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930" w:rsidRDefault="00151930">
      <w:pPr>
        <w:jc w:val="center"/>
        <w:rPr>
          <w:rFonts w:ascii="黑体" w:eastAsia="黑体" w:hAnsi="黑体" w:hint="eastAsia"/>
          <w:sz w:val="36"/>
          <w:szCs w:val="36"/>
        </w:rPr>
      </w:pP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72"/>
          <w:szCs w:val="72"/>
        </w:rPr>
      </w:pPr>
    </w:p>
    <w:p w:rsidR="00151930" w:rsidRPr="00095A22" w:rsidRDefault="00E474B6">
      <w:pPr>
        <w:jc w:val="center"/>
        <w:rPr>
          <w:rFonts w:ascii="黑体" w:eastAsia="黑体" w:hAnsi="黑体"/>
          <w:w w:val="95"/>
          <w:sz w:val="96"/>
          <w:szCs w:val="72"/>
        </w:rPr>
      </w:pPr>
      <w:r w:rsidRPr="00095A22">
        <w:rPr>
          <w:rFonts w:ascii="黑体" w:eastAsia="黑体" w:hAnsi="黑体" w:hint="eastAsia"/>
          <w:w w:val="95"/>
          <w:sz w:val="96"/>
          <w:szCs w:val="72"/>
        </w:rPr>
        <w:t>中国创新挑战赛需求</w:t>
      </w:r>
    </w:p>
    <w:p w:rsidR="00151930" w:rsidRDefault="00151930">
      <w:pPr>
        <w:jc w:val="center"/>
        <w:rPr>
          <w:rFonts w:ascii="黑体" w:eastAsia="黑体" w:hAnsi="黑体"/>
          <w:sz w:val="44"/>
          <w:szCs w:val="44"/>
        </w:rPr>
      </w:pPr>
    </w:p>
    <w:p w:rsidR="00151930" w:rsidRPr="004A32FA" w:rsidRDefault="00E474B6">
      <w:pPr>
        <w:jc w:val="center"/>
        <w:rPr>
          <w:rFonts w:ascii="黑体" w:eastAsia="黑体" w:hAnsi="黑体"/>
          <w:sz w:val="56"/>
          <w:szCs w:val="48"/>
        </w:rPr>
      </w:pPr>
      <w:r w:rsidRPr="004A32FA">
        <w:rPr>
          <w:rFonts w:ascii="黑体" w:eastAsia="黑体" w:hAnsi="黑体" w:hint="eastAsia"/>
          <w:sz w:val="56"/>
          <w:szCs w:val="48"/>
        </w:rPr>
        <w:t>（</w:t>
      </w:r>
      <w:r w:rsidR="004A32FA" w:rsidRPr="004A32FA">
        <w:rPr>
          <w:rFonts w:ascii="黑体" w:eastAsia="黑体" w:hAnsi="黑体" w:hint="eastAsia"/>
          <w:sz w:val="56"/>
          <w:szCs w:val="48"/>
        </w:rPr>
        <w:t>电子信息领域</w:t>
      </w:r>
      <w:r w:rsidRPr="004A32FA">
        <w:rPr>
          <w:rFonts w:ascii="黑体" w:eastAsia="黑体" w:hAnsi="黑体" w:hint="eastAsia"/>
          <w:sz w:val="56"/>
          <w:szCs w:val="48"/>
        </w:rPr>
        <w:t>）</w:t>
      </w: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36"/>
          <w:szCs w:val="36"/>
        </w:rPr>
      </w:pPr>
    </w:p>
    <w:p w:rsidR="00151930" w:rsidRDefault="00151930">
      <w:pPr>
        <w:jc w:val="center"/>
        <w:rPr>
          <w:rFonts w:ascii="黑体" w:eastAsia="黑体" w:hAnsi="黑体"/>
          <w:sz w:val="52"/>
          <w:szCs w:val="52"/>
        </w:rPr>
      </w:pPr>
    </w:p>
    <w:p w:rsidR="00095A22" w:rsidRDefault="00095A22">
      <w:pPr>
        <w:jc w:val="center"/>
        <w:rPr>
          <w:rFonts w:ascii="黑体" w:eastAsia="黑体" w:hAnsi="黑体"/>
          <w:sz w:val="52"/>
          <w:szCs w:val="52"/>
        </w:rPr>
      </w:pPr>
    </w:p>
    <w:p w:rsidR="00095A22" w:rsidRDefault="00095A22">
      <w:pPr>
        <w:jc w:val="center"/>
        <w:rPr>
          <w:rFonts w:ascii="黑体" w:eastAsia="黑体" w:hAnsi="黑体"/>
          <w:sz w:val="52"/>
          <w:szCs w:val="52"/>
        </w:rPr>
      </w:pPr>
    </w:p>
    <w:p w:rsidR="00151930" w:rsidRDefault="00151930">
      <w:pPr>
        <w:jc w:val="center"/>
        <w:rPr>
          <w:rFonts w:ascii="黑体" w:eastAsia="黑体" w:hAnsi="黑体"/>
          <w:sz w:val="52"/>
          <w:szCs w:val="52"/>
        </w:rPr>
      </w:pPr>
    </w:p>
    <w:p w:rsidR="00151930" w:rsidRDefault="00E474B6">
      <w:pPr>
        <w:jc w:val="center"/>
        <w:rPr>
          <w:rFonts w:ascii="黑体" w:eastAsia="黑体" w:hAnsi="黑体"/>
          <w:sz w:val="40"/>
          <w:szCs w:val="40"/>
        </w:rPr>
      </w:pPr>
      <w:r>
        <w:rPr>
          <w:rFonts w:ascii="黑体" w:eastAsia="黑体" w:hAnsi="黑体" w:hint="eastAsia"/>
          <w:sz w:val="40"/>
          <w:szCs w:val="40"/>
        </w:rPr>
        <w:t>中国创新</w:t>
      </w:r>
      <w:proofErr w:type="gramStart"/>
      <w:r>
        <w:rPr>
          <w:rFonts w:ascii="黑体" w:eastAsia="黑体" w:hAnsi="黑体" w:hint="eastAsia"/>
          <w:sz w:val="40"/>
          <w:szCs w:val="40"/>
        </w:rPr>
        <w:t>挑战赛赛委会</w:t>
      </w:r>
      <w:proofErr w:type="gramEnd"/>
    </w:p>
    <w:p w:rsidR="00151930" w:rsidRDefault="00E474B6">
      <w:pPr>
        <w:jc w:val="center"/>
        <w:rPr>
          <w:rFonts w:ascii="黑体" w:eastAsia="黑体" w:hAnsi="黑体"/>
          <w:sz w:val="40"/>
          <w:szCs w:val="40"/>
        </w:rPr>
      </w:pPr>
      <w:r>
        <w:rPr>
          <w:rFonts w:ascii="黑体" w:eastAsia="黑体" w:hAnsi="黑体" w:hint="eastAsia"/>
          <w:sz w:val="40"/>
          <w:szCs w:val="40"/>
        </w:rPr>
        <w:t>2018年8月</w:t>
      </w:r>
      <w:r>
        <w:rPr>
          <w:rFonts w:ascii="黑体" w:eastAsia="黑体" w:hAnsi="黑体" w:hint="eastAsia"/>
          <w:sz w:val="40"/>
          <w:szCs w:val="40"/>
        </w:rPr>
        <w:br w:type="page"/>
      </w:r>
    </w:p>
    <w:p w:rsidR="005C5CD4" w:rsidRDefault="005C5CD4" w:rsidP="005C5CD4">
      <w:pPr>
        <w:pStyle w:val="a6"/>
        <w:spacing w:before="0" w:beforeAutospacing="0" w:after="0" w:afterAutospacing="0" w:line="240" w:lineRule="atLeast"/>
        <w:jc w:val="center"/>
        <w:rPr>
          <w:b/>
          <w:bCs/>
          <w:sz w:val="44"/>
          <w:szCs w:val="44"/>
          <w:shd w:val="clear" w:color="auto" w:fill="FFFFFF"/>
        </w:rPr>
      </w:pPr>
    </w:p>
    <w:p w:rsidR="005C5CD4" w:rsidRDefault="005C5CD4" w:rsidP="005C5CD4">
      <w:pPr>
        <w:pStyle w:val="a6"/>
        <w:spacing w:before="0" w:beforeAutospacing="0" w:after="0" w:afterAutospacing="0" w:line="240" w:lineRule="atLeast"/>
        <w:jc w:val="center"/>
        <w:rPr>
          <w:b/>
          <w:bCs/>
          <w:sz w:val="44"/>
          <w:szCs w:val="44"/>
          <w:shd w:val="clear" w:color="auto" w:fill="FFFFFF"/>
        </w:rPr>
      </w:pPr>
      <w:r>
        <w:rPr>
          <w:rFonts w:hint="eastAsia"/>
          <w:b/>
          <w:bCs/>
          <w:sz w:val="44"/>
          <w:szCs w:val="44"/>
          <w:shd w:val="clear" w:color="auto" w:fill="FFFFFF"/>
        </w:rPr>
        <w:t>中国创新挑战赛挑战须知</w:t>
      </w:r>
    </w:p>
    <w:p w:rsidR="005C5CD4" w:rsidRDefault="005C5CD4" w:rsidP="005C5CD4">
      <w:pPr>
        <w:pStyle w:val="a6"/>
        <w:spacing w:before="0" w:beforeAutospacing="0" w:after="0" w:afterAutospacing="0" w:line="307" w:lineRule="atLeast"/>
        <w:ind w:firstLineChars="200" w:firstLine="640"/>
        <w:rPr>
          <w:rFonts w:ascii="仿宋" w:eastAsia="仿宋" w:hAnsi="仿宋"/>
          <w:sz w:val="32"/>
          <w:szCs w:val="32"/>
        </w:rPr>
      </w:pPr>
      <w:r>
        <w:rPr>
          <w:rFonts w:ascii="仿宋" w:eastAsia="仿宋" w:hAnsi="仿宋" w:hint="eastAsia"/>
          <w:sz w:val="32"/>
          <w:szCs w:val="32"/>
          <w:shd w:val="clear" w:color="auto" w:fill="FFFFFF"/>
        </w:rPr>
        <w:t xml:space="preserve"> 第三届中国创新挑战赛公开发布1315项技术创新需求，面向海内外寻求解决方案，通过“挑战”“比拼”的方式确定优胜者，促成解决企业（产业）需求的多层次技术合作。</w:t>
      </w:r>
    </w:p>
    <w:p w:rsidR="005C5CD4" w:rsidRDefault="005C5CD4" w:rsidP="005C5CD4">
      <w:pPr>
        <w:pStyle w:val="a6"/>
        <w:spacing w:before="0" w:beforeAutospacing="0" w:after="0" w:afterAutospacing="0" w:line="307" w:lineRule="atLeast"/>
        <w:ind w:firstLine="516"/>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shd w:val="clear" w:color="auto" w:fill="FFFFFF"/>
        </w:rPr>
        <w:t>挑战资格。凡具备承担挑战项目相应研发能力的高等院校、研究机构、企业和自然人等均可报名参加挑战。</w:t>
      </w:r>
    </w:p>
    <w:p w:rsidR="005C5CD4" w:rsidRDefault="005C5CD4" w:rsidP="005C5CD4">
      <w:pPr>
        <w:pStyle w:val="a6"/>
        <w:spacing w:before="0" w:beforeAutospacing="0" w:after="0" w:afterAutospacing="0" w:line="307" w:lineRule="atLeast"/>
        <w:ind w:firstLine="516"/>
        <w:rPr>
          <w:rFonts w:ascii="仿宋" w:eastAsia="仿宋" w:hAnsi="仿宋"/>
          <w:sz w:val="32"/>
          <w:szCs w:val="32"/>
          <w:shd w:val="clear" w:color="auto" w:fill="FFFFFF"/>
        </w:rPr>
      </w:pPr>
      <w:r>
        <w:rPr>
          <w:rFonts w:ascii="仿宋" w:eastAsia="仿宋" w:hAnsi="仿宋" w:hint="eastAsia"/>
          <w:sz w:val="32"/>
          <w:szCs w:val="32"/>
          <w:shd w:val="clear" w:color="auto" w:fill="FFFFFF"/>
        </w:rPr>
        <w:t>2.挑战报名。挑战者登录中国创新挑战赛官网（网址：challenge.chinatorch.gov.cn）在线进行用户注册、认证，点击需求内容并发起挑战。</w:t>
      </w:r>
    </w:p>
    <w:p w:rsidR="005C5CD4" w:rsidRDefault="005C5CD4" w:rsidP="005C5CD4">
      <w:pPr>
        <w:pStyle w:val="a6"/>
        <w:spacing w:before="0" w:beforeAutospacing="0" w:after="0" w:afterAutospacing="0" w:line="307" w:lineRule="atLeast"/>
        <w:ind w:firstLine="516"/>
        <w:rPr>
          <w:rFonts w:ascii="仿宋" w:eastAsia="仿宋" w:hAnsi="仿宋"/>
          <w:sz w:val="32"/>
          <w:szCs w:val="32"/>
          <w:shd w:val="clear" w:color="auto" w:fill="FFFFFF"/>
        </w:rPr>
      </w:pPr>
      <w:r>
        <w:rPr>
          <w:rFonts w:ascii="仿宋" w:eastAsia="仿宋" w:hAnsi="仿宋" w:hint="eastAsia"/>
          <w:sz w:val="32"/>
          <w:szCs w:val="32"/>
          <w:shd w:val="clear" w:color="auto" w:fill="FFFFFF"/>
        </w:rPr>
        <w:t>3.请根据发布需求所属地区，联系各地承办单位。</w:t>
      </w:r>
    </w:p>
    <w:tbl>
      <w:tblPr>
        <w:tblW w:w="8703" w:type="dxa"/>
        <w:tblInd w:w="93" w:type="dxa"/>
        <w:tblLayout w:type="fixed"/>
        <w:tblCellMar>
          <w:top w:w="15" w:type="dxa"/>
          <w:left w:w="15" w:type="dxa"/>
          <w:bottom w:w="15" w:type="dxa"/>
          <w:right w:w="15" w:type="dxa"/>
        </w:tblCellMar>
        <w:tblLook w:val="04A0" w:firstRow="1" w:lastRow="0" w:firstColumn="1" w:lastColumn="0" w:noHBand="0" w:noVBand="1"/>
      </w:tblPr>
      <w:tblGrid>
        <w:gridCol w:w="3108"/>
        <w:gridCol w:w="5595"/>
      </w:tblGrid>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黑体" w:eastAsia="黑体" w:hAnsi="黑体"/>
                <w:kern w:val="0"/>
                <w:sz w:val="24"/>
                <w:szCs w:val="24"/>
              </w:rPr>
            </w:pPr>
            <w:r>
              <w:rPr>
                <w:rFonts w:ascii="黑体" w:eastAsia="黑体" w:hAnsi="黑体" w:hint="eastAsia"/>
                <w:kern w:val="0"/>
                <w:sz w:val="24"/>
                <w:szCs w:val="24"/>
              </w:rPr>
              <w:t>承办地区</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黑体" w:eastAsia="黑体" w:hAnsi="黑体"/>
                <w:kern w:val="0"/>
                <w:sz w:val="24"/>
                <w:szCs w:val="24"/>
              </w:rPr>
            </w:pPr>
            <w:r>
              <w:rPr>
                <w:rFonts w:ascii="黑体" w:eastAsia="黑体" w:hAnsi="黑体" w:hint="eastAsia"/>
                <w:kern w:val="0"/>
                <w:sz w:val="24"/>
                <w:szCs w:val="24"/>
              </w:rPr>
              <w:t>工作咨询电话</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北京</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010-82696139-811</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上海</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021-23112581、8008205114（座机）</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昆山</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0512-57331095</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海门</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0513-81261501</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扬州</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0514-82133906</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浙江</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0571-85009167</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宁波</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0574-27877184</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南充</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0817-2271014</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西安</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029-82401791、82401793</w:t>
            </w:r>
          </w:p>
        </w:tc>
      </w:tr>
      <w:tr w:rsidR="005C5CD4" w:rsidTr="005C5CD4">
        <w:trPr>
          <w:trHeight w:val="405"/>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延安</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0911-2160924</w:t>
            </w:r>
          </w:p>
        </w:tc>
      </w:tr>
      <w:tr w:rsidR="005C5CD4" w:rsidTr="005C5CD4">
        <w:trPr>
          <w:trHeight w:val="286"/>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兰州</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0931-4636739</w:t>
            </w:r>
          </w:p>
        </w:tc>
      </w:tr>
      <w:tr w:rsidR="005C5CD4" w:rsidTr="005C5CD4">
        <w:trPr>
          <w:trHeight w:val="286"/>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4"/>
                <w:szCs w:val="24"/>
              </w:rPr>
              <w:t>宁夏</w:t>
            </w:r>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0951-5064080</w:t>
            </w:r>
          </w:p>
        </w:tc>
      </w:tr>
      <w:tr w:rsidR="005C5CD4" w:rsidTr="005C5CD4">
        <w:trPr>
          <w:trHeight w:val="286"/>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2"/>
              </w:rPr>
              <w:t>中关村科技军民融合</w:t>
            </w:r>
            <w:proofErr w:type="gramStart"/>
            <w:r>
              <w:rPr>
                <w:rFonts w:ascii="仿宋" w:eastAsia="仿宋" w:hAnsi="仿宋" w:hint="eastAsia"/>
                <w:kern w:val="0"/>
                <w:sz w:val="22"/>
              </w:rPr>
              <w:t>专题赛</w:t>
            </w:r>
            <w:proofErr w:type="gramEnd"/>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010-53822878、010-53822879</w:t>
            </w:r>
          </w:p>
        </w:tc>
      </w:tr>
      <w:tr w:rsidR="005C5CD4" w:rsidTr="005C5CD4">
        <w:trPr>
          <w:trHeight w:val="286"/>
        </w:trPr>
        <w:tc>
          <w:tcPr>
            <w:tcW w:w="3108" w:type="dxa"/>
            <w:tcBorders>
              <w:top w:val="single" w:sz="4" w:space="0" w:color="000000"/>
              <w:left w:val="single" w:sz="4" w:space="0" w:color="000000"/>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sz w:val="24"/>
                <w:szCs w:val="24"/>
              </w:rPr>
            </w:pPr>
            <w:r>
              <w:rPr>
                <w:rFonts w:ascii="仿宋" w:eastAsia="仿宋" w:hAnsi="仿宋" w:hint="eastAsia"/>
                <w:kern w:val="0"/>
                <w:sz w:val="22"/>
              </w:rPr>
              <w:t>绵阳科技军民融合</w:t>
            </w:r>
            <w:proofErr w:type="gramStart"/>
            <w:r>
              <w:rPr>
                <w:rFonts w:ascii="仿宋" w:eastAsia="仿宋" w:hAnsi="仿宋" w:hint="eastAsia"/>
                <w:kern w:val="0"/>
                <w:sz w:val="22"/>
              </w:rPr>
              <w:t>专题赛</w:t>
            </w:r>
            <w:proofErr w:type="gramEnd"/>
          </w:p>
        </w:tc>
        <w:tc>
          <w:tcPr>
            <w:tcW w:w="5595" w:type="dxa"/>
            <w:tcBorders>
              <w:top w:val="single" w:sz="4" w:space="0" w:color="000000"/>
              <w:left w:val="nil"/>
              <w:bottom w:val="single" w:sz="4" w:space="0" w:color="000000"/>
              <w:right w:val="single" w:sz="4" w:space="0" w:color="000000"/>
            </w:tcBorders>
            <w:vAlign w:val="center"/>
            <w:hideMark/>
          </w:tcPr>
          <w:p w:rsidR="005C5CD4" w:rsidRDefault="005C5CD4">
            <w:pPr>
              <w:widowControl/>
              <w:autoSpaceDE w:val="0"/>
              <w:jc w:val="center"/>
              <w:textAlignment w:val="center"/>
              <w:rPr>
                <w:rFonts w:ascii="仿宋" w:eastAsia="仿宋" w:hAnsi="仿宋"/>
                <w:kern w:val="0"/>
                <w:sz w:val="24"/>
                <w:szCs w:val="24"/>
              </w:rPr>
            </w:pPr>
            <w:r>
              <w:rPr>
                <w:rFonts w:ascii="仿宋" w:eastAsia="仿宋" w:hAnsi="仿宋" w:hint="eastAsia"/>
                <w:kern w:val="0"/>
                <w:sz w:val="24"/>
                <w:szCs w:val="24"/>
              </w:rPr>
              <w:t>0816--2534936、0816--2301090</w:t>
            </w:r>
          </w:p>
        </w:tc>
      </w:tr>
    </w:tbl>
    <w:p w:rsidR="005C5CD4" w:rsidRDefault="005C5CD4" w:rsidP="005C5CD4">
      <w:pPr>
        <w:pStyle w:val="a6"/>
        <w:spacing w:before="0" w:beforeAutospacing="0" w:after="0" w:afterAutospacing="0" w:line="307" w:lineRule="atLeast"/>
        <w:ind w:firstLineChars="200" w:firstLine="640"/>
        <w:rPr>
          <w:rFonts w:ascii="Calibri" w:hAnsi="Calibri" w:cs="Times New Roman"/>
        </w:rPr>
      </w:pPr>
      <w:r>
        <w:rPr>
          <w:rFonts w:ascii="仿宋" w:eastAsia="仿宋" w:hAnsi="仿宋" w:hint="eastAsia"/>
          <w:sz w:val="32"/>
          <w:szCs w:val="32"/>
          <w:shd w:val="clear" w:color="auto" w:fill="FFFFFF"/>
        </w:rPr>
        <w:t>4.建议与投诉电话：010-88656293。</w:t>
      </w:r>
    </w:p>
    <w:p w:rsidR="00151930" w:rsidRDefault="00151930">
      <w:pPr>
        <w:jc w:val="center"/>
        <w:rPr>
          <w:rFonts w:ascii="黑体" w:eastAsia="黑体" w:hAnsi="黑体"/>
          <w:sz w:val="36"/>
          <w:szCs w:val="36"/>
        </w:rPr>
        <w:sectPr w:rsidR="00151930">
          <w:pgSz w:w="11906" w:h="16838"/>
          <w:pgMar w:top="1440" w:right="1800" w:bottom="1440" w:left="1800" w:header="851" w:footer="992" w:gutter="0"/>
          <w:cols w:space="425"/>
          <w:docGrid w:type="lines" w:linePitch="312"/>
        </w:sectPr>
      </w:pP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bookmarkStart w:id="0" w:name="_Hlk521435686"/>
            <w:bookmarkStart w:id="1" w:name="_Hlk521430737"/>
            <w:r>
              <w:rPr>
                <w:rFonts w:ascii="仿宋_GB2312" w:eastAsia="仿宋_GB2312" w:hAnsi="宋体" w:cs="宋体" w:hint="eastAsia"/>
                <w:b/>
                <w:bCs/>
                <w:sz w:val="24"/>
              </w:rPr>
              <w:t xml:space="preserve">需求编号：43 </w:t>
            </w:r>
          </w:p>
        </w:tc>
      </w:tr>
      <w:bookmarkEnd w:id="0"/>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 xml:space="preserve">需求名称：供热生产系统的控制网络及信息安全需求 </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 xml:space="preserve">行业领域：新一代信息技术     产业领域：新一代信息技术 </w:t>
            </w:r>
          </w:p>
        </w:tc>
      </w:tr>
      <w:bookmarkEnd w:id="1"/>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sz w:val="24"/>
              </w:rPr>
            </w:pPr>
            <w:r>
              <w:rPr>
                <w:rFonts w:ascii="仿宋" w:eastAsia="仿宋" w:hAnsi="仿宋" w:cs="宋体" w:hint="eastAsia"/>
                <w:b/>
                <w:bCs/>
                <w:sz w:val="24"/>
              </w:rPr>
              <w:t>■</w:t>
            </w:r>
            <w:r>
              <w:rPr>
                <w:rFonts w:ascii="仿宋_GB2312" w:eastAsia="仿宋_GB2312" w:hAnsi="宋体" w:cs="宋体" w:hint="eastAsia"/>
                <w:b/>
                <w:bCs/>
                <w:sz w:val="24"/>
              </w:rPr>
              <w:t>技术研发（关键、核心技术）</w:t>
            </w:r>
          </w:p>
          <w:p w:rsidR="00151930" w:rsidRDefault="00E474B6">
            <w:pPr>
              <w:rPr>
                <w:rFonts w:ascii="仿宋_GB2312" w:eastAsia="仿宋_GB2312" w:hAnsi="宋体" w:cs="宋体"/>
                <w:b/>
                <w:bCs/>
                <w:sz w:val="24"/>
              </w:rPr>
            </w:pPr>
            <w:r>
              <w:rPr>
                <w:rFonts w:ascii="仿宋" w:eastAsia="仿宋" w:hAnsi="仿宋" w:cs="宋体" w:hint="eastAsia"/>
                <w:b/>
                <w:bCs/>
                <w:sz w:val="24"/>
              </w:rPr>
              <w:t>■</w:t>
            </w:r>
            <w:r>
              <w:rPr>
                <w:rFonts w:ascii="仿宋_GB2312" w:eastAsia="仿宋_GB2312" w:hAnsi="宋体" w:cs="宋体" w:hint="eastAsia"/>
                <w:b/>
                <w:bCs/>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现状：</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sz w:val="24"/>
              </w:rPr>
              <w:t>信息安全等级保护是国家立法推行的信息安全指导方针，而关键信息基础设施以及工控网络安全已成为国家安全的重要组成部分。针对</w:t>
            </w:r>
            <w:r>
              <w:rPr>
                <w:rFonts w:ascii="仿宋_GB2312" w:eastAsia="仿宋_GB2312" w:hAnsi="宋体" w:cs="宋体" w:hint="eastAsia"/>
                <w:kern w:val="0"/>
                <w:sz w:val="24"/>
              </w:rPr>
              <w:t>北京热力供热生产系统的工业控制网络，应参照《工业控制系统信息安全行动计划（2018-2020年）》和《</w:t>
            </w:r>
            <w:r>
              <w:rPr>
                <w:rFonts w:ascii="仿宋_GB2312" w:eastAsia="仿宋_GB2312" w:hAnsi="宋体" w:cs="宋体" w:hint="eastAsia"/>
                <w:sz w:val="24"/>
              </w:rPr>
              <w:t>信息安全等级保护2.0</w:t>
            </w:r>
            <w:r>
              <w:rPr>
                <w:rFonts w:ascii="仿宋_GB2312" w:eastAsia="仿宋_GB2312" w:hAnsi="宋体" w:cs="宋体" w:hint="eastAsia"/>
                <w:kern w:val="0"/>
                <w:sz w:val="24"/>
              </w:rPr>
              <w:t>》对工业控制系统的防护要求，对供热生产系统的工业控制网络进行针对性安全防护研究。</w:t>
            </w:r>
          </w:p>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北京热力的供热生产系统（包括几百个热源锅炉房、近4000个热力站）的工业控制网络中，工业控制设备的国产化程度较低，控制系统自动化、信息化程度不断提高，面临的信息安全、工控网络安全威胁也日益增加，而采取的安全防护措施严重不足，难以应对信息安全风险。</w:t>
            </w:r>
          </w:p>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供热生产系统的控制网络及信息安全需求与其他行业有明显不同，不能完全照搬电力、石油、燃气、水务等行业的经验和技术方案，需要根据自身特点进行研究，研发切合北京热力自身特点的安全防护技术和产品。</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（包括主要技术、条件、成熟度、成本等指标）</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供热生产系统的自动控制系统使用的设备，包括西门子、施耐德以及国产的自控终端，其中所用的芯片都是进口芯片，都存在安全隐患。因此需要采取针对性安全措施，一是引进使用国产芯片的安全设备和工业控制设备，提高国产化及自主可控程度；二是严格把好工控网络通信关，通过工控安全网关、终端安全防护、数据传输加密等技术措施将网络安全风险排除在控制设备之外。三是采用先进的威胁识别技术，能及时发现和定位安全威胁源，以便现场人员及时处置。</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主要技术：</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（一）供热安全管理系统国产化技术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研究采用国产芯片计算机设备作为系统服务器，承担信息安全管理工作，替代现有的采用进口芯片的服务器。</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（二）供热工控网络边界安全防护技术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（1）采用工业防火墙进行供热工控网络隔离与访问控制；</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（2）采用定制化低成本工业防火墙或嵌入式工业防火墙对智能锅炉房和热力站PLC通信进行安全防护。</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lastRenderedPageBreak/>
              <w:t>（三）供热工控网络终端（设备）安全防护技术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（1）采用操作系统加固技术进行供热工控设备安全加固；</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（2）采用应用系统白名单技术对供热工控设备进行应用加固。</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（四）供热工控网络数据安全防护技术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（1）采用通信链路加密方式对工控网络设备与数据中心的数据传输加密，并</w:t>
            </w:r>
            <w:proofErr w:type="gramStart"/>
            <w:r>
              <w:rPr>
                <w:rFonts w:ascii="仿宋_GB2312" w:eastAsia="仿宋_GB2312" w:hAnsi="宋体" w:cs="宋体" w:hint="eastAsia"/>
                <w:kern w:val="0"/>
                <w:sz w:val="24"/>
              </w:rPr>
              <w:t>采用国密算法</w:t>
            </w:r>
            <w:proofErr w:type="gramEnd"/>
            <w:r>
              <w:rPr>
                <w:rFonts w:ascii="仿宋_GB2312" w:eastAsia="仿宋_GB2312" w:hAnsi="宋体" w:cs="宋体" w:hint="eastAsia"/>
                <w:kern w:val="0"/>
                <w:sz w:val="24"/>
              </w:rPr>
              <w:t>；</w:t>
            </w:r>
            <w:r>
              <w:rPr>
                <w:rFonts w:ascii="仿宋_GB2312" w:eastAsia="仿宋_GB2312" w:hAnsi="宋体" w:cs="宋体"/>
                <w:kern w:val="0"/>
                <w:sz w:val="24"/>
              </w:rPr>
              <w:t xml:space="preserve"> </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（2）采用定制化PLC安全插板模块，对PLC的数据进行加密，并</w:t>
            </w:r>
            <w:proofErr w:type="gramStart"/>
            <w:r>
              <w:rPr>
                <w:rFonts w:ascii="仿宋_GB2312" w:eastAsia="仿宋_GB2312" w:hAnsi="宋体" w:cs="宋体" w:hint="eastAsia"/>
                <w:kern w:val="0"/>
                <w:sz w:val="24"/>
              </w:rPr>
              <w:t>采用国密算法</w:t>
            </w:r>
            <w:proofErr w:type="gramEnd"/>
            <w:r>
              <w:rPr>
                <w:rFonts w:ascii="仿宋_GB2312" w:eastAsia="仿宋_GB2312" w:hAnsi="宋体" w:cs="宋体" w:hint="eastAsia"/>
                <w:kern w:val="0"/>
                <w:sz w:val="24"/>
              </w:rPr>
              <w:t>；</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（3）研发具有安全防护能力的供热工控协议进行数据传输。</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（五）供热工控网络威胁发现技术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（1）供热系统仿真与威胁发现</w:t>
            </w:r>
          </w:p>
          <w:p w:rsidR="00151930" w:rsidRDefault="00E474B6">
            <w:pPr>
              <w:numPr>
                <w:ilvl w:val="0"/>
                <w:numId w:val="1"/>
              </w:numPr>
              <w:rPr>
                <w:rFonts w:ascii="仿宋_GB2312" w:eastAsia="仿宋_GB2312" w:hAnsi="宋体" w:cs="宋体"/>
                <w:kern w:val="0"/>
                <w:sz w:val="24"/>
              </w:rPr>
            </w:pPr>
            <w:r>
              <w:rPr>
                <w:rFonts w:ascii="仿宋_GB2312" w:eastAsia="仿宋_GB2312" w:hAnsi="宋体" w:cs="宋体" w:hint="eastAsia"/>
                <w:kern w:val="0"/>
                <w:sz w:val="24"/>
              </w:rPr>
              <w:t>对供热工控网络系统仿真及黑白名单；</w:t>
            </w:r>
          </w:p>
          <w:p w:rsidR="00151930" w:rsidRDefault="00E474B6">
            <w:pPr>
              <w:numPr>
                <w:ilvl w:val="0"/>
                <w:numId w:val="1"/>
              </w:numPr>
              <w:rPr>
                <w:rFonts w:ascii="仿宋_GB2312" w:eastAsia="仿宋_GB2312" w:hAnsi="宋体" w:cs="宋体"/>
                <w:kern w:val="0"/>
                <w:sz w:val="24"/>
              </w:rPr>
            </w:pPr>
            <w:r>
              <w:rPr>
                <w:rFonts w:ascii="仿宋_GB2312" w:eastAsia="仿宋_GB2312" w:hAnsi="宋体" w:cs="宋体" w:hint="eastAsia"/>
                <w:kern w:val="0"/>
                <w:sz w:val="24"/>
              </w:rPr>
              <w:t>对供热工控网络威胁来源定位及处置。</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（2）供热工控网络行为审计</w:t>
            </w:r>
          </w:p>
          <w:p w:rsidR="00151930" w:rsidRDefault="00E474B6">
            <w:pPr>
              <w:numPr>
                <w:ilvl w:val="0"/>
                <w:numId w:val="2"/>
              </w:numPr>
              <w:rPr>
                <w:rFonts w:ascii="仿宋_GB2312" w:eastAsia="仿宋_GB2312" w:hAnsi="宋体" w:cs="宋体"/>
                <w:kern w:val="0"/>
                <w:sz w:val="24"/>
              </w:rPr>
            </w:pPr>
            <w:r>
              <w:rPr>
                <w:rFonts w:ascii="仿宋_GB2312" w:eastAsia="仿宋_GB2312" w:hAnsi="宋体" w:cs="宋体" w:hint="eastAsia"/>
                <w:kern w:val="0"/>
                <w:sz w:val="24"/>
              </w:rPr>
              <w:t>对供热工控网络的网络行为进行安全审计；</w:t>
            </w:r>
          </w:p>
          <w:p w:rsidR="00151930" w:rsidRDefault="00E474B6">
            <w:pPr>
              <w:numPr>
                <w:ilvl w:val="0"/>
                <w:numId w:val="2"/>
              </w:numPr>
              <w:rPr>
                <w:rFonts w:ascii="仿宋_GB2312" w:eastAsia="仿宋_GB2312" w:hAnsi="宋体" w:cs="宋体"/>
                <w:kern w:val="0"/>
                <w:sz w:val="24"/>
              </w:rPr>
            </w:pPr>
            <w:r>
              <w:rPr>
                <w:rFonts w:ascii="仿宋_GB2312" w:eastAsia="仿宋_GB2312" w:hAnsi="宋体" w:cs="宋体" w:hint="eastAsia"/>
                <w:kern w:val="0"/>
                <w:sz w:val="24"/>
              </w:rPr>
              <w:t>对供热工控协议进行安全审计。</w:t>
            </w: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（六）供热工控网络安全综合管理技术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（1）供热工控网络安全数据采集处理及分析技术；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（2）供热工控网络安全策略集中管理技术。</w:t>
            </w:r>
          </w:p>
          <w:p w:rsidR="00151930" w:rsidRDefault="00151930">
            <w:pPr>
              <w:rPr>
                <w:rFonts w:ascii="仿宋_GB2312" w:eastAsia="仿宋_GB2312" w:hAnsi="宋体" w:cs="宋体"/>
                <w:b/>
                <w:kern w:val="0"/>
                <w:sz w:val="24"/>
              </w:rPr>
            </w:pP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条件、成熟度、成本：</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华热科技已经具备了的供热业务系统和安全管理系统的研发能力，引进了工控安全产品研发团队，掌握了工控防火墙、工控网络威胁发现、工控安全审计、工控主机防护等技术，研发了相应安全产品，正在送公安部检测。</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以上技术和产品多数已经在电力、石油、燃气等多个领域使用，属于成熟技术。只是现有技术产品成本较高，还需要根据供热工控网络系统需求进行定制改进，并降低成本。</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（企业已经开展的工作、所处阶段、投入资金和人力、仪器设备、生产条件等）</w:t>
            </w:r>
          </w:p>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华热科技是北京热力控股企业，已帮助北京热力集团完成了前期信息化及信息安全初步建设，具备了一定的技术研发能力和信息系统安全防护及运维能力。华热科技在信息系统及相关安全产品研发方面已经取得一定成果，具有</w:t>
            </w:r>
            <w:proofErr w:type="gramStart"/>
            <w:r>
              <w:rPr>
                <w:rFonts w:ascii="仿宋_GB2312" w:eastAsia="仿宋_GB2312" w:hAnsi="宋体" w:cs="宋体" w:hint="eastAsia"/>
                <w:kern w:val="0"/>
                <w:sz w:val="24"/>
              </w:rPr>
              <w:t>安全运维管理</w:t>
            </w:r>
            <w:proofErr w:type="gramEnd"/>
            <w:r>
              <w:rPr>
                <w:rFonts w:ascii="仿宋_GB2312" w:eastAsia="仿宋_GB2312" w:hAnsi="宋体" w:cs="宋体" w:hint="eastAsia"/>
                <w:kern w:val="0"/>
                <w:sz w:val="24"/>
              </w:rPr>
              <w:t>平台、安全日志审计系统、工控防火墙、工控网络威胁发现、工控安全审计、工控主机安全防护等产品，并与现有的供热业务信息系统进行了融合，能够</w:t>
            </w:r>
            <w:r>
              <w:rPr>
                <w:rFonts w:ascii="仿宋_GB2312" w:eastAsia="仿宋_GB2312" w:hAnsi="宋体" w:cs="宋体"/>
                <w:kern w:val="0"/>
                <w:sz w:val="24"/>
              </w:rPr>
              <w:t>实现对</w:t>
            </w:r>
            <w:r>
              <w:rPr>
                <w:rFonts w:ascii="仿宋_GB2312" w:eastAsia="仿宋_GB2312" w:hAnsi="宋体" w:cs="宋体" w:hint="eastAsia"/>
                <w:kern w:val="0"/>
                <w:sz w:val="24"/>
              </w:rPr>
              <w:t>供</w:t>
            </w:r>
            <w:r>
              <w:rPr>
                <w:rFonts w:ascii="仿宋_GB2312" w:eastAsia="仿宋_GB2312" w:hAnsi="宋体" w:cs="宋体"/>
                <w:kern w:val="0"/>
                <w:sz w:val="24"/>
              </w:rPr>
              <w:t>热</w:t>
            </w:r>
            <w:r>
              <w:rPr>
                <w:rFonts w:ascii="仿宋_GB2312" w:eastAsia="仿宋_GB2312" w:hAnsi="宋体" w:cs="宋体" w:hint="eastAsia"/>
                <w:kern w:val="0"/>
                <w:sz w:val="24"/>
              </w:rPr>
              <w:t>业务系统</w:t>
            </w:r>
            <w:r>
              <w:rPr>
                <w:rFonts w:ascii="仿宋_GB2312" w:eastAsia="仿宋_GB2312" w:hAnsi="宋体" w:cs="宋体"/>
                <w:kern w:val="0"/>
                <w:sz w:val="24"/>
              </w:rPr>
              <w:t>的</w:t>
            </w:r>
            <w:r>
              <w:rPr>
                <w:rFonts w:ascii="仿宋_GB2312" w:eastAsia="仿宋_GB2312" w:hAnsi="宋体" w:cs="宋体" w:hint="eastAsia"/>
                <w:kern w:val="0"/>
                <w:sz w:val="24"/>
              </w:rPr>
              <w:t>安全防护和</w:t>
            </w:r>
            <w:r>
              <w:rPr>
                <w:rFonts w:ascii="仿宋_GB2312" w:eastAsia="仿宋_GB2312" w:hAnsi="宋体" w:cs="宋体"/>
                <w:kern w:val="0"/>
                <w:sz w:val="24"/>
              </w:rPr>
              <w:t>监控。</w:t>
            </w:r>
          </w:p>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目前定制化的工业防火墙、工控网络威胁发现、工业安全审计、数据通道加密技术已经进入研发后期测试改进阶段，对PLC的安全插板模块正在研究开发。</w:t>
            </w:r>
          </w:p>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自2015年起，华热科技在信息安全技术和产品研发的投入累计超过1000万元，建立了一支包括安全产品研发和安全运行维护测试的近30人的安全技术团队，采购了包括防火墙、工控设备、服务器、笔记本、操作系统、数据库等各类软硬件，具备</w:t>
            </w:r>
            <w:r>
              <w:rPr>
                <w:rFonts w:ascii="仿宋_GB2312" w:eastAsia="仿宋_GB2312" w:hAnsi="宋体" w:cs="宋体" w:hint="eastAsia"/>
                <w:kern w:val="0"/>
                <w:sz w:val="24"/>
              </w:rPr>
              <w:lastRenderedPageBreak/>
              <w:t>了一定的工控安全产品的研发和生产能力。</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希望与诸如国家级工控安全研究机构、科研院所，以及具有工控安全实验室的高校展开产学研合作，借鉴他们的研究成果，倾听他们的意见与建议，与他们共建载体，展开合作。</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b/>
                <w:bCs/>
                <w:sz w:val="24"/>
              </w:rPr>
              <w:t>■</w:t>
            </w:r>
            <w:r>
              <w:rPr>
                <w:rFonts w:ascii="仿宋_GB2312" w:eastAsia="仿宋_GB2312" w:hAnsi="宋体" w:cs="宋体" w:hint="eastAsia"/>
                <w:b/>
                <w:bCs/>
                <w:sz w:val="24"/>
              </w:rPr>
              <w:t>联合开发</w:t>
            </w:r>
            <w:r>
              <w:rPr>
                <w:rFonts w:ascii="仿宋_GB2312" w:eastAsia="仿宋_GB2312" w:hAnsi="宋体" w:cs="宋体" w:hint="eastAsia"/>
                <w:sz w:val="24"/>
              </w:rPr>
              <w:t xml:space="preserve">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仿宋" w:eastAsia="仿宋" w:hAnsi="仿宋" w:cs="宋体" w:hint="eastAsia"/>
                <w:b/>
                <w:bCs/>
                <w:sz w:val="24"/>
              </w:rPr>
              <w:t>■</w:t>
            </w:r>
            <w:r>
              <w:rPr>
                <w:rFonts w:ascii="仿宋_GB2312" w:eastAsia="仿宋_GB2312" w:hAnsi="宋体" w:cs="宋体" w:hint="eastAsia"/>
                <w:b/>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w:t>
            </w:r>
            <w:r>
              <w:rPr>
                <w:rFonts w:ascii="仿宋" w:eastAsia="仿宋" w:hAnsi="仿宋" w:cs="宋体" w:hint="eastAsia"/>
                <w:b/>
                <w:bCs/>
                <w:sz w:val="24"/>
              </w:rPr>
              <w:t>■</w:t>
            </w:r>
            <w:r>
              <w:rPr>
                <w:rFonts w:ascii="仿宋_GB2312" w:eastAsia="仿宋_GB2312" w:hAnsi="宋体" w:cs="宋体" w:hint="eastAsia"/>
                <w:b/>
                <w:sz w:val="24"/>
                <w:szCs w:val="24"/>
              </w:rPr>
              <w:t xml:space="preserve">研发费用加计扣除 </w:t>
            </w:r>
            <w:r>
              <w:rPr>
                <w:rFonts w:ascii="仿宋_GB2312" w:eastAsia="仿宋_GB2312" w:hAnsi="宋体" w:cs="宋体" w:hint="eastAsia"/>
                <w:sz w:val="24"/>
                <w:szCs w:val="24"/>
              </w:rPr>
              <w:t xml:space="preserve"> </w:t>
            </w:r>
            <w:r>
              <w:rPr>
                <w:rFonts w:ascii="仿宋" w:eastAsia="仿宋" w:hAnsi="仿宋" w:cs="宋体" w:hint="eastAsia"/>
                <w:b/>
                <w:bCs/>
                <w:sz w:val="24"/>
              </w:rPr>
              <w:t>■</w:t>
            </w:r>
            <w:r>
              <w:rPr>
                <w:rFonts w:ascii="仿宋_GB2312" w:eastAsia="仿宋_GB2312" w:hAnsi="宋体" w:cs="宋体" w:hint="eastAsia"/>
                <w:b/>
                <w:sz w:val="24"/>
                <w:szCs w:val="24"/>
              </w:rPr>
              <w:t>知识产权</w:t>
            </w:r>
            <w:r>
              <w:rPr>
                <w:rFonts w:ascii="仿宋_GB2312" w:eastAsia="仿宋_GB2312" w:hAnsi="宋体" w:cs="宋体" w:hint="eastAsia"/>
                <w:sz w:val="24"/>
                <w:szCs w:val="24"/>
              </w:rPr>
              <w:t xml:space="preserve">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 w:eastAsia="仿宋" w:hAnsi="仿宋" w:cs="宋体" w:hint="eastAsia"/>
                <w:b/>
                <w:bCs/>
                <w:sz w:val="24"/>
              </w:rPr>
              <w:t>■</w:t>
            </w:r>
            <w:r>
              <w:rPr>
                <w:rFonts w:ascii="仿宋_GB2312" w:eastAsia="仿宋_GB2312" w:hint="eastAsia"/>
                <w:b/>
                <w:sz w:val="24"/>
                <w:szCs w:val="24"/>
              </w:rPr>
              <w:t>科技政策</w:t>
            </w:r>
            <w:r>
              <w:rPr>
                <w:rFonts w:ascii="仿宋_GB2312" w:eastAsia="仿宋_GB2312" w:hint="eastAsia"/>
                <w:sz w:val="24"/>
                <w:szCs w:val="24"/>
              </w:rPr>
              <w:t xml:space="preserve">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b/>
                <w:bCs/>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b/>
                <w:bCs/>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b/>
                <w:bCs/>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b/>
                <w:bCs/>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需求编号：48</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需求名称：装饰面板无损检测</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行业领域：轨道交通     产业领域：轨道交通</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ind w:firstLineChars="200" w:firstLine="480"/>
              <w:jc w:val="left"/>
              <w:rPr>
                <w:rFonts w:ascii="仿宋_GB2312" w:eastAsia="仿宋_GB2312" w:hAnsi="宋体" w:cs="宋体"/>
                <w:kern w:val="0"/>
                <w:sz w:val="24"/>
              </w:rPr>
            </w:pPr>
            <w:r>
              <w:rPr>
                <w:rFonts w:ascii="仿宋_GB2312" w:eastAsia="仿宋_GB2312" w:hAnsi="宋体" w:cs="宋体" w:hint="eastAsia"/>
                <w:kern w:val="0"/>
                <w:sz w:val="24"/>
              </w:rPr>
              <w:t>研究出有效的对建筑墙体饰面砖、装饰石材无损检测技术，在</w:t>
            </w:r>
            <w:proofErr w:type="gramStart"/>
            <w:r>
              <w:rPr>
                <w:rFonts w:ascii="仿宋_GB2312" w:eastAsia="仿宋_GB2312" w:hAnsi="宋体" w:cs="宋体" w:hint="eastAsia"/>
                <w:kern w:val="0"/>
                <w:sz w:val="24"/>
              </w:rPr>
              <w:t>不</w:t>
            </w:r>
            <w:proofErr w:type="gramEnd"/>
            <w:r>
              <w:rPr>
                <w:rFonts w:ascii="仿宋_GB2312" w:eastAsia="仿宋_GB2312" w:hAnsi="宋体" w:cs="宋体" w:hint="eastAsia"/>
                <w:kern w:val="0"/>
                <w:sz w:val="24"/>
              </w:rPr>
              <w:t>破损现有地铁车站墙体饰面砖的情况下，提</w:t>
            </w:r>
            <w:proofErr w:type="gramStart"/>
            <w:r>
              <w:rPr>
                <w:rFonts w:ascii="仿宋_GB2312" w:eastAsia="仿宋_GB2312" w:hAnsi="宋体" w:cs="宋体" w:hint="eastAsia"/>
                <w:kern w:val="0"/>
                <w:sz w:val="24"/>
              </w:rPr>
              <w:t>高墙体饰面砖</w:t>
            </w:r>
            <w:proofErr w:type="gramEnd"/>
            <w:r>
              <w:rPr>
                <w:rFonts w:ascii="仿宋_GB2312" w:eastAsia="仿宋_GB2312" w:hAnsi="宋体" w:cs="宋体" w:hint="eastAsia"/>
                <w:kern w:val="0"/>
                <w:sz w:val="24"/>
              </w:rPr>
              <w:t>检测的覆盖率和提高开裂、空鼓等病害的检出率。</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266"/>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今年随着地铁建设，车站墙面大量采用饰面砖、石材进行装饰，由于对饰面砖、石材的施工质量缺少必要的监督检验方法，一旦施工质量控制不好，在地铁客流密集的地方会产生非常严重的后果，</w:t>
            </w:r>
            <w:proofErr w:type="gramStart"/>
            <w:r>
              <w:rPr>
                <w:rFonts w:ascii="仿宋_GB2312" w:eastAsia="仿宋_GB2312" w:hAnsi="宋体" w:cs="宋体" w:hint="eastAsia"/>
                <w:sz w:val="24"/>
              </w:rPr>
              <w:t>因饰面砖</w:t>
            </w:r>
            <w:proofErr w:type="gramEnd"/>
            <w:r>
              <w:rPr>
                <w:rFonts w:ascii="仿宋_GB2312" w:eastAsia="仿宋_GB2312" w:hAnsi="宋体" w:cs="宋体" w:hint="eastAsia"/>
                <w:sz w:val="24"/>
              </w:rPr>
              <w:t>粘结强度问题引起的空鼓、脱落等质量问题也将频繁发生，这些风险除影响建筑物外观外，还会对群众的人身安全造成巨大威胁。因此，对建筑物墙体饰面砖、石材的粘结强度进行检测是十分必要的。</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目前，墙体</w:t>
            </w:r>
            <w:r>
              <w:rPr>
                <w:rFonts w:ascii="仿宋_GB2312" w:eastAsia="仿宋_GB2312" w:hAnsi="宋体" w:cs="宋体"/>
                <w:sz w:val="24"/>
              </w:rPr>
              <w:t>饰面砖粘结强度的主要检测方法</w:t>
            </w:r>
            <w:r>
              <w:rPr>
                <w:rFonts w:ascii="仿宋_GB2312" w:eastAsia="仿宋_GB2312" w:hAnsi="宋体" w:cs="宋体" w:hint="eastAsia"/>
                <w:sz w:val="24"/>
              </w:rPr>
              <w:t>为</w:t>
            </w:r>
            <w:r>
              <w:rPr>
                <w:rFonts w:ascii="仿宋_GB2312" w:eastAsia="仿宋_GB2312" w:hAnsi="宋体" w:cs="宋体"/>
                <w:sz w:val="24"/>
              </w:rPr>
              <w:t>拉拔试验，其检测手段以及试验方法是根据JGJ110－2008《建筑工程饰面砖粘结强度检测标准》要求</w:t>
            </w:r>
            <w:r>
              <w:rPr>
                <w:rFonts w:ascii="仿宋_GB2312" w:eastAsia="仿宋_GB2312" w:hAnsi="宋体" w:cs="宋体" w:hint="eastAsia"/>
                <w:sz w:val="24"/>
              </w:rPr>
              <w:t>进行的</w:t>
            </w:r>
            <w:r>
              <w:rPr>
                <w:rFonts w:ascii="仿宋_GB2312" w:eastAsia="仿宋_GB2312" w:hAnsi="宋体" w:cs="宋体"/>
                <w:sz w:val="24"/>
              </w:rPr>
              <w:t>，拉拔试验采用的检测仪器为数显式粘结强度检测仪。</w:t>
            </w:r>
            <w:r>
              <w:rPr>
                <w:rFonts w:ascii="仿宋_GB2312" w:eastAsia="仿宋_GB2312" w:hAnsi="宋体" w:cs="宋体" w:hint="eastAsia"/>
                <w:sz w:val="24"/>
              </w:rPr>
              <w:t>尽管检测标准的颁布对饰面砖施工质量控制起到很大作用，但标准中的检测方法属于局部破损实验，对运营存在一定影响，而且实验时抽样数量受到很大的限制，而且高出墙面检测需要搭设脚手架，这无疑增加了检测的难度和不安全程度。</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墙体饰面砖粘结强度不合格的主要原因是饰面砖与抹灰层之间粘结力强度不够或者是饰面砖与粘接剂的强度不足而受到破坏。装修采用的水泥或粘接剂容易被忽视，施工时常使用未经检验合格的水泥或粘接剂，部分指标与标准相差很大。此外，造成粘结强度的因素还有抹灰层与墙体基层间粘结强度不够，空鼓现象严重。通过对墙体饰面砖粘结强度现场检测状况调查中发现在相当多的工程中存在粘结质量问题，为了加强对饰面砖粘结质量的控制，需要一套行之有效的墙体饰面砖无损检测方法，提高开裂、空鼓等病害的检测覆盖率和检出率，提前预防以采取加固措施，提高质量、确保安全。</w:t>
            </w:r>
          </w:p>
          <w:p w:rsidR="00151930" w:rsidRDefault="00151930">
            <w:pPr>
              <w:rPr>
                <w:rFonts w:ascii="仿宋_GB2312" w:eastAsia="仿宋_GB2312" w:hAnsi="宋体" w:cs="宋体"/>
                <w:sz w:val="24"/>
              </w:rPr>
            </w:pPr>
          </w:p>
        </w:tc>
      </w:tr>
      <w:tr w:rsidR="00151930">
        <w:trPr>
          <w:trHeight w:val="2092"/>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现在已有的检测方式为现场拉拔试验和人工敲击检查两种方式，检查周期长，检出率和覆盖率都非常有限，不能及时有效发现存在的安全隐患。</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22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sz w:val="24"/>
              </w:rPr>
              <w:t>土建相关专业</w:t>
            </w:r>
            <w:r>
              <w:rPr>
                <w:rFonts w:ascii="仿宋_GB2312" w:eastAsia="仿宋_GB2312" w:hAnsi="宋体" w:cs="宋体" w:hint="eastAsia"/>
                <w:sz w:val="24"/>
              </w:rPr>
              <w:t>，</w:t>
            </w:r>
            <w:r>
              <w:rPr>
                <w:rFonts w:ascii="仿宋_GB2312" w:eastAsia="仿宋_GB2312" w:hAnsi="宋体" w:cs="宋体"/>
                <w:sz w:val="24"/>
              </w:rPr>
              <w:t>有类似的工作经验</w:t>
            </w:r>
            <w:r>
              <w:rPr>
                <w:rFonts w:ascii="仿宋_GB2312" w:eastAsia="仿宋_GB2312" w:hAnsi="宋体" w:cs="宋体" w:hint="eastAsia"/>
                <w:sz w:val="24"/>
              </w:rPr>
              <w:t>，</w:t>
            </w:r>
            <w:r>
              <w:rPr>
                <w:rFonts w:ascii="仿宋_GB2312" w:eastAsia="仿宋_GB2312" w:hAnsi="宋体" w:cs="宋体"/>
                <w:sz w:val="24"/>
              </w:rPr>
              <w:t>提出的</w:t>
            </w:r>
            <w:r>
              <w:rPr>
                <w:rFonts w:ascii="仿宋_GB2312" w:eastAsia="仿宋_GB2312" w:hAnsi="宋体" w:cs="宋体" w:hint="eastAsia"/>
                <w:sz w:val="24"/>
              </w:rPr>
              <w:t>方案需贴合实际、能够解决实际问题。</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需求编号：53</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需求名称：新一代夹持轮胎式汽车</w:t>
            </w:r>
            <w:proofErr w:type="gramStart"/>
            <w:r>
              <w:rPr>
                <w:rFonts w:ascii="仿宋_GB2312" w:eastAsia="仿宋_GB2312" w:hAnsi="宋体" w:cs="宋体" w:hint="eastAsia"/>
                <w:b/>
                <w:bCs/>
                <w:sz w:val="24"/>
              </w:rPr>
              <w:t>搬运器</w:t>
            </w:r>
            <w:proofErr w:type="gramEnd"/>
            <w:r>
              <w:rPr>
                <w:rFonts w:ascii="仿宋_GB2312" w:eastAsia="仿宋_GB2312" w:hAnsi="宋体" w:cs="宋体" w:hint="eastAsia"/>
                <w:b/>
                <w:bCs/>
                <w:sz w:val="24"/>
              </w:rPr>
              <w:t>的研发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行业领域：新一代信息技术    产业领域：新一代信息技术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新一代夹持轮胎式智能停车机器人的研发，分为横向和纵向搬运两种，用于城市立体车库的汽车搬运。</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ind w:firstLineChars="200" w:firstLine="480"/>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目前，车辆</w:t>
            </w:r>
            <w:proofErr w:type="gramStart"/>
            <w:r>
              <w:rPr>
                <w:rFonts w:ascii="仿宋_GB2312" w:eastAsia="仿宋_GB2312" w:hAnsi="宋体" w:cs="宋体" w:hint="eastAsia"/>
                <w:sz w:val="24"/>
              </w:rPr>
              <w:t>搬运器</w:t>
            </w:r>
            <w:proofErr w:type="gramEnd"/>
            <w:r>
              <w:rPr>
                <w:rFonts w:ascii="仿宋_GB2312" w:eastAsia="仿宋_GB2312" w:hAnsi="宋体" w:cs="宋体" w:hint="eastAsia"/>
                <w:sz w:val="24"/>
              </w:rPr>
              <w:t>主要分为夹持式、梳齿交换式等，主要采用液压驱动或者伺服驱动，行走时带有通讯和供电电缆，</w:t>
            </w:r>
            <w:proofErr w:type="gramStart"/>
            <w:r>
              <w:rPr>
                <w:rFonts w:ascii="仿宋_GB2312" w:eastAsia="仿宋_GB2312" w:hAnsi="宋体" w:cs="宋体" w:hint="eastAsia"/>
                <w:sz w:val="24"/>
              </w:rPr>
              <w:t>搬运器</w:t>
            </w:r>
            <w:proofErr w:type="gramEnd"/>
            <w:r>
              <w:rPr>
                <w:rFonts w:ascii="仿宋_GB2312" w:eastAsia="仿宋_GB2312" w:hAnsi="宋体" w:cs="宋体" w:hint="eastAsia"/>
                <w:sz w:val="24"/>
              </w:rPr>
              <w:t>的厚度普遍较厚，达到100mm以上。</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本项目需求如下：</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（1）研发横向或者纵向搬运车辆搬运器；</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（2）采用直流伺服驱动，电池供电，无线通讯，舍弃通讯电缆</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（3）</w:t>
            </w:r>
            <w:proofErr w:type="gramStart"/>
            <w:r>
              <w:rPr>
                <w:rFonts w:ascii="仿宋_GB2312" w:eastAsia="仿宋_GB2312" w:hAnsi="宋体" w:cs="宋体" w:hint="eastAsia"/>
                <w:sz w:val="24"/>
              </w:rPr>
              <w:t>搬运器</w:t>
            </w:r>
            <w:proofErr w:type="gramEnd"/>
            <w:r>
              <w:rPr>
                <w:rFonts w:ascii="仿宋_GB2312" w:eastAsia="仿宋_GB2312" w:hAnsi="宋体" w:cs="宋体" w:hint="eastAsia"/>
                <w:sz w:val="24"/>
              </w:rPr>
              <w:t>厚度控制在90mm以下；</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（4）行走速度不低于1m/s;</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 xml:space="preserve"> (5)夹持车辆的重量不低于2350kg</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（6）机电一体化融合设计，电气系统布局合理。</w:t>
            </w:r>
          </w:p>
          <w:p w:rsidR="00151930" w:rsidRDefault="00151930">
            <w:pPr>
              <w:ind w:firstLineChars="200" w:firstLine="480"/>
              <w:rPr>
                <w:rFonts w:ascii="仿宋_GB2312" w:eastAsia="仿宋_GB2312" w:hAnsi="宋体" w:cs="宋体"/>
                <w:sz w:val="24"/>
              </w:rPr>
            </w:pPr>
          </w:p>
          <w:p w:rsidR="00151930" w:rsidRDefault="00151930">
            <w:pPr>
              <w:ind w:firstLineChars="200" w:firstLine="480"/>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ind w:firstLineChars="200" w:firstLine="480"/>
              <w:rPr>
                <w:rFonts w:ascii="仿宋_GB2312" w:eastAsia="仿宋_GB2312" w:hAnsi="宋体" w:cs="宋体"/>
                <w:sz w:val="24"/>
              </w:rPr>
            </w:pPr>
          </w:p>
          <w:p w:rsidR="00151930" w:rsidRDefault="00151930">
            <w:pPr>
              <w:ind w:firstLineChars="200" w:firstLine="480"/>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北京鑫华源机械制造有限责任公司是北京能源集团有限责任公司旗下的集研发、生产、制造、安装于一体的集团化专业生产停车设备的国有独资企业，是国内最早开发机械式停车设备的企业之一，是“国家级高新技术企业”、“中关村高新技术企业”、</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公司设立停车设备研究所， 已经研发成功了</w:t>
            </w:r>
            <w:proofErr w:type="gramStart"/>
            <w:r>
              <w:rPr>
                <w:rFonts w:ascii="仿宋_GB2312" w:eastAsia="仿宋_GB2312" w:hAnsi="宋体" w:cs="宋体" w:hint="eastAsia"/>
                <w:sz w:val="24"/>
              </w:rPr>
              <w:t>夹持式搬运</w:t>
            </w:r>
            <w:proofErr w:type="gramEnd"/>
            <w:r>
              <w:rPr>
                <w:rFonts w:ascii="仿宋_GB2312" w:eastAsia="仿宋_GB2312" w:hAnsi="宋体" w:cs="宋体" w:hint="eastAsia"/>
                <w:sz w:val="24"/>
              </w:rPr>
              <w:t>器、梳齿式</w:t>
            </w:r>
            <w:proofErr w:type="gramStart"/>
            <w:r>
              <w:rPr>
                <w:rFonts w:ascii="仿宋_GB2312" w:eastAsia="仿宋_GB2312" w:hAnsi="宋体" w:cs="宋体" w:hint="eastAsia"/>
                <w:sz w:val="24"/>
              </w:rPr>
              <w:t>搬运器</w:t>
            </w:r>
            <w:proofErr w:type="gramEnd"/>
            <w:r>
              <w:rPr>
                <w:rFonts w:ascii="仿宋_GB2312" w:eastAsia="仿宋_GB2312" w:hAnsi="宋体" w:cs="宋体" w:hint="eastAsia"/>
                <w:sz w:val="24"/>
              </w:rPr>
              <w:t>等汽车搬运装置，在停车设备的搬运、提升等方面具有丰富的经验和技术储备。</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ind w:firstLineChars="300" w:firstLine="720"/>
              <w:rPr>
                <w:rFonts w:ascii="仿宋_GB2312" w:eastAsia="仿宋_GB2312" w:hAnsi="宋体" w:cs="宋体"/>
                <w:sz w:val="24"/>
              </w:rPr>
            </w:pPr>
            <w:r>
              <w:rPr>
                <w:rFonts w:ascii="仿宋_GB2312" w:eastAsia="仿宋_GB2312" w:hAnsi="宋体" w:cs="宋体" w:hint="eastAsia"/>
                <w:sz w:val="24"/>
              </w:rPr>
              <w:t>希望与高校、科研机构共同研发，在</w:t>
            </w:r>
            <w:proofErr w:type="gramStart"/>
            <w:r>
              <w:rPr>
                <w:rFonts w:ascii="仿宋_GB2312" w:eastAsia="仿宋_GB2312" w:hAnsi="宋体" w:cs="宋体" w:hint="eastAsia"/>
                <w:sz w:val="24"/>
              </w:rPr>
              <w:t>本需求</w:t>
            </w:r>
            <w:proofErr w:type="gramEnd"/>
            <w:r>
              <w:rPr>
                <w:rFonts w:ascii="仿宋_GB2312" w:eastAsia="仿宋_GB2312" w:hAnsi="宋体" w:cs="宋体" w:hint="eastAsia"/>
                <w:sz w:val="24"/>
              </w:rPr>
              <w:t>研发的基础上，进一步深化合作建立智能停车创新平台。</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是，金额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w:t>
            </w:r>
            <w:proofErr w:type="gramStart"/>
            <w:r>
              <w:rPr>
                <w:rFonts w:ascii="仿宋_GB2312" w:eastAsia="仿宋_GB2312" w:hAnsi="宋体" w:cs="宋体" w:hint="eastAsia"/>
                <w:kern w:val="0"/>
                <w:sz w:val="24"/>
              </w:rPr>
              <w:t>孙书寨</w:t>
            </w:r>
            <w:proofErr w:type="gramEnd"/>
            <w:r>
              <w:rPr>
                <w:rFonts w:ascii="仿宋_GB2312" w:eastAsia="仿宋_GB2312" w:hAnsi="宋体" w:cs="宋体" w:hint="eastAsia"/>
                <w:kern w:val="0"/>
                <w:sz w:val="24"/>
              </w:rPr>
              <w:t>2018年7月31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需求编号：74</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需求名称：L2 级自动驾驶控制算法开发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   产业领域：电子信息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北京海纳川汽车部件有限公司技术中心确立了智能化的发展方向，对L2 级自动驾驶控制算法开发需求迫切。</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目前，车辆的智能化已经是国内外汽车发展的趋势。基于L2级的自动驾驶功能包括自适应巡航（ACC）、自动紧急制动（AEB）、。</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上述功能的控制算法是开发的核心环节。控制算法包含对环境感知元件的数据融合以及对车辆的控制策略。</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L2 级自动驾驶控制算法开发</w:t>
            </w:r>
          </w:p>
          <w:p w:rsidR="00151930" w:rsidRDefault="00E474B6">
            <w:pPr>
              <w:pStyle w:val="a9"/>
              <w:ind w:left="480" w:firstLineChars="0" w:firstLine="0"/>
              <w:rPr>
                <w:rFonts w:ascii="仿宋_GB2312" w:hAnsi="宋体" w:cs="宋体"/>
                <w:kern w:val="0"/>
                <w:sz w:val="24"/>
              </w:rPr>
            </w:pPr>
            <w:r>
              <w:rPr>
                <w:rFonts w:ascii="仿宋_GB2312" w:hAnsi="宋体" w:cs="宋体" w:hint="eastAsia"/>
                <w:kern w:val="0"/>
                <w:sz w:val="24"/>
              </w:rPr>
              <w:t>一、对环境感知元件的数据融合</w:t>
            </w:r>
          </w:p>
          <w:p w:rsidR="00151930" w:rsidRDefault="00E474B6">
            <w:pPr>
              <w:pStyle w:val="a9"/>
              <w:ind w:left="480" w:firstLineChars="0" w:firstLine="0"/>
              <w:rPr>
                <w:rFonts w:ascii="仿宋_GB2312" w:hAnsi="宋体" w:cs="宋体"/>
                <w:kern w:val="0"/>
                <w:sz w:val="24"/>
              </w:rPr>
            </w:pPr>
            <w:r>
              <w:rPr>
                <w:rFonts w:ascii="仿宋_GB2312" w:hAnsi="宋体" w:cs="宋体" w:hint="eastAsia"/>
                <w:kern w:val="0"/>
                <w:sz w:val="24"/>
              </w:rPr>
              <w:t>车辆搭载环境感知元件如前视摄像头、前向毫米波雷达。</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前向毫米波雷达可以感知车辆前方移动的物体以及物体与车辆的相对位置关系等信息，优点是测量相对位置信息准确，但是区分物体类型存在较大困难；前视摄像头可以感知前方物体的类别，并估算物体与车辆的相对位置信息，但是估算存在误差，不能满足控制需求。</w:t>
            </w:r>
          </w:p>
          <w:p w:rsidR="00151930" w:rsidRDefault="00E474B6">
            <w:pPr>
              <w:rPr>
                <w:rFonts w:ascii="仿宋_GB2312" w:eastAsia="仿宋_GB2312" w:hAnsi="宋体" w:cs="宋体"/>
                <w:sz w:val="24"/>
              </w:rPr>
            </w:pPr>
            <w:r>
              <w:rPr>
                <w:rFonts w:ascii="仿宋_GB2312" w:eastAsia="仿宋_GB2312" w:hAnsi="宋体" w:cs="宋体" w:hint="eastAsia"/>
                <w:kern w:val="0"/>
                <w:sz w:val="24"/>
              </w:rPr>
              <w:t>控制策略的数据融合部分可以将雷达和摄像头输入的信息进行有效整合，将整合后的目标的物体类型、相对位置等信息提供给控制器进行分析判断。</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二、对车辆的控制策略</w:t>
            </w:r>
          </w:p>
          <w:p w:rsidR="00151930" w:rsidRDefault="00E474B6">
            <w:pPr>
              <w:ind w:firstLine="480"/>
              <w:rPr>
                <w:rFonts w:ascii="仿宋_GB2312" w:eastAsia="仿宋_GB2312" w:hAnsi="宋体" w:cs="宋体"/>
                <w:sz w:val="24"/>
              </w:rPr>
            </w:pPr>
            <w:r>
              <w:rPr>
                <w:rFonts w:ascii="仿宋_GB2312" w:eastAsia="仿宋_GB2312" w:hAnsi="宋体" w:cs="宋体" w:hint="eastAsia"/>
                <w:sz w:val="24"/>
              </w:rPr>
              <w:t>控制器需要向车辆的其他系统提供请求来完成自适应巡航等功能。这些系统包括动力总成系统、转向系统、制动系统以及人机界面。</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sz w:val="24"/>
              </w:rPr>
              <w:t>为了满足法规和相关标准对上述功能要求，在具体制定车辆的控制策略时，需要了解动力总成系统、转向系统、制动系统等执行系统的特性，来完成对整车的制动、加速、转向的合理动作。这对车辆控制策略提出了较高的要求。</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结合一、二两部分内容，整个控制算法应具有的</w:t>
            </w:r>
            <w:r>
              <w:rPr>
                <w:rFonts w:ascii="仿宋_GB2312" w:eastAsia="仿宋_GB2312" w:hAnsi="宋体" w:cs="宋体" w:hint="eastAsia"/>
                <w:kern w:val="0"/>
                <w:sz w:val="24"/>
              </w:rPr>
              <w:t>功能包括自适应巡航（ACC）、自动紧急制动（AEB）其中：</w:t>
            </w:r>
          </w:p>
          <w:p w:rsidR="00151930" w:rsidRDefault="00E474B6">
            <w:pPr>
              <w:pStyle w:val="a9"/>
              <w:numPr>
                <w:ilvl w:val="0"/>
                <w:numId w:val="3"/>
              </w:numPr>
              <w:ind w:firstLineChars="0"/>
              <w:rPr>
                <w:rFonts w:ascii="仿宋_GB2312" w:hAnsi="宋体" w:cs="宋体"/>
                <w:kern w:val="0"/>
                <w:sz w:val="24"/>
              </w:rPr>
            </w:pPr>
            <w:r>
              <w:rPr>
                <w:rFonts w:ascii="仿宋_GB2312" w:hAnsi="宋体" w:cs="宋体" w:hint="eastAsia"/>
                <w:kern w:val="0"/>
                <w:sz w:val="24"/>
              </w:rPr>
              <w:t>自适应巡航（ACC）应满足ISO 15622-2010 中对自适应巡航的所有要求以及ISO22179-2009 中对自适应巡航功能的所有要求；</w:t>
            </w:r>
          </w:p>
          <w:p w:rsidR="00151930" w:rsidRDefault="00E474B6">
            <w:pPr>
              <w:pStyle w:val="a9"/>
              <w:numPr>
                <w:ilvl w:val="0"/>
                <w:numId w:val="3"/>
              </w:numPr>
              <w:ind w:firstLineChars="0"/>
              <w:rPr>
                <w:rFonts w:ascii="仿宋_GB2312" w:hAnsi="宋体" w:cs="宋体"/>
                <w:sz w:val="24"/>
              </w:rPr>
            </w:pPr>
            <w:r>
              <w:rPr>
                <w:rFonts w:ascii="仿宋_GB2312" w:hAnsi="宋体" w:cs="宋体" w:hint="eastAsia"/>
                <w:kern w:val="0"/>
                <w:sz w:val="24"/>
              </w:rPr>
              <w:t>自动紧急制动（AEB）应满足ISO 22839-2013中对自动紧急制动功能所有的要求；</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海</w:t>
            </w:r>
            <w:proofErr w:type="gramStart"/>
            <w:r>
              <w:rPr>
                <w:rFonts w:ascii="仿宋_GB2312" w:eastAsia="仿宋_GB2312" w:hAnsi="宋体" w:cs="宋体" w:hint="eastAsia"/>
                <w:kern w:val="0"/>
                <w:sz w:val="24"/>
              </w:rPr>
              <w:t>纳川技术</w:t>
            </w:r>
            <w:proofErr w:type="gramEnd"/>
            <w:r>
              <w:rPr>
                <w:rFonts w:ascii="仿宋_GB2312" w:eastAsia="仿宋_GB2312" w:hAnsi="宋体" w:cs="宋体" w:hint="eastAsia"/>
                <w:kern w:val="0"/>
                <w:sz w:val="24"/>
              </w:rPr>
              <w:t>中心成立不久，处于起步阶段，在职人员30人，现处于技术预研阶段。尚无相关仪器设备和生产条件。</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希望高校和科研院所在智能驾驶领域有较为深厚的科研实力和项目经验（最好有863相关项目经验）。</w:t>
            </w:r>
          </w:p>
          <w:p w:rsidR="00151930" w:rsidRDefault="00E474B6">
            <w:pPr>
              <w:rPr>
                <w:rFonts w:ascii="仿宋_GB2312" w:eastAsia="仿宋_GB2312" w:hAnsi="宋体" w:cs="宋体"/>
                <w:sz w:val="24"/>
              </w:rPr>
            </w:pPr>
            <w:r>
              <w:rPr>
                <w:rFonts w:ascii="仿宋_GB2312" w:eastAsia="仿宋_GB2312" w:hAnsi="宋体" w:cs="宋体" w:hint="eastAsia"/>
                <w:sz w:val="24"/>
              </w:rPr>
              <w:t>专家团队研究领域应是智能车辆方向，其技术储备和研发能力应是公开认可的，具有国内领先、国际一流的水平。</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sz w:val="24"/>
              </w:rPr>
              <w:t xml:space="preserve">技术转让    □技术入股   </w:t>
            </w:r>
            <w:r>
              <w:rPr>
                <w:rFonts w:ascii="仿宋_GB2312" w:eastAsia="仿宋_GB2312" w:hAnsi="宋体" w:cs="宋体" w:hint="eastAsia"/>
                <w:sz w:val="24"/>
                <w:highlight w:val="black"/>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需求编号：77</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需求名称：实现的是人机</w:t>
            </w:r>
            <w:proofErr w:type="gramStart"/>
            <w:r>
              <w:rPr>
                <w:rFonts w:ascii="仿宋_GB2312" w:eastAsia="仿宋_GB2312" w:hAnsi="宋体" w:cs="宋体" w:hint="eastAsia"/>
                <w:b/>
                <w:bCs/>
                <w:sz w:val="24"/>
              </w:rPr>
              <w:t>协同共驾的</w:t>
            </w:r>
            <w:proofErr w:type="gramEnd"/>
            <w:r>
              <w:rPr>
                <w:rFonts w:ascii="仿宋_GB2312" w:eastAsia="仿宋_GB2312" w:hAnsi="宋体" w:cs="宋体" w:hint="eastAsia"/>
                <w:b/>
                <w:bCs/>
                <w:sz w:val="24"/>
              </w:rPr>
              <w:t>智能控制系统研发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      产业领域：电子信息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hd w:val="pct10" w:color="auto" w:fill="FFFFFF"/>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3598"/>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在自动驾驶过程中，最难实现的是人机协同共驾，如何将无人驾驶与有人驾驶融为一体而不是非此即彼的冷切换，如何理解驾驶员的意图进而在紧急时刻采取措施弥补驾驶员的不足，当驾驶员意图与智能车意图发生矛盾时怎么办等等都是值得探索的问题。本设计需求要求开发出一种安全、高效、精确的方法来解决这一问题。</w:t>
            </w:r>
          </w:p>
          <w:p w:rsidR="00151930" w:rsidRDefault="00E474B6">
            <w:pPr>
              <w:rPr>
                <w:rFonts w:ascii="仿宋_GB2312" w:eastAsia="仿宋_GB2312" w:hAnsi="宋体" w:cs="宋体"/>
                <w:kern w:val="0"/>
                <w:sz w:val="24"/>
              </w:rPr>
            </w:pPr>
            <w:r>
              <w:rPr>
                <w:rFonts w:ascii="仿宋_GB2312" w:eastAsia="仿宋_GB2312" w:hAnsi="宋体" w:cs="宋体"/>
                <w:noProof/>
                <w:kern w:val="0"/>
                <w:sz w:val="24"/>
              </w:rPr>
              <w:drawing>
                <wp:inline distT="0" distB="0" distL="0" distR="0">
                  <wp:extent cx="4078605" cy="2542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078605" cy="2542540"/>
                          </a:xfrm>
                          <a:prstGeom prst="rect">
                            <a:avLst/>
                          </a:prstGeom>
                          <a:noFill/>
                        </pic:spPr>
                      </pic:pic>
                    </a:graphicData>
                  </a:graphic>
                </wp:inline>
              </w:drawing>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系统要求至少包括以下两个大部分：</w:t>
            </w:r>
          </w:p>
          <w:p w:rsidR="00151930" w:rsidRDefault="00E474B6">
            <w:pPr>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hint="eastAsia"/>
                <w:sz w:val="24"/>
              </w:rPr>
              <w:tab/>
              <w:t xml:space="preserve">驾驶员监督系统： </w:t>
            </w:r>
          </w:p>
          <w:p w:rsidR="00151930" w:rsidRDefault="00E474B6">
            <w:pPr>
              <w:rPr>
                <w:rFonts w:ascii="仿宋_GB2312" w:eastAsia="仿宋_GB2312" w:hAnsi="宋体" w:cs="宋体"/>
                <w:sz w:val="24"/>
              </w:rPr>
            </w:pPr>
            <w:r>
              <w:rPr>
                <w:rFonts w:ascii="仿宋_GB2312" w:eastAsia="仿宋_GB2312" w:hAnsi="宋体" w:cs="宋体" w:hint="eastAsia"/>
                <w:sz w:val="24"/>
              </w:rPr>
              <w:t>A）</w:t>
            </w:r>
            <w:r>
              <w:rPr>
                <w:rFonts w:ascii="仿宋_GB2312" w:eastAsia="仿宋_GB2312" w:hAnsi="宋体" w:cs="宋体" w:hint="eastAsia"/>
                <w:sz w:val="24"/>
              </w:rPr>
              <w:tab/>
              <w:t>驾驶员疲劳监测系统</w:t>
            </w:r>
          </w:p>
          <w:p w:rsidR="00151930" w:rsidRDefault="00E474B6">
            <w:pPr>
              <w:rPr>
                <w:rFonts w:ascii="仿宋_GB2312" w:eastAsia="仿宋_GB2312" w:hAnsi="宋体" w:cs="宋体"/>
                <w:sz w:val="24"/>
              </w:rPr>
            </w:pPr>
            <w:r>
              <w:rPr>
                <w:rFonts w:ascii="仿宋_GB2312" w:eastAsia="仿宋_GB2312" w:hAnsi="宋体" w:cs="宋体" w:hint="eastAsia"/>
                <w:sz w:val="24"/>
              </w:rPr>
              <w:t>B）</w:t>
            </w:r>
            <w:r>
              <w:rPr>
                <w:rFonts w:ascii="仿宋_GB2312" w:eastAsia="仿宋_GB2312" w:hAnsi="宋体" w:cs="宋体" w:hint="eastAsia"/>
                <w:sz w:val="24"/>
              </w:rPr>
              <w:tab/>
              <w:t>驾驶员突发疾病监测系统</w:t>
            </w:r>
          </w:p>
          <w:p w:rsidR="00151930" w:rsidRDefault="00E474B6">
            <w:pPr>
              <w:rPr>
                <w:rFonts w:ascii="仿宋_GB2312" w:eastAsia="仿宋_GB2312" w:hAnsi="宋体" w:cs="宋体"/>
                <w:sz w:val="24"/>
              </w:rPr>
            </w:pPr>
            <w:r>
              <w:rPr>
                <w:rFonts w:ascii="仿宋_GB2312" w:eastAsia="仿宋_GB2312" w:hAnsi="宋体" w:cs="宋体" w:hint="eastAsia"/>
                <w:sz w:val="24"/>
              </w:rPr>
              <w:t>C）</w:t>
            </w:r>
            <w:r>
              <w:rPr>
                <w:rFonts w:ascii="仿宋_GB2312" w:eastAsia="仿宋_GB2312" w:hAnsi="宋体" w:cs="宋体" w:hint="eastAsia"/>
                <w:sz w:val="24"/>
              </w:rPr>
              <w:tab/>
              <w:t>驾驶员注意力不集中监测系统</w:t>
            </w:r>
          </w:p>
          <w:p w:rsidR="00151930" w:rsidRDefault="00E474B6">
            <w:pPr>
              <w:rPr>
                <w:rFonts w:ascii="仿宋_GB2312" w:eastAsia="仿宋_GB2312" w:hAnsi="宋体" w:cs="宋体"/>
                <w:sz w:val="24"/>
              </w:rPr>
            </w:pPr>
            <w:r>
              <w:rPr>
                <w:rFonts w:ascii="仿宋_GB2312" w:eastAsia="仿宋_GB2312" w:hAnsi="宋体" w:cs="宋体" w:hint="eastAsia"/>
                <w:sz w:val="24"/>
              </w:rPr>
              <w:t>D）</w:t>
            </w:r>
            <w:r>
              <w:rPr>
                <w:rFonts w:ascii="仿宋_GB2312" w:eastAsia="仿宋_GB2312" w:hAnsi="宋体" w:cs="宋体" w:hint="eastAsia"/>
                <w:sz w:val="24"/>
              </w:rPr>
              <w:tab/>
              <w:t>……</w:t>
            </w:r>
            <w:proofErr w:type="gramStart"/>
            <w:r>
              <w:rPr>
                <w:rFonts w:ascii="仿宋_GB2312" w:eastAsia="仿宋_GB2312" w:hAnsi="宋体" w:cs="宋体" w:hint="eastAsia"/>
                <w:sz w:val="24"/>
              </w:rPr>
              <w:t>……</w:t>
            </w:r>
            <w:proofErr w:type="gramEnd"/>
          </w:p>
          <w:p w:rsidR="00151930" w:rsidRDefault="00E474B6">
            <w:pPr>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hint="eastAsia"/>
                <w:sz w:val="24"/>
              </w:rPr>
              <w:tab/>
              <w:t xml:space="preserve">车辆自动驾驶监督系统： </w:t>
            </w:r>
          </w:p>
          <w:p w:rsidR="00151930" w:rsidRDefault="00E474B6">
            <w:pPr>
              <w:rPr>
                <w:rFonts w:ascii="仿宋_GB2312" w:eastAsia="仿宋_GB2312" w:hAnsi="宋体" w:cs="宋体"/>
                <w:sz w:val="24"/>
              </w:rPr>
            </w:pPr>
            <w:r>
              <w:rPr>
                <w:rFonts w:ascii="仿宋_GB2312" w:eastAsia="仿宋_GB2312" w:hAnsi="宋体" w:cs="宋体" w:hint="eastAsia"/>
                <w:sz w:val="24"/>
              </w:rPr>
              <w:t>A）</w:t>
            </w:r>
            <w:r>
              <w:rPr>
                <w:rFonts w:ascii="仿宋_GB2312" w:eastAsia="仿宋_GB2312" w:hAnsi="宋体" w:cs="宋体" w:hint="eastAsia"/>
                <w:sz w:val="24"/>
              </w:rPr>
              <w:tab/>
              <w:t>车辆自动驾驶故障监测系统</w:t>
            </w:r>
          </w:p>
          <w:p w:rsidR="00151930" w:rsidRDefault="00E474B6">
            <w:pPr>
              <w:rPr>
                <w:rFonts w:ascii="仿宋_GB2312" w:eastAsia="仿宋_GB2312" w:hAnsi="宋体" w:cs="宋体"/>
                <w:sz w:val="24"/>
              </w:rPr>
            </w:pPr>
            <w:r>
              <w:rPr>
                <w:rFonts w:ascii="仿宋_GB2312" w:eastAsia="仿宋_GB2312" w:hAnsi="宋体" w:cs="宋体" w:hint="eastAsia"/>
                <w:sz w:val="24"/>
              </w:rPr>
              <w:t>B）</w:t>
            </w:r>
            <w:r>
              <w:rPr>
                <w:rFonts w:ascii="仿宋_GB2312" w:eastAsia="仿宋_GB2312" w:hAnsi="宋体" w:cs="宋体" w:hint="eastAsia"/>
                <w:sz w:val="24"/>
              </w:rPr>
              <w:tab/>
              <w:t>车辆自动驾驶紧急状况监测系统</w:t>
            </w:r>
          </w:p>
          <w:p w:rsidR="00151930" w:rsidRDefault="00E474B6">
            <w:pPr>
              <w:rPr>
                <w:rFonts w:ascii="仿宋_GB2312" w:eastAsia="仿宋_GB2312" w:hAnsi="宋体" w:cs="宋体"/>
                <w:sz w:val="24"/>
              </w:rPr>
            </w:pPr>
            <w:r>
              <w:rPr>
                <w:rFonts w:ascii="仿宋_GB2312" w:eastAsia="仿宋_GB2312" w:hAnsi="宋体" w:cs="宋体" w:hint="eastAsia"/>
                <w:sz w:val="24"/>
              </w:rPr>
              <w:t>C）</w:t>
            </w:r>
            <w:r>
              <w:rPr>
                <w:rFonts w:ascii="仿宋_GB2312" w:eastAsia="仿宋_GB2312" w:hAnsi="宋体" w:cs="宋体" w:hint="eastAsia"/>
                <w:sz w:val="24"/>
              </w:rPr>
              <w:tab/>
              <w:t>……</w:t>
            </w:r>
            <w:proofErr w:type="gramStart"/>
            <w:r>
              <w:rPr>
                <w:rFonts w:ascii="仿宋_GB2312" w:eastAsia="仿宋_GB2312" w:hAnsi="宋体" w:cs="宋体" w:hint="eastAsia"/>
                <w:sz w:val="24"/>
              </w:rPr>
              <w:t>……</w:t>
            </w:r>
            <w:proofErr w:type="gramEnd"/>
          </w:p>
          <w:p w:rsidR="00151930" w:rsidRDefault="00E474B6">
            <w:pPr>
              <w:rPr>
                <w:rFonts w:ascii="仿宋_GB2312" w:eastAsia="仿宋_GB2312" w:hAnsi="宋体" w:cs="宋体"/>
                <w:sz w:val="24"/>
              </w:rPr>
            </w:pPr>
            <w:r>
              <w:rPr>
                <w:rFonts w:ascii="仿宋_GB2312" w:eastAsia="仿宋_GB2312" w:hAnsi="宋体" w:cs="宋体" w:hint="eastAsia"/>
                <w:sz w:val="24"/>
              </w:rPr>
              <w:t>应用场景：</w:t>
            </w:r>
          </w:p>
          <w:p w:rsidR="00151930" w:rsidRDefault="00E474B6">
            <w:pP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904875</wp:posOffset>
                  </wp:positionH>
                  <wp:positionV relativeFrom="paragraph">
                    <wp:posOffset>508000</wp:posOffset>
                  </wp:positionV>
                  <wp:extent cx="1781810" cy="1133475"/>
                  <wp:effectExtent l="0" t="0" r="8890" b="9525"/>
                  <wp:wrapNone/>
                  <wp:docPr id="2"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810" cy="1133475"/>
                          </a:xfrm>
                          <a:prstGeom prst="rect">
                            <a:avLst/>
                          </a:prstGeom>
                          <a:noFill/>
                          <a:ln w="9525">
                            <a:noFill/>
                            <a:miter lim="800000"/>
                            <a:headEnd/>
                            <a:tailEnd/>
                          </a:ln>
                          <a:effectLst/>
                        </pic:spPr>
                      </pic:pic>
                    </a:graphicData>
                  </a:graphic>
                </wp:anchor>
              </w:drawing>
            </w:r>
            <w:r>
              <w:rPr>
                <w:rFonts w:hint="eastAsia"/>
                <w:sz w:val="28"/>
                <w:szCs w:val="28"/>
              </w:rPr>
              <w:t>1</w:t>
            </w:r>
            <w:r>
              <w:rPr>
                <w:rFonts w:hint="eastAsia"/>
                <w:sz w:val="28"/>
                <w:szCs w:val="28"/>
              </w:rPr>
              <w:t>）</w:t>
            </w:r>
            <w:r>
              <w:rPr>
                <w:rFonts w:ascii="仿宋_GB2312" w:eastAsia="仿宋_GB2312" w:hAnsi="华文仿宋" w:hint="eastAsia"/>
                <w:sz w:val="24"/>
              </w:rPr>
              <w:t>当探测到驾驶员身体不适（如疲劳驾驶），自动驾驶系统接管车辆。</w:t>
            </w:r>
          </w:p>
          <w:p w:rsidR="00151930" w:rsidRDefault="00151930">
            <w:pPr>
              <w:rPr>
                <w:sz w:val="28"/>
                <w:szCs w:val="28"/>
              </w:rPr>
            </w:pPr>
          </w:p>
          <w:p w:rsidR="00151930" w:rsidRDefault="00151930">
            <w:pPr>
              <w:rPr>
                <w:sz w:val="28"/>
                <w:szCs w:val="28"/>
              </w:rPr>
            </w:pPr>
          </w:p>
          <w:p w:rsidR="00151930" w:rsidRDefault="00151930">
            <w:pPr>
              <w:rPr>
                <w:sz w:val="28"/>
                <w:szCs w:val="28"/>
              </w:rPr>
            </w:pPr>
          </w:p>
          <w:p w:rsidR="00151930" w:rsidRDefault="00E474B6">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904875</wp:posOffset>
                  </wp:positionH>
                  <wp:positionV relativeFrom="paragraph">
                    <wp:posOffset>372745</wp:posOffset>
                  </wp:positionV>
                  <wp:extent cx="1800225" cy="1154430"/>
                  <wp:effectExtent l="0" t="0" r="9525" b="7620"/>
                  <wp:wrapNone/>
                  <wp:docPr id="3" name="Picture 2" descr="http://photocdn.sohu.com/20160201/Img43647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photocdn.sohu.com/20160201/Img436473695.jpg"/>
                          <pic:cNvPicPr>
                            <a:picLocks noChangeAspect="1" noChangeArrowheads="1"/>
                          </pic:cNvPicPr>
                        </pic:nvPicPr>
                        <pic:blipFill>
                          <a:blip r:embed="rId12" cstate="print"/>
                          <a:srcRect/>
                          <a:stretch>
                            <a:fillRect/>
                          </a:stretch>
                        </pic:blipFill>
                        <pic:spPr>
                          <a:xfrm>
                            <a:off x="0" y="0"/>
                            <a:ext cx="1800225" cy="1154430"/>
                          </a:xfrm>
                          <a:prstGeom prst="rect">
                            <a:avLst/>
                          </a:prstGeom>
                          <a:noFill/>
                          <a:effectLst/>
                        </pic:spPr>
                      </pic:pic>
                    </a:graphicData>
                  </a:graphic>
                </wp:anchor>
              </w:drawing>
            </w:r>
            <w:r>
              <w:rPr>
                <w:rFonts w:hint="eastAsia"/>
                <w:sz w:val="28"/>
                <w:szCs w:val="28"/>
              </w:rPr>
              <w:t>2</w:t>
            </w:r>
            <w:r>
              <w:rPr>
                <w:rFonts w:hint="eastAsia"/>
                <w:sz w:val="28"/>
                <w:szCs w:val="28"/>
              </w:rPr>
              <w:t>）</w:t>
            </w:r>
            <w:r>
              <w:rPr>
                <w:rFonts w:ascii="仿宋_GB2312" w:eastAsia="仿宋_GB2312" w:hAnsi="华文仿宋" w:hint="eastAsia"/>
                <w:sz w:val="24"/>
              </w:rPr>
              <w:t>当自动驾驶系统故障或者遇到紧急状况时，及时提醒驾驶员接管车辆。</w:t>
            </w:r>
          </w:p>
          <w:p w:rsidR="00151930" w:rsidRDefault="00151930">
            <w:pPr>
              <w:ind w:left="720"/>
              <w:rPr>
                <w:sz w:val="28"/>
                <w:szCs w:val="28"/>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成本：2万元以内</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ind w:firstLineChars="200" w:firstLine="480"/>
              <w:rPr>
                <w:rFonts w:ascii="仿宋_GB2312" w:eastAsia="仿宋_GB2312" w:hAnsi="宋体" w:cs="宋体"/>
                <w:kern w:val="0"/>
                <w:sz w:val="24"/>
              </w:rPr>
            </w:pPr>
          </w:p>
          <w:p w:rsidR="00151930" w:rsidRDefault="00151930">
            <w:pPr>
              <w:ind w:firstLineChars="200" w:firstLine="480"/>
              <w:rPr>
                <w:rFonts w:ascii="仿宋_GB2312" w:eastAsia="仿宋_GB2312" w:hAnsi="宋体" w:cs="宋体"/>
                <w:kern w:val="0"/>
                <w:sz w:val="24"/>
              </w:rPr>
            </w:pPr>
          </w:p>
          <w:p w:rsidR="00151930" w:rsidRDefault="00151930">
            <w:pPr>
              <w:ind w:firstLineChars="200" w:firstLine="480"/>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北汽集团新技术研究院专注于智能网联汽车研发，长期与各高校、科研院所合作开发智能汽车并参加挑战赛，获得了一系列优异成绩。拥有专业的智能驾驶实验室与网联化实验室，能够实现传感器硬件及软件的专业测试以及智能驾驶系统的整体测试。</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希望与同济大学、清华大学、吉林大学等进行产学研合作，共建创新载体。</w:t>
            </w:r>
          </w:p>
          <w:p w:rsidR="00151930" w:rsidRDefault="00E474B6">
            <w:pPr>
              <w:rPr>
                <w:rFonts w:ascii="仿宋_GB2312" w:eastAsia="仿宋_GB2312" w:hAnsi="宋体" w:cs="宋体"/>
                <w:sz w:val="24"/>
              </w:rPr>
            </w:pPr>
            <w:r>
              <w:rPr>
                <w:rFonts w:ascii="仿宋_GB2312" w:eastAsia="仿宋_GB2312" w:hAnsi="宋体" w:cs="宋体" w:hint="eastAsia"/>
                <w:sz w:val="24"/>
              </w:rPr>
              <w:t>要求专家及团队有L 3-4级智能驾驶系统完整开发经验。</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shd w:val="pct10" w:color="auto" w:fill="FFFFFF"/>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shd w:val="pct10" w:color="auto" w:fill="FFFFFF"/>
              </w:rPr>
              <w:t>□</w:t>
            </w: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shd w:val="pct10" w:color="auto" w:fill="FFFFFF"/>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shd w:val="pct10" w:color="auto" w:fill="FFFFFF"/>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shd w:val="pct10" w:color="auto" w:fill="FFFFFF"/>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shd w:val="pct10" w:color="auto" w:fill="FFFFFF"/>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需求编号：79</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需求名称：车底盘电控及线控产品研发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    产业领域：电子信息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研发商用车底盘电控及线控产品，主要包括：动力传动、转向、制动等方面，满足智能驾驶控制需求。</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主要技术：</w:t>
            </w:r>
          </w:p>
          <w:p w:rsidR="00151930" w:rsidRDefault="00E474B6">
            <w:pPr>
              <w:numPr>
                <w:ilvl w:val="0"/>
                <w:numId w:val="5"/>
              </w:numPr>
              <w:rPr>
                <w:rFonts w:ascii="仿宋_GB2312" w:eastAsia="仿宋_GB2312" w:hAnsi="宋体" w:cs="宋体"/>
                <w:kern w:val="0"/>
                <w:sz w:val="24"/>
              </w:rPr>
            </w:pPr>
            <w:r>
              <w:rPr>
                <w:rFonts w:ascii="仿宋_GB2312" w:eastAsia="仿宋_GB2312" w:hAnsi="宋体" w:cs="宋体" w:hint="eastAsia"/>
                <w:kern w:val="0"/>
                <w:sz w:val="24"/>
              </w:rPr>
              <w:t>车辆线控转向系统开发</w:t>
            </w:r>
          </w:p>
          <w:p w:rsidR="00151930" w:rsidRDefault="00E474B6">
            <w:pPr>
              <w:numPr>
                <w:ilvl w:val="0"/>
                <w:numId w:val="6"/>
              </w:numPr>
              <w:rPr>
                <w:rFonts w:ascii="仿宋_GB2312" w:eastAsia="仿宋_GB2312" w:hAnsi="宋体" w:cs="宋体"/>
                <w:kern w:val="0"/>
                <w:sz w:val="24"/>
              </w:rPr>
            </w:pPr>
            <w:r>
              <w:rPr>
                <w:rFonts w:ascii="仿宋_GB2312" w:eastAsia="仿宋_GB2312" w:hAnsi="宋体" w:cs="宋体" w:hint="eastAsia"/>
                <w:kern w:val="0"/>
                <w:sz w:val="24"/>
              </w:rPr>
              <w:t>开发线控转向系统，使车辆转向受控于决策系统的转向命令，并实时反馈车轮转向角度、转速、扭矩等相关信息。</w:t>
            </w:r>
          </w:p>
          <w:p w:rsidR="00151930" w:rsidRDefault="00E474B6">
            <w:pPr>
              <w:numPr>
                <w:ilvl w:val="0"/>
                <w:numId w:val="7"/>
              </w:numPr>
              <w:rPr>
                <w:rFonts w:ascii="仿宋_GB2312" w:eastAsia="仿宋_GB2312" w:hAnsi="宋体" w:cs="宋体"/>
                <w:kern w:val="0"/>
                <w:sz w:val="24"/>
              </w:rPr>
            </w:pPr>
            <w:r>
              <w:rPr>
                <w:rFonts w:ascii="仿宋_GB2312" w:eastAsia="仿宋_GB2312" w:hAnsi="宋体" w:cs="宋体" w:hint="eastAsia"/>
                <w:kern w:val="0"/>
                <w:sz w:val="24"/>
              </w:rPr>
              <w:t>线控转向的响应速度和控制精度满足无人驾驶系统要求。线控转向系统可以实现无人线控和人工控制双模式，并可实现相互转换。</w:t>
            </w:r>
          </w:p>
          <w:p w:rsidR="00151930" w:rsidRDefault="00E474B6">
            <w:pPr>
              <w:numPr>
                <w:ilvl w:val="0"/>
                <w:numId w:val="5"/>
              </w:numPr>
              <w:rPr>
                <w:rFonts w:ascii="仿宋_GB2312" w:eastAsia="仿宋_GB2312" w:hAnsi="宋体" w:cs="宋体"/>
                <w:kern w:val="0"/>
                <w:sz w:val="24"/>
              </w:rPr>
            </w:pPr>
            <w:r>
              <w:rPr>
                <w:rFonts w:ascii="仿宋_GB2312" w:eastAsia="仿宋_GB2312" w:hAnsi="宋体" w:cs="宋体" w:hint="eastAsia"/>
                <w:kern w:val="0"/>
                <w:sz w:val="24"/>
              </w:rPr>
              <w:t xml:space="preserve"> 车辆线控制动系统开发</w:t>
            </w:r>
          </w:p>
          <w:p w:rsidR="00151930" w:rsidRDefault="00E474B6">
            <w:pPr>
              <w:numPr>
                <w:ilvl w:val="0"/>
                <w:numId w:val="8"/>
              </w:numPr>
              <w:rPr>
                <w:rFonts w:ascii="仿宋_GB2312" w:eastAsia="仿宋_GB2312" w:hAnsi="宋体" w:cs="宋体"/>
                <w:kern w:val="0"/>
                <w:sz w:val="24"/>
              </w:rPr>
            </w:pPr>
            <w:r>
              <w:rPr>
                <w:rFonts w:ascii="仿宋_GB2312" w:eastAsia="仿宋_GB2312" w:hAnsi="宋体" w:cs="宋体" w:hint="eastAsia"/>
                <w:kern w:val="0"/>
                <w:sz w:val="24"/>
              </w:rPr>
              <w:t>开发线控制动系统及</w:t>
            </w:r>
            <w:proofErr w:type="gramStart"/>
            <w:r>
              <w:rPr>
                <w:rFonts w:ascii="仿宋_GB2312" w:eastAsia="仿宋_GB2312" w:hAnsi="宋体" w:cs="宋体" w:hint="eastAsia"/>
                <w:kern w:val="0"/>
                <w:sz w:val="24"/>
              </w:rPr>
              <w:t>电子驻</w:t>
            </w:r>
            <w:proofErr w:type="gramEnd"/>
            <w:r>
              <w:rPr>
                <w:rFonts w:ascii="仿宋_GB2312" w:eastAsia="仿宋_GB2312" w:hAnsi="宋体" w:cs="宋体" w:hint="eastAsia"/>
                <w:kern w:val="0"/>
                <w:sz w:val="24"/>
              </w:rPr>
              <w:t>车系统，使车辆制动受控决策系统的</w:t>
            </w:r>
            <w:proofErr w:type="gramStart"/>
            <w:r>
              <w:rPr>
                <w:rFonts w:ascii="仿宋_GB2312" w:eastAsia="仿宋_GB2312" w:hAnsi="宋体" w:cs="宋体" w:hint="eastAsia"/>
                <w:kern w:val="0"/>
                <w:sz w:val="24"/>
              </w:rPr>
              <w:t>的</w:t>
            </w:r>
            <w:proofErr w:type="gramEnd"/>
            <w:r>
              <w:rPr>
                <w:rFonts w:ascii="仿宋_GB2312" w:eastAsia="仿宋_GB2312" w:hAnsi="宋体" w:cs="宋体" w:hint="eastAsia"/>
                <w:kern w:val="0"/>
                <w:sz w:val="24"/>
              </w:rPr>
              <w:t>制动命令，并实时反馈车辆制动减速度等相关信息。</w:t>
            </w:r>
          </w:p>
          <w:p w:rsidR="00151930" w:rsidRDefault="00E474B6">
            <w:pPr>
              <w:numPr>
                <w:ilvl w:val="0"/>
                <w:numId w:val="9"/>
              </w:numPr>
              <w:rPr>
                <w:rFonts w:ascii="仿宋_GB2312" w:eastAsia="仿宋_GB2312" w:hAnsi="宋体" w:cs="宋体"/>
                <w:kern w:val="0"/>
                <w:sz w:val="24"/>
              </w:rPr>
            </w:pPr>
            <w:r>
              <w:rPr>
                <w:rFonts w:ascii="仿宋_GB2312" w:eastAsia="仿宋_GB2312" w:hAnsi="宋体" w:cs="宋体" w:hint="eastAsia"/>
                <w:kern w:val="0"/>
                <w:sz w:val="24"/>
              </w:rPr>
              <w:t>线控制动系统响应速度和控制精度满足无人驾驶系统要求线控制动系统可以实现无人线控和人工控制双模式，并可实现相互转换。</w:t>
            </w:r>
          </w:p>
          <w:p w:rsidR="00151930" w:rsidRDefault="00E474B6">
            <w:pPr>
              <w:numPr>
                <w:ilvl w:val="0"/>
                <w:numId w:val="10"/>
              </w:numPr>
              <w:rPr>
                <w:rFonts w:ascii="仿宋_GB2312" w:eastAsia="仿宋_GB2312" w:hAnsi="宋体" w:cs="宋体"/>
                <w:kern w:val="0"/>
                <w:sz w:val="24"/>
              </w:rPr>
            </w:pPr>
            <w:r>
              <w:rPr>
                <w:rFonts w:ascii="仿宋_GB2312" w:eastAsia="仿宋_GB2312" w:hAnsi="宋体" w:cs="宋体" w:hint="eastAsia"/>
                <w:kern w:val="0"/>
                <w:sz w:val="24"/>
              </w:rPr>
              <w:t>整车制动系统在控制系统失效的情况下，应能在人工模式下提供基本的制动效能。</w:t>
            </w:r>
          </w:p>
          <w:p w:rsidR="00151930" w:rsidRDefault="00E474B6">
            <w:pPr>
              <w:numPr>
                <w:ilvl w:val="0"/>
                <w:numId w:val="5"/>
              </w:numPr>
              <w:rPr>
                <w:rFonts w:ascii="仿宋_GB2312" w:eastAsia="仿宋_GB2312" w:hAnsi="宋体" w:cs="宋体"/>
                <w:kern w:val="0"/>
                <w:sz w:val="24"/>
              </w:rPr>
            </w:pPr>
            <w:r>
              <w:rPr>
                <w:rFonts w:ascii="仿宋_GB2312" w:eastAsia="仿宋_GB2312" w:hAnsi="宋体" w:cs="宋体" w:hint="eastAsia"/>
                <w:kern w:val="0"/>
                <w:sz w:val="24"/>
              </w:rPr>
              <w:t>车辆速度控制--VCU软件系统开发</w:t>
            </w:r>
          </w:p>
          <w:p w:rsidR="00151930" w:rsidRDefault="00E474B6">
            <w:pPr>
              <w:numPr>
                <w:ilvl w:val="0"/>
                <w:numId w:val="11"/>
              </w:numPr>
              <w:rPr>
                <w:rFonts w:ascii="仿宋_GB2312" w:eastAsia="仿宋_GB2312" w:hAnsi="宋体" w:cs="宋体"/>
                <w:kern w:val="0"/>
                <w:sz w:val="24"/>
              </w:rPr>
            </w:pPr>
            <w:r>
              <w:rPr>
                <w:rFonts w:ascii="仿宋_GB2312" w:eastAsia="仿宋_GB2312" w:hAnsi="宋体" w:cs="宋体" w:hint="eastAsia"/>
                <w:kern w:val="0"/>
                <w:sz w:val="24"/>
              </w:rPr>
              <w:t>车速应能受控于决策系统的车速控制命令。</w:t>
            </w:r>
          </w:p>
          <w:p w:rsidR="00151930" w:rsidRDefault="00E474B6">
            <w:pPr>
              <w:numPr>
                <w:ilvl w:val="0"/>
                <w:numId w:val="12"/>
              </w:numPr>
              <w:rPr>
                <w:rFonts w:ascii="仿宋_GB2312" w:eastAsia="仿宋_GB2312" w:hAnsi="宋体" w:cs="宋体"/>
                <w:kern w:val="0"/>
                <w:sz w:val="24"/>
              </w:rPr>
            </w:pPr>
            <w:r>
              <w:rPr>
                <w:rFonts w:ascii="仿宋_GB2312" w:eastAsia="仿宋_GB2312" w:hAnsi="宋体" w:cs="宋体" w:hint="eastAsia"/>
                <w:kern w:val="0"/>
                <w:sz w:val="24"/>
              </w:rPr>
              <w:t>车速控制响应速度和控制精度满足无人驾驶系统要求。</w:t>
            </w:r>
          </w:p>
          <w:p w:rsidR="00151930" w:rsidRDefault="00E474B6">
            <w:pPr>
              <w:numPr>
                <w:ilvl w:val="0"/>
                <w:numId w:val="13"/>
              </w:numPr>
              <w:rPr>
                <w:rFonts w:ascii="仿宋_GB2312" w:eastAsia="仿宋_GB2312" w:hAnsi="宋体" w:cs="宋体"/>
                <w:sz w:val="24"/>
              </w:rPr>
            </w:pPr>
            <w:r>
              <w:rPr>
                <w:rFonts w:ascii="仿宋_GB2312" w:eastAsia="仿宋_GB2312" w:hAnsi="宋体" w:cs="宋体" w:hint="eastAsia"/>
                <w:kern w:val="0"/>
                <w:sz w:val="24"/>
              </w:rPr>
              <w:t>VCU可以实现无人线控和人工控制双模式，并可实现相互转换。</w:t>
            </w: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条件及成熟度：</w:t>
            </w:r>
          </w:p>
          <w:p w:rsidR="00151930" w:rsidRDefault="00E474B6">
            <w:pPr>
              <w:rPr>
                <w:rFonts w:ascii="仿宋_GB2312" w:eastAsia="仿宋_GB2312" w:hAnsi="宋体" w:cs="宋体"/>
                <w:sz w:val="24"/>
              </w:rPr>
            </w:pPr>
            <w:r>
              <w:rPr>
                <w:rFonts w:ascii="仿宋_GB2312" w:eastAsia="仿宋_GB2312" w:hAnsi="宋体" w:cs="宋体" w:hint="eastAsia"/>
                <w:sz w:val="24"/>
              </w:rPr>
              <w:t>征集的解决方案可落地，满足量产化产品可靠性要求，满足智能驾驶功能开发。</w:t>
            </w:r>
          </w:p>
          <w:p w:rsidR="00151930" w:rsidRDefault="00E474B6">
            <w:pPr>
              <w:rPr>
                <w:rFonts w:ascii="仿宋_GB2312" w:eastAsia="仿宋_GB2312" w:hAnsi="宋体" w:cs="宋体"/>
                <w:sz w:val="24"/>
              </w:rPr>
            </w:pPr>
            <w:r>
              <w:rPr>
                <w:rFonts w:ascii="仿宋_GB2312" w:eastAsia="仿宋_GB2312" w:hAnsi="宋体" w:cs="宋体" w:hint="eastAsia"/>
                <w:sz w:val="24"/>
              </w:rPr>
              <w:t>（3）成本：待讨论</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lastRenderedPageBreak/>
              <w:t>无</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无</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宋体" w:eastAsia="宋体" w:hAnsi="宋体"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待讨论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需求编号：80</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需求名称：重型商用车高速公路队列行驶核心算法</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    产业领域：电子信息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重型商用车</w:t>
            </w:r>
            <w:r>
              <w:rPr>
                <w:rFonts w:ascii="仿宋_GB2312" w:eastAsia="仿宋_GB2312" w:hAnsi="宋体" w:cs="宋体"/>
                <w:kern w:val="0"/>
                <w:sz w:val="24"/>
              </w:rPr>
              <w:t>高速公路队列行驶核心算法</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主要技术：</w:t>
            </w:r>
          </w:p>
          <w:p w:rsidR="00151930" w:rsidRDefault="00E474B6">
            <w:pPr>
              <w:pStyle w:val="a9"/>
              <w:numPr>
                <w:ilvl w:val="0"/>
                <w:numId w:val="14"/>
              </w:numPr>
              <w:ind w:firstLineChars="0"/>
              <w:rPr>
                <w:rFonts w:ascii="仿宋_GB2312" w:hAnsi="宋体" w:cs="宋体"/>
                <w:sz w:val="24"/>
              </w:rPr>
            </w:pPr>
            <w:r>
              <w:rPr>
                <w:rFonts w:ascii="仿宋_GB2312" w:hAnsi="宋体" w:cs="宋体" w:hint="eastAsia"/>
                <w:sz w:val="24"/>
              </w:rPr>
              <w:t>用于实现</w:t>
            </w:r>
            <w:r>
              <w:rPr>
                <w:rFonts w:ascii="仿宋_GB2312" w:hAnsi="宋体" w:cs="宋体"/>
                <w:sz w:val="24"/>
              </w:rPr>
              <w:t>高速公路工况下</w:t>
            </w:r>
            <w:r>
              <w:rPr>
                <w:rFonts w:ascii="仿宋_GB2312" w:hAnsi="宋体" w:cs="宋体" w:hint="eastAsia"/>
                <w:sz w:val="24"/>
              </w:rPr>
              <w:t>多辆</w:t>
            </w:r>
            <w:r>
              <w:rPr>
                <w:rFonts w:ascii="仿宋_GB2312" w:hAnsi="宋体" w:cs="宋体"/>
                <w:sz w:val="24"/>
              </w:rPr>
              <w:t>重型商用车</w:t>
            </w:r>
            <w:r>
              <w:rPr>
                <w:rFonts w:ascii="仿宋_GB2312" w:hAnsi="宋体" w:cs="宋体" w:hint="eastAsia"/>
                <w:sz w:val="24"/>
              </w:rPr>
              <w:t>近距离队列</w:t>
            </w:r>
            <w:r>
              <w:rPr>
                <w:rFonts w:ascii="仿宋_GB2312" w:hAnsi="宋体" w:cs="宋体"/>
                <w:sz w:val="24"/>
              </w:rPr>
              <w:t>行驶，实现</w:t>
            </w:r>
            <w:r>
              <w:rPr>
                <w:rFonts w:ascii="仿宋_GB2312" w:hAnsi="宋体" w:cs="宋体" w:hint="eastAsia"/>
                <w:sz w:val="24"/>
              </w:rPr>
              <w:t>后车</w:t>
            </w:r>
            <w:r>
              <w:rPr>
                <w:rFonts w:ascii="仿宋_GB2312" w:hAnsi="宋体" w:cs="宋体"/>
                <w:sz w:val="24"/>
              </w:rPr>
              <w:t>的自动驾驶及整体降风阻</w:t>
            </w:r>
            <w:r>
              <w:rPr>
                <w:rFonts w:ascii="仿宋_GB2312" w:hAnsi="宋体" w:cs="宋体" w:hint="eastAsia"/>
                <w:sz w:val="24"/>
              </w:rPr>
              <w:t>、</w:t>
            </w:r>
            <w:r>
              <w:rPr>
                <w:rFonts w:ascii="仿宋_GB2312" w:hAnsi="宋体" w:cs="宋体"/>
                <w:sz w:val="24"/>
              </w:rPr>
              <w:t>节约油耗</w:t>
            </w:r>
            <w:r>
              <w:rPr>
                <w:rFonts w:ascii="仿宋_GB2312" w:hAnsi="宋体" w:cs="宋体" w:hint="eastAsia"/>
                <w:sz w:val="24"/>
              </w:rPr>
              <w:t>的</w:t>
            </w:r>
            <w:r>
              <w:rPr>
                <w:rFonts w:ascii="仿宋_GB2312" w:hAnsi="宋体" w:cs="宋体"/>
                <w:sz w:val="24"/>
              </w:rPr>
              <w:t>车辆控制算法，可以与车辆控制系统结合</w:t>
            </w:r>
            <w:r>
              <w:rPr>
                <w:rFonts w:ascii="仿宋_GB2312" w:hAnsi="宋体" w:cs="宋体" w:hint="eastAsia"/>
                <w:sz w:val="24"/>
              </w:rPr>
              <w:t>对</w:t>
            </w:r>
            <w:r>
              <w:rPr>
                <w:rFonts w:ascii="仿宋_GB2312" w:hAnsi="宋体" w:cs="宋体"/>
                <w:sz w:val="24"/>
              </w:rPr>
              <w:t>车辆进行</w:t>
            </w:r>
            <w:r>
              <w:rPr>
                <w:rFonts w:ascii="仿宋_GB2312" w:hAnsi="宋体" w:cs="宋体" w:hint="eastAsia"/>
                <w:sz w:val="24"/>
              </w:rPr>
              <w:t>智能</w:t>
            </w:r>
            <w:r>
              <w:rPr>
                <w:rFonts w:ascii="仿宋_GB2312" w:hAnsi="宋体" w:cs="宋体"/>
                <w:sz w:val="24"/>
              </w:rPr>
              <w:t>控制；</w:t>
            </w: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条件及成熟度：</w:t>
            </w:r>
          </w:p>
          <w:p w:rsidR="00151930" w:rsidRDefault="00E474B6">
            <w:pPr>
              <w:rPr>
                <w:rFonts w:ascii="仿宋_GB2312" w:eastAsia="仿宋_GB2312" w:hAnsi="宋体" w:cs="宋体"/>
                <w:sz w:val="24"/>
              </w:rPr>
            </w:pPr>
            <w:r>
              <w:rPr>
                <w:rFonts w:ascii="仿宋_GB2312" w:eastAsia="仿宋_GB2312" w:hAnsi="宋体" w:cs="宋体" w:hint="eastAsia"/>
                <w:sz w:val="24"/>
              </w:rPr>
              <w:t>征集的解决方案可落地，且有效指导该</w:t>
            </w:r>
            <w:r>
              <w:rPr>
                <w:rFonts w:ascii="仿宋_GB2312" w:eastAsia="仿宋_GB2312" w:hAnsi="宋体" w:cs="宋体"/>
                <w:sz w:val="24"/>
              </w:rPr>
              <w:t>技术在产品开发中应用</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（3）成本：待讨论</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无</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无</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宋体" w:eastAsia="宋体" w:hAnsi="宋体"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待讨论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96"/>
        <w:gridCol w:w="319"/>
        <w:gridCol w:w="6900"/>
      </w:tblGrid>
      <w:tr w:rsidR="00151930">
        <w:tc>
          <w:tcPr>
            <w:tcW w:w="8745" w:type="dxa"/>
            <w:gridSpan w:val="4"/>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需求编号：82</w:t>
            </w:r>
          </w:p>
        </w:tc>
      </w:tr>
      <w:tr w:rsidR="00151930">
        <w:tc>
          <w:tcPr>
            <w:tcW w:w="8745" w:type="dxa"/>
            <w:gridSpan w:val="4"/>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需求名称：短波接收机、OFDM调制的关键技术</w:t>
            </w:r>
          </w:p>
        </w:tc>
      </w:tr>
      <w:tr w:rsidR="00151930">
        <w:tc>
          <w:tcPr>
            <w:tcW w:w="8745" w:type="dxa"/>
            <w:gridSpan w:val="4"/>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行业领域：制造业    产业领域：制造业</w:t>
            </w:r>
          </w:p>
        </w:tc>
      </w:tr>
      <w:tr w:rsidR="00151930">
        <w:tc>
          <w:tcPr>
            <w:tcW w:w="8745" w:type="dxa"/>
            <w:gridSpan w:val="4"/>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left w:val="nil"/>
            </w:tcBorders>
            <w:vAlign w:val="center"/>
          </w:tcPr>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技术需求包括短波接收机、</w:t>
            </w:r>
            <w:r>
              <w:rPr>
                <w:rFonts w:ascii="仿宋_GB2312" w:eastAsia="仿宋_GB2312" w:hAnsi="宋体" w:cs="宋体"/>
                <w:sz w:val="24"/>
              </w:rPr>
              <w:t>OFDM</w:t>
            </w:r>
            <w:r>
              <w:rPr>
                <w:rFonts w:ascii="仿宋_GB2312" w:eastAsia="仿宋_GB2312" w:hAnsi="宋体" w:cs="宋体" w:hint="eastAsia"/>
                <w:sz w:val="24"/>
              </w:rPr>
              <w:t>调制的关键技术。</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OFDM</w:t>
            </w:r>
            <w:r>
              <w:rPr>
                <w:rFonts w:ascii="仿宋_GB2312" w:eastAsia="仿宋_GB2312" w:hAnsi="宋体" w:cs="宋体" w:hint="eastAsia"/>
                <w:sz w:val="24"/>
              </w:rPr>
              <w:t>多载波数字接收机技术；</w:t>
            </w:r>
          </w:p>
          <w:p w:rsidR="00151930" w:rsidRDefault="00E474B6">
            <w:pPr>
              <w:pStyle w:val="a4"/>
              <w:ind w:firstLineChars="0" w:firstLine="0"/>
              <w:rPr>
                <w:rFonts w:ascii="仿宋_GB2312" w:eastAsia="仿宋_GB2312" w:hAnsi="宋体" w:cs="宋体"/>
                <w:sz w:val="24"/>
                <w:szCs w:val="22"/>
              </w:rPr>
            </w:pPr>
            <w:r>
              <w:rPr>
                <w:rFonts w:ascii="仿宋_GB2312" w:eastAsia="仿宋_GB2312" w:hAnsi="宋体" w:cs="宋体" w:hint="eastAsia"/>
                <w:sz w:val="24"/>
                <w:szCs w:val="22"/>
              </w:rPr>
              <w:t>2、</w:t>
            </w:r>
            <w:r>
              <w:rPr>
                <w:rFonts w:ascii="仿宋_GB2312" w:eastAsia="仿宋_GB2312" w:hAnsi="宋体" w:cs="宋体"/>
                <w:sz w:val="24"/>
                <w:szCs w:val="22"/>
              </w:rPr>
              <w:t>OFDM</w:t>
            </w:r>
            <w:r>
              <w:rPr>
                <w:rFonts w:ascii="仿宋_GB2312" w:eastAsia="仿宋_GB2312" w:hAnsi="宋体" w:cs="宋体" w:hint="eastAsia"/>
                <w:sz w:val="24"/>
                <w:szCs w:val="22"/>
              </w:rPr>
              <w:t>调制需要突破的关键技术：同步、信道估计、峰均比抑制、抑制窄带干扰。</w:t>
            </w: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公司开发出来完全拥有知识产权的多个国内标准信道编码调制技术，这些标准涵盖了目前国内最前沿、最先进的数字编码调制技术，如低密度校验码</w:t>
            </w:r>
            <w:r>
              <w:rPr>
                <w:rFonts w:ascii="仿宋_GB2312" w:eastAsia="仿宋_GB2312" w:hAnsi="宋体" w:cs="宋体"/>
                <w:kern w:val="0"/>
                <w:sz w:val="24"/>
              </w:rPr>
              <w:t>LDPC</w:t>
            </w:r>
            <w:r>
              <w:rPr>
                <w:rFonts w:ascii="仿宋_GB2312" w:eastAsia="仿宋_GB2312" w:hAnsi="宋体" w:cs="宋体" w:hint="eastAsia"/>
                <w:kern w:val="0"/>
                <w:sz w:val="24"/>
              </w:rPr>
              <w:t>技术、多进制正交</w:t>
            </w:r>
            <w:r>
              <w:rPr>
                <w:rFonts w:ascii="仿宋_GB2312" w:eastAsia="仿宋_GB2312" w:hAnsi="宋体" w:cs="宋体"/>
                <w:kern w:val="0"/>
                <w:sz w:val="24"/>
              </w:rPr>
              <w:t>QAM</w:t>
            </w:r>
            <w:r>
              <w:rPr>
                <w:rFonts w:ascii="仿宋_GB2312" w:eastAsia="仿宋_GB2312" w:hAnsi="宋体" w:cs="宋体" w:hint="eastAsia"/>
                <w:kern w:val="0"/>
                <w:sz w:val="24"/>
              </w:rPr>
              <w:t>技术、多载波</w:t>
            </w:r>
            <w:r>
              <w:rPr>
                <w:rFonts w:ascii="仿宋_GB2312" w:eastAsia="仿宋_GB2312" w:hAnsi="宋体" w:cs="宋体"/>
                <w:kern w:val="0"/>
                <w:sz w:val="24"/>
              </w:rPr>
              <w:t>OFDM</w:t>
            </w:r>
            <w:r>
              <w:rPr>
                <w:rFonts w:ascii="仿宋_GB2312" w:eastAsia="仿宋_GB2312" w:hAnsi="宋体" w:cs="宋体" w:hint="eastAsia"/>
                <w:kern w:val="0"/>
                <w:sz w:val="24"/>
              </w:rPr>
              <w:t>技术等。这些信道处理的新技术经深入研究，可以应用在短波通信技术上，为开发新型、高效、高速的短波通信新体系，打下了坚实的基础。</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kern w:val="0"/>
                <w:sz w:val="24"/>
              </w:rPr>
              <w:t>当前技术成熟度等级：</w:t>
            </w:r>
            <w:r>
              <w:rPr>
                <w:rFonts w:ascii="仿宋_GB2312" w:eastAsia="仿宋_GB2312" w:hAnsi="宋体" w:cs="宋体"/>
                <w:kern w:val="0"/>
                <w:sz w:val="24"/>
              </w:rPr>
              <w:t>TRL3</w:t>
            </w:r>
            <w:r>
              <w:rPr>
                <w:rFonts w:ascii="仿宋_GB2312" w:eastAsia="仿宋_GB2312" w:hAnsi="宋体" w:cs="宋体" w:hint="eastAsia"/>
                <w:kern w:val="0"/>
                <w:sz w:val="24"/>
              </w:rPr>
              <w:t>；</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kern w:val="0"/>
                <w:sz w:val="24"/>
              </w:rPr>
              <w:t>目标技术成熟度等级：</w:t>
            </w:r>
            <w:r>
              <w:rPr>
                <w:rFonts w:ascii="仿宋_GB2312" w:eastAsia="仿宋_GB2312" w:hAnsi="宋体" w:cs="宋体"/>
                <w:kern w:val="0"/>
                <w:sz w:val="24"/>
              </w:rPr>
              <w:t>TRL5</w:t>
            </w:r>
            <w:r>
              <w:rPr>
                <w:rFonts w:ascii="仿宋_GB2312" w:eastAsia="仿宋_GB2312" w:hAnsi="宋体" w:cs="宋体" w:hint="eastAsia"/>
                <w:kern w:val="0"/>
                <w:sz w:val="24"/>
              </w:rPr>
              <w:t>。</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kern w:val="0"/>
                <w:sz w:val="24"/>
              </w:rPr>
              <w:t>目前研究室具有课题研究所必须的仪器设备条件；具备主要测试与考核条件。</w:t>
            </w:r>
          </w:p>
          <w:p w:rsidR="00151930" w:rsidRDefault="00151930">
            <w:pPr>
              <w:ind w:firstLineChars="150" w:firstLine="360"/>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本课题可与电子科技集团</w:t>
            </w:r>
            <w:r>
              <w:rPr>
                <w:rFonts w:ascii="仿宋_GB2312" w:eastAsia="仿宋_GB2312" w:hAnsi="宋体" w:cs="宋体"/>
                <w:sz w:val="24"/>
              </w:rPr>
              <w:t>36</w:t>
            </w:r>
            <w:r>
              <w:rPr>
                <w:rFonts w:ascii="仿宋_GB2312" w:eastAsia="仿宋_GB2312" w:hAnsi="宋体" w:cs="宋体" w:hint="eastAsia"/>
                <w:sz w:val="24"/>
              </w:rPr>
              <w:t>所、北京理工大学（或西安电子科技大学）合作。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□技术转让□技术入股□联合开发√委托研发</w:t>
            </w:r>
          </w:p>
          <w:p w:rsidR="00151930" w:rsidRDefault="00E474B6">
            <w:pPr>
              <w:rPr>
                <w:rFonts w:ascii="仿宋_GB2312" w:eastAsia="仿宋_GB2312" w:hAnsi="宋体" w:cs="宋体"/>
                <w:sz w:val="24"/>
              </w:rPr>
            </w:pPr>
            <w:r>
              <w:rPr>
                <w:rFonts w:ascii="仿宋_GB2312" w:eastAsia="仿宋_GB2312" w:hAnsi="宋体" w:cs="宋体" w:hint="eastAsia"/>
                <w:sz w:val="24"/>
              </w:rPr>
              <w:t>□委托团队、专家长期技术服务□共建新研发、生产实体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3"/>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rPr>
              <w:t>√</w:t>
            </w:r>
            <w:r>
              <w:rPr>
                <w:rFonts w:ascii="仿宋_GB2312" w:eastAsia="仿宋_GB2312" w:hAnsi="宋体" w:cs="宋体" w:hint="eastAsia"/>
                <w:sz w:val="24"/>
                <w:szCs w:val="24"/>
              </w:rPr>
              <w:t>技术转移□研发费用加计扣除</w:t>
            </w:r>
            <w:r>
              <w:rPr>
                <w:rFonts w:ascii="仿宋_GB2312" w:eastAsia="仿宋_GB2312" w:hAnsi="宋体" w:cs="宋体" w:hint="eastAsia"/>
                <w:sz w:val="24"/>
              </w:rPr>
              <w:t>√</w:t>
            </w:r>
            <w:r>
              <w:rPr>
                <w:rFonts w:ascii="仿宋_GB2312" w:eastAsia="仿宋_GB2312" w:hAnsi="宋体" w:cs="宋体" w:hint="eastAsia"/>
                <w:sz w:val="24"/>
                <w:szCs w:val="24"/>
              </w:rPr>
              <w:t>知识产权□科技金融</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□检验检测□质量体系</w:t>
            </w:r>
            <w:r>
              <w:rPr>
                <w:rFonts w:ascii="仿宋_GB2312" w:eastAsia="仿宋_GB2312" w:hint="eastAsia"/>
                <w:sz w:val="24"/>
                <w:szCs w:val="24"/>
              </w:rPr>
              <w:t>□行业政策□科技政策□招标采购</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服务市场占有率分析□市场前景分析□企业发展战略咨询□其他</w:t>
            </w:r>
          </w:p>
        </w:tc>
      </w:tr>
      <w:tr w:rsidR="00151930">
        <w:tc>
          <w:tcPr>
            <w:tcW w:w="8745" w:type="dxa"/>
            <w:gridSpan w:val="4"/>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526"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19" w:type="dxa"/>
            <w:gridSpan w:val="2"/>
          </w:tcPr>
          <w:p w:rsidR="00151930" w:rsidRDefault="00E474B6">
            <w:pPr>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p>
        </w:tc>
      </w:tr>
      <w:tr w:rsidR="00151930">
        <w:tc>
          <w:tcPr>
            <w:tcW w:w="1526"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19" w:type="dxa"/>
            <w:gridSpan w:val="2"/>
          </w:tcPr>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526"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19" w:type="dxa"/>
            <w:gridSpan w:val="2"/>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526"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19" w:type="dxa"/>
            <w:gridSpan w:val="2"/>
          </w:tcPr>
          <w:p w:rsidR="00151930" w:rsidRDefault="00E474B6">
            <w:pPr>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ind w:left="2040" w:hangingChars="850" w:hanging="2040"/>
              <w:rPr>
                <w:rFonts w:ascii="仿宋_GB2312" w:eastAsia="仿宋_GB2312" w:hAnsi="宋体" w:cs="宋体"/>
                <w:kern w:val="0"/>
                <w:sz w:val="24"/>
              </w:rPr>
            </w:pPr>
            <w:r>
              <w:rPr>
                <w:rFonts w:ascii="仿宋_GB2312" w:eastAsia="仿宋_GB2312" w:hAnsi="宋体" w:cs="宋体"/>
                <w:kern w:val="0"/>
                <w:sz w:val="24"/>
              </w:rPr>
              <w:br/>
            </w:r>
            <w:r>
              <w:rPr>
                <w:rFonts w:ascii="仿宋_GB2312" w:eastAsia="仿宋_GB2312" w:hAnsi="宋体" w:cs="宋体" w:hint="eastAsia"/>
                <w:kern w:val="0"/>
                <w:sz w:val="24"/>
              </w:rPr>
              <w:t>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60"/>
        <w:gridCol w:w="155"/>
        <w:gridCol w:w="6901"/>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需求编号：83</w:t>
            </w:r>
          </w:p>
        </w:tc>
      </w:tr>
      <w:tr w:rsidR="00151930">
        <w:trPr>
          <w:trHeight w:val="342"/>
        </w:trPr>
        <w:tc>
          <w:tcPr>
            <w:tcW w:w="8745"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需求名称：米波段，分米波段大功率宽带分配合成技术</w:t>
            </w:r>
          </w:p>
        </w:tc>
      </w:tr>
      <w:tr w:rsidR="00151930">
        <w:tc>
          <w:tcPr>
            <w:tcW w:w="8745"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行业领域：制造业    产业领域：制造业</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29"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1"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kern w:val="0"/>
                <w:sz w:val="24"/>
              </w:rPr>
              <w:t>米波段，分米波段大功率宽带分配合成技术</w:t>
            </w:r>
          </w:p>
          <w:p w:rsidR="00151930" w:rsidRDefault="00151930">
            <w:pPr>
              <w:rPr>
                <w:rFonts w:ascii="仿宋_GB2312" w:eastAsia="仿宋_GB2312" w:hAnsi="宋体" w:cs="宋体"/>
                <w:kern w:val="0"/>
                <w:sz w:val="24"/>
              </w:rPr>
            </w:pPr>
          </w:p>
        </w:tc>
      </w:tr>
      <w:tr w:rsidR="00151930">
        <w:trPr>
          <w:trHeight w:val="90"/>
        </w:trPr>
        <w:tc>
          <w:tcPr>
            <w:tcW w:w="629"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sz w:val="24"/>
              </w:rPr>
              <w:t>按照电视和调频工作频段，宽带覆盖工作频率，实现百瓦、千瓦量级输入的多路（</w:t>
            </w:r>
            <w:r>
              <w:rPr>
                <w:rFonts w:ascii="仿宋_GB2312" w:eastAsia="仿宋_GB2312" w:hAnsi="宋体" w:cs="宋体" w:hint="eastAsia"/>
                <w:sz w:val="24"/>
              </w:rPr>
              <w:t>3-</w:t>
            </w:r>
            <w:r>
              <w:rPr>
                <w:rFonts w:ascii="仿宋_GB2312" w:eastAsia="仿宋_GB2312" w:hAnsi="宋体" w:cs="宋体"/>
                <w:sz w:val="24"/>
              </w:rPr>
              <w:t>8路常用，最多到</w:t>
            </w:r>
            <w:r>
              <w:rPr>
                <w:rFonts w:ascii="仿宋_GB2312" w:eastAsia="仿宋_GB2312" w:hAnsi="宋体" w:cs="宋体" w:hint="eastAsia"/>
                <w:sz w:val="24"/>
              </w:rPr>
              <w:t>16路</w:t>
            </w:r>
            <w:r>
              <w:rPr>
                <w:rFonts w:ascii="仿宋_GB2312" w:eastAsia="仿宋_GB2312" w:hAnsi="宋体" w:cs="宋体"/>
                <w:sz w:val="24"/>
              </w:rPr>
              <w:t>）分配合成系统。要求带宽按波段（</w:t>
            </w:r>
            <w:r>
              <w:rPr>
                <w:rFonts w:ascii="仿宋_GB2312" w:eastAsia="仿宋_GB2312" w:hAnsi="宋体" w:cs="宋体" w:hint="eastAsia"/>
                <w:sz w:val="24"/>
              </w:rPr>
              <w:t>VHF-III,</w:t>
            </w:r>
            <w:r>
              <w:rPr>
                <w:rFonts w:ascii="仿宋_GB2312" w:eastAsia="仿宋_GB2312" w:hAnsi="宋体" w:cs="宋体"/>
                <w:sz w:val="24"/>
              </w:rPr>
              <w:t>UHF）全覆盖，</w:t>
            </w:r>
            <w:r>
              <w:rPr>
                <w:rFonts w:ascii="仿宋_GB2312" w:eastAsia="仿宋_GB2312" w:hAnsi="宋体" w:cs="宋体" w:hint="eastAsia"/>
                <w:sz w:val="24"/>
              </w:rPr>
              <w:t>插入损耗低（小于0.</w:t>
            </w:r>
            <w:r>
              <w:rPr>
                <w:rFonts w:ascii="仿宋_GB2312" w:eastAsia="仿宋_GB2312" w:hAnsi="宋体" w:cs="宋体"/>
                <w:sz w:val="24"/>
              </w:rPr>
              <w:t>25</w:t>
            </w:r>
            <w:r>
              <w:rPr>
                <w:rFonts w:ascii="仿宋_GB2312" w:eastAsia="仿宋_GB2312" w:hAnsi="宋体" w:cs="宋体" w:hint="eastAsia"/>
                <w:sz w:val="24"/>
              </w:rPr>
              <w:t>），端口间隔离，相位幅度一致性高（3%和3°）</w:t>
            </w:r>
          </w:p>
          <w:p w:rsidR="00151930" w:rsidRDefault="00151930">
            <w:pPr>
              <w:rPr>
                <w:rFonts w:ascii="仿宋_GB2312" w:eastAsia="仿宋_GB2312" w:hAnsi="宋体" w:cs="宋体"/>
                <w:sz w:val="24"/>
              </w:rPr>
            </w:pPr>
          </w:p>
        </w:tc>
      </w:tr>
      <w:tr w:rsidR="00151930">
        <w:trPr>
          <w:trHeight w:val="567"/>
        </w:trPr>
        <w:tc>
          <w:tcPr>
            <w:tcW w:w="629"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窄带分配合成技术已经实现。</w:t>
            </w: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射频、微波领域的专家及团队。</w:t>
            </w:r>
          </w:p>
          <w:p w:rsidR="00151930" w:rsidRDefault="00151930">
            <w:pPr>
              <w:rPr>
                <w:rFonts w:ascii="仿宋_GB2312" w:eastAsia="仿宋_GB2312" w:hAnsi="宋体" w:cs="宋体"/>
                <w:sz w:val="24"/>
              </w:rPr>
            </w:pPr>
          </w:p>
        </w:tc>
      </w:tr>
      <w:tr w:rsidR="00151930">
        <w:trPr>
          <w:trHeight w:val="530"/>
        </w:trPr>
        <w:tc>
          <w:tcPr>
            <w:tcW w:w="629"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2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6"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rPr>
              <w:t>√</w:t>
            </w:r>
            <w:r>
              <w:rPr>
                <w:rFonts w:ascii="仿宋_GB2312" w:eastAsia="仿宋_GB2312" w:hAnsi="宋体" w:cs="宋体" w:hint="eastAsia"/>
                <w:sz w:val="24"/>
                <w:szCs w:val="24"/>
              </w:rPr>
              <w:t xml:space="preserve">知识产权  </w:t>
            </w:r>
            <w:r>
              <w:rPr>
                <w:rFonts w:ascii="仿宋_GB2312" w:eastAsia="仿宋_GB2312" w:hAnsi="宋体" w:cs="宋体" w:hint="eastAsia"/>
                <w:sz w:val="24"/>
              </w:rPr>
              <w:t>√</w:t>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_GB2312" w:eastAsia="仿宋_GB2312" w:hAnsi="宋体" w:cs="宋体" w:hint="eastAsia"/>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6"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6"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w:t>
            </w:r>
            <w:r>
              <w:rPr>
                <w:rFonts w:ascii="仿宋_GB2312" w:eastAsia="仿宋_GB2312" w:hAnsi="宋体" w:cs="宋体" w:hint="eastAsia"/>
                <w:kern w:val="0"/>
                <w:sz w:val="24"/>
              </w:rPr>
              <w:lastRenderedPageBreak/>
              <w:t>决方案的筛选评价</w:t>
            </w:r>
          </w:p>
        </w:tc>
        <w:tc>
          <w:tcPr>
            <w:tcW w:w="70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lastRenderedPageBreak/>
              <w:t xml:space="preserve"> √</w:t>
            </w:r>
            <w:r>
              <w:rPr>
                <w:rFonts w:ascii="仿宋_GB2312" w:eastAsia="仿宋_GB2312" w:hAnsi="宋体" w:cs="宋体" w:hint="eastAsia"/>
                <w:kern w:val="0"/>
                <w:sz w:val="24"/>
              </w:rPr>
              <w:t>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lastRenderedPageBreak/>
              <w:t>□</w:t>
            </w:r>
            <w:r>
              <w:rPr>
                <w:rFonts w:ascii="仿宋_GB2312" w:eastAsia="仿宋_GB2312" w:hAnsi="宋体" w:cs="宋体" w:hint="eastAsia"/>
                <w:kern w:val="0"/>
                <w:sz w:val="24"/>
              </w:rPr>
              <w:t>否</w:t>
            </w:r>
          </w:p>
        </w:tc>
      </w:tr>
      <w:tr w:rsidR="00151930">
        <w:tc>
          <w:tcPr>
            <w:tcW w:w="16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同意对优秀解决方案给予奖励</w:t>
            </w:r>
          </w:p>
        </w:tc>
        <w:tc>
          <w:tcPr>
            <w:tcW w:w="7056"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需求编号：84</w:t>
            </w:r>
          </w:p>
        </w:tc>
      </w:tr>
      <w:tr w:rsidR="00151930">
        <w:trPr>
          <w:trHeight w:val="342"/>
        </w:trPr>
        <w:tc>
          <w:tcPr>
            <w:tcW w:w="8745"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需求名称：机器人的语义理解人机交互技术</w:t>
            </w:r>
          </w:p>
        </w:tc>
      </w:tr>
      <w:tr w:rsidR="00151930">
        <w:tc>
          <w:tcPr>
            <w:tcW w:w="8745"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6E"/>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6E"/>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语义理解</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用于机器人的语音交互。</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语义理解</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1.能够多场景切换，可以根据上下文推理判断。</w:t>
            </w:r>
          </w:p>
          <w:p w:rsidR="00151930" w:rsidRDefault="00E474B6">
            <w:pPr>
              <w:rPr>
                <w:rFonts w:ascii="仿宋_GB2312" w:eastAsia="仿宋_GB2312" w:hAnsi="宋体" w:cs="宋体"/>
                <w:sz w:val="24"/>
              </w:rPr>
            </w:pPr>
            <w:r>
              <w:rPr>
                <w:rFonts w:ascii="仿宋_GB2312" w:eastAsia="仿宋_GB2312" w:hAnsi="宋体" w:cs="宋体" w:hint="eastAsia"/>
                <w:sz w:val="24"/>
              </w:rPr>
              <w:t>2.当用户出现语病或错字，也能正确理解用户意图。</w:t>
            </w:r>
          </w:p>
          <w:p w:rsidR="00151930" w:rsidRDefault="00E474B6">
            <w:pPr>
              <w:rPr>
                <w:rFonts w:ascii="仿宋_GB2312" w:eastAsia="仿宋_GB2312" w:hAnsi="宋体" w:cs="宋体"/>
                <w:sz w:val="24"/>
              </w:rPr>
            </w:pPr>
            <w:r>
              <w:rPr>
                <w:rFonts w:ascii="仿宋_GB2312" w:eastAsia="仿宋_GB2312" w:hAnsi="宋体" w:cs="宋体" w:hint="eastAsia"/>
                <w:kern w:val="0"/>
                <w:sz w:val="24"/>
              </w:rPr>
              <w:t>3.要求成熟度满足商业使用。</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对语义理解技术有初步了解。</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1.希望与知名院校、有成熟技术的科研院所及企业合作。</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2.要求能长期保持技术服务。</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3.在拥有较成熟的技术储备条件下，市场使用及应用开发可以共同进行。</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需求编号：90</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需求名称：智能立体车库信息管理系统</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智能立体车库信息管理系统</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采用服务器+PLC架构的管理系统，实现互联网、移动终端与智能机械的无缝对接，具备远程安全监控、可视化管理、大数据统计分析、视频图像的实时采集和设备的系统管理。</w:t>
            </w:r>
          </w:p>
          <w:p w:rsidR="00151930" w:rsidRDefault="00E474B6">
            <w:pPr>
              <w:rPr>
                <w:rFonts w:ascii="仿宋_GB2312" w:eastAsia="仿宋_GB2312" w:hAnsi="宋体" w:cs="宋体"/>
                <w:sz w:val="24"/>
              </w:rPr>
            </w:pPr>
            <w:r>
              <w:rPr>
                <w:rFonts w:ascii="仿宋_GB2312" w:eastAsia="仿宋_GB2312" w:hAnsi="宋体" w:cs="宋体" w:hint="eastAsia"/>
                <w:sz w:val="24"/>
              </w:rPr>
              <w:t>停车APP软件既能够为车主提供车位查找、车库导航、预约存取车、停车诱导、一键存取车、车辆实时监控、线上支付功能。</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公司已经进行了初步的需求分析，下位机软件已经做好接口和协议，为上位机软件开发做好准备。</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希望与高校、科研机构共同研发</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需求编号：107</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需求名称：GD&amp;T三维数字化设计及应用的建模研究和标准设置</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通过研究GD&amp;T三维数字化设计及应用，形成可以执行的标准、规范，并将该项技术推广至下游零部件供应商及测量设备供应商，最终实现：</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1.单一数据源，确保信息准确性；</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2.无纸化设计，提升产品和过程的质量 ，降低成本，易于交流；</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3.有效提升研发协同关系、与供应商的交互、公差分析协同等。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1.三维GD&amp;T设计实现的研究：</w:t>
            </w:r>
          </w:p>
          <w:p w:rsidR="00151930" w:rsidRDefault="00E474B6">
            <w:pPr>
              <w:rPr>
                <w:rFonts w:ascii="仿宋_GB2312" w:eastAsia="仿宋_GB2312" w:hAnsi="宋体" w:cs="宋体"/>
                <w:sz w:val="24"/>
              </w:rPr>
            </w:pPr>
            <w:r>
              <w:rPr>
                <w:rFonts w:ascii="仿宋_GB2312" w:eastAsia="仿宋_GB2312" w:hAnsi="宋体" w:cs="宋体" w:hint="eastAsia"/>
                <w:sz w:val="24"/>
              </w:rPr>
              <w:t>通过CATIA等三维模型设计软件实现GD&amp;T信息三维标注，同时解决GD&amp;T信息三维标注过程中的诸多问题；</w:t>
            </w:r>
          </w:p>
          <w:p w:rsidR="00151930" w:rsidRDefault="00E474B6">
            <w:pPr>
              <w:rPr>
                <w:rFonts w:ascii="仿宋_GB2312" w:eastAsia="仿宋_GB2312" w:hAnsi="宋体" w:cs="宋体"/>
                <w:sz w:val="24"/>
              </w:rPr>
            </w:pPr>
            <w:r>
              <w:rPr>
                <w:rFonts w:ascii="仿宋_GB2312" w:eastAsia="仿宋_GB2312" w:hAnsi="宋体" w:cs="宋体" w:hint="eastAsia"/>
                <w:sz w:val="24"/>
              </w:rPr>
              <w:t>2.三维GD&amp;T在分析中的应用：</w:t>
            </w:r>
          </w:p>
          <w:p w:rsidR="00151930" w:rsidRDefault="00E474B6">
            <w:pPr>
              <w:rPr>
                <w:rFonts w:ascii="仿宋_GB2312" w:eastAsia="仿宋_GB2312" w:hAnsi="宋体" w:cs="宋体"/>
                <w:sz w:val="24"/>
              </w:rPr>
            </w:pPr>
            <w:r>
              <w:rPr>
                <w:rFonts w:ascii="仿宋_GB2312" w:eastAsia="仿宋_GB2312" w:hAnsi="宋体" w:cs="宋体" w:hint="eastAsia"/>
                <w:sz w:val="24"/>
              </w:rPr>
              <w:t>研究三维GD&amp;T如何导入到公差分析软件（3DCS、Sigmetrix CETOL 6 Sigma）中，实现FTA的直读，并解决基准公差信息读取和分析实现过程中的难点问题，使三维标注信息应用到尺寸分析控制系统，进行产品的仿真分析和优化；</w:t>
            </w:r>
          </w:p>
          <w:p w:rsidR="00151930" w:rsidRDefault="00E474B6">
            <w:pPr>
              <w:rPr>
                <w:rFonts w:ascii="仿宋_GB2312" w:eastAsia="仿宋_GB2312" w:hAnsi="宋体" w:cs="宋体"/>
                <w:sz w:val="24"/>
              </w:rPr>
            </w:pPr>
            <w:r>
              <w:rPr>
                <w:rFonts w:ascii="仿宋_GB2312" w:eastAsia="仿宋_GB2312" w:hAnsi="宋体" w:cs="宋体" w:hint="eastAsia"/>
                <w:sz w:val="24"/>
              </w:rPr>
              <w:t>3.三维GD&amp;T在制造中的应用：</w:t>
            </w:r>
          </w:p>
          <w:p w:rsidR="00151930" w:rsidRDefault="00E474B6">
            <w:pPr>
              <w:rPr>
                <w:rFonts w:ascii="仿宋_GB2312" w:eastAsia="仿宋_GB2312" w:hAnsi="宋体" w:cs="宋体"/>
                <w:sz w:val="24"/>
              </w:rPr>
            </w:pPr>
            <w:r>
              <w:rPr>
                <w:rFonts w:ascii="仿宋_GB2312" w:eastAsia="仿宋_GB2312" w:hAnsi="宋体" w:cs="宋体" w:hint="eastAsia"/>
                <w:sz w:val="24"/>
              </w:rPr>
              <w:t>研究三维GD&amp;T标注信息如何在零部件制造过程中应用，实现数字化制造定义加工过程，直接读取尺寸公差用于加工操作定义；</w:t>
            </w:r>
          </w:p>
          <w:p w:rsidR="00151930" w:rsidRDefault="00E474B6">
            <w:pPr>
              <w:rPr>
                <w:rFonts w:ascii="仿宋_GB2312" w:eastAsia="仿宋_GB2312" w:hAnsi="宋体" w:cs="宋体"/>
                <w:sz w:val="24"/>
              </w:rPr>
            </w:pPr>
            <w:r>
              <w:rPr>
                <w:rFonts w:ascii="仿宋_GB2312" w:eastAsia="仿宋_GB2312" w:hAnsi="宋体" w:cs="宋体" w:hint="eastAsia"/>
                <w:sz w:val="24"/>
              </w:rPr>
              <w:t>4.三维GD&amp;T在检测中的应用：</w:t>
            </w:r>
          </w:p>
          <w:p w:rsidR="00151930" w:rsidRDefault="00E474B6">
            <w:pPr>
              <w:rPr>
                <w:rFonts w:ascii="仿宋_GB2312" w:eastAsia="仿宋_GB2312" w:hAnsi="宋体" w:cs="宋体"/>
                <w:sz w:val="24"/>
              </w:rPr>
            </w:pPr>
            <w:r>
              <w:rPr>
                <w:rFonts w:ascii="仿宋_GB2312" w:eastAsia="仿宋_GB2312" w:hAnsi="宋体" w:cs="宋体" w:hint="eastAsia"/>
                <w:sz w:val="24"/>
              </w:rPr>
              <w:t>研究三维GD&amp;T如何导入到三坐标测量系统及其在检测过程中的应用，实现三维GD&amp;T标注信息自动编程功能，提升生产制造的自动化水平；</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1.三维GD&amp;T设计已实现；</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2.正在尝试将三维GD&amp;T信息导入到公差分析软件中；</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1.实现三维图纸不经转化直接与测量系统的对接，实现零部件的直接测量。</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需求编号：121</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需求名称：汽车网络安全需求的整体技术框架研发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根据2017年6月1日开始施行的《中华人民共和国网络安全法》，明确要求车厂、车联网运营商在内的网络运营商需“履行网络保护义务，应当依照法律、行政规定和国家标准的强制要求，采取技术措施和其他必要措施，保障网络安全、稳定运行，有效应对网络安全事件，防范网络违法犯罪活动，维护网络数据的完整性、保密性和可用性”，以及《车联网网络安全防护细则（讨论稿）》，结合我国当前车联网网络安全政策、法规、标准、产品、应用等方面的实际情况与现实要求，结合L3等级及以上自动驾驶等级架构需求，制定适合智能网联汽车网络安全需求的整体技术框架，可以有效防护网络侵害，保障车辆安全运行。</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智能网联汽车车载端的安全架构应包括构成车载端本身的硬件、操作系统、应用三个层面的安全，对外通信和对内通信的安全，以及贯穿这几个环节的数据安全。</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车载端硬件安全目标是保证车载端内部芯片数据存储和运算处理的安全性，能够对抗密码分析，侧信道攻击，故障注入攻击等破坏数据保密性和完整性的安全威胁，保证车载端所存储的关键数据不被泄露或篡改，芯片功能可以正常使用；</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操作系统安全目标是保证符合车载端应用场景的身份权限管理和访问控制，能够正确地响应授权操作和处理异常行为，对抗针对操作系统的溢出攻击、暴力破解、中间人攻击、重放、篡改、伪造等多种安全威胁，保证操作系统文件和数据的可用性、保密性和完整性，保证对各类资源的正常访问，系统能够按照预期正常运行或在各种操作情况之下始终处于安全状态；</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应用安全目标是要保证安装在车载端上的应用软件具备相应的来源标识和保密性、完整性的防护措施，可以对抗逆向分析、反编译、篡改、非授权访问等各种针对应用的安全威胁，</w:t>
            </w:r>
            <w:r>
              <w:rPr>
                <w:rFonts w:ascii="仿宋_GB2312" w:hAnsi="宋体" w:cs="宋体" w:hint="eastAsia"/>
                <w:sz w:val="24"/>
              </w:rPr>
              <w:lastRenderedPageBreak/>
              <w:t>保证为用户提供服务时，以及应用自身启动、升级、退出等各模式的安全性；</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对内通信是指车载端与车内总线以及电子电气系统之间的通信。其安全目标是根据应用场景对通信和数据交换的需求，保证外部威胁与内部网络之间的安全隔离，保证车载端不向内部关键电子电气系统发送伪造、重放等攻击方式的指令，不非法占用内部总线资源，保证内部数据的保密性、完整性和保证汽车正常功能。</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对外通信连接包括与蜂窝网络通信，短距离通信，以及车车/车路通信。对外通信安全的目标是根据应用场景对通信和数据交换的需求，保证车载端建立通信连接时采取必要的认证、加密和完整性校验手段，可以对抗嗅探、中间人攻击、重放等多种针对通信的安全威胁，保证数据的保密性完整性和保证通信质量。</w:t>
            </w:r>
          </w:p>
          <w:p w:rsidR="00151930" w:rsidRDefault="00E474B6">
            <w:pPr>
              <w:pStyle w:val="a9"/>
              <w:numPr>
                <w:ilvl w:val="0"/>
                <w:numId w:val="15"/>
              </w:numPr>
              <w:ind w:firstLineChars="0"/>
              <w:rPr>
                <w:rFonts w:ascii="仿宋_GB2312" w:hAnsi="宋体" w:cs="宋体"/>
                <w:sz w:val="24"/>
              </w:rPr>
            </w:pPr>
            <w:r>
              <w:rPr>
                <w:rFonts w:ascii="仿宋_GB2312" w:hAnsi="宋体" w:cs="宋体" w:hint="eastAsia"/>
                <w:sz w:val="24"/>
              </w:rPr>
              <w:t>用户数据安全目标是要保证车载端所采集、处理、传输的用户数据的安全性，确保用户数据的机密性、完整性和可用性，同时具有有效的清除机制，保护数据生命周期各环节的安全性。</w:t>
            </w:r>
          </w:p>
          <w:p w:rsidR="00151930" w:rsidRDefault="00151930">
            <w:pPr>
              <w:pStyle w:val="a9"/>
              <w:ind w:firstLineChars="0" w:firstLine="0"/>
              <w:rPr>
                <w:rFonts w:ascii="仿宋_GB2312" w:hAnsi="宋体" w:cs="宋体"/>
                <w:sz w:val="24"/>
              </w:rPr>
            </w:pPr>
          </w:p>
          <w:p w:rsidR="00151930" w:rsidRDefault="00151930">
            <w:pPr>
              <w:pStyle w:val="a9"/>
              <w:ind w:firstLineChars="0" w:firstLine="0"/>
              <w:rPr>
                <w:rFonts w:ascii="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北汽已经开展自主品牌基于新型架构的信息安全研究，主要涵盖四个等级信息安全研究的前三个等级，2019年量产车型将对其进行防护有效性验证。系统安全方面目前已经投入一期资金300万，后期将有更多投入，车载架构设计人员8人，具备车辆架构仿真、网络实时性仿真、硬件在环仿真等软件及测试机柜，具备较强设计和验证能力。</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希望与具备信息安全研发能力及车载网络开发，Ethernet车载转化能力的高校和科研院所进行产学研合作，共建创新载体；</w:t>
            </w:r>
          </w:p>
          <w:p w:rsidR="00151930" w:rsidRDefault="00E474B6">
            <w:pPr>
              <w:rPr>
                <w:rFonts w:ascii="仿宋_GB2312" w:eastAsia="仿宋_GB2312" w:hAnsi="宋体" w:cs="宋体"/>
                <w:sz w:val="24"/>
              </w:rPr>
            </w:pPr>
            <w:r>
              <w:rPr>
                <w:rFonts w:ascii="仿宋_GB2312" w:eastAsia="仿宋_GB2312" w:hAnsi="宋体" w:cs="宋体" w:hint="eastAsia"/>
                <w:sz w:val="24"/>
              </w:rPr>
              <w:t>合作专家级团队所属领域涵盖通信领域、信息安全领域、车载网络架构开发领域，对各项通信协议具有较好理解，并具有成熟应用经验，研究水平处于国内领先。</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rPr>
              <w:sym w:font="Wingdings" w:char="F06E"/>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rPr>
              <w:sym w:font="Wingdings" w:char="F06E"/>
            </w: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6E"/>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w:char="F06E"/>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w:char="F06E"/>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需求编号：125</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w:t>
            </w:r>
            <w:r>
              <w:rPr>
                <w:rFonts w:ascii="宋体" w:eastAsia="宋体" w:hAnsi="宋体" w:cs="宋体" w:hint="eastAsia"/>
                <w:color w:val="000000"/>
                <w:kern w:val="0"/>
                <w:sz w:val="24"/>
                <w:szCs w:val="24"/>
              </w:rPr>
              <w:t>需要汽车主动安全相关系统的成熟技术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ind w:firstLineChars="200" w:firstLine="480"/>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需要汽车主动安全相关系统的成熟技术，完善的系统匹配汽车主动安全系统开发方案与测试方案，包括但不限于以下系统：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无人驾驶系统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自适应巡航系统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自动紧急制动系统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行人识别</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车道偏离系统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盲点监测系统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车道保持系统</w:t>
            </w:r>
          </w:p>
          <w:p w:rsidR="00151930" w:rsidRDefault="00E474B6">
            <w:pPr>
              <w:pStyle w:val="a9"/>
              <w:numPr>
                <w:ilvl w:val="0"/>
                <w:numId w:val="16"/>
              </w:numPr>
              <w:ind w:firstLineChars="0"/>
              <w:rPr>
                <w:rFonts w:ascii="仿宋_GB2312" w:hAnsi="宋体" w:cs="宋体"/>
                <w:kern w:val="0"/>
                <w:sz w:val="24"/>
              </w:rPr>
            </w:pPr>
            <w:r>
              <w:rPr>
                <w:rFonts w:ascii="仿宋_GB2312" w:hAnsi="宋体" w:cs="宋体" w:hint="eastAsia"/>
                <w:kern w:val="0"/>
                <w:sz w:val="24"/>
              </w:rPr>
              <w:t>全景系统</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 xml:space="preserve">需要提供可以在汽车上匹配搭载的整套技术方案、关键硬件选型建议、核心芯片选型等解决方案。同时需要针对主动安全系统的测试方案、测试案例、测试设备等全套的测试方案。  </w:t>
            </w:r>
          </w:p>
          <w:p w:rsidR="00151930" w:rsidRDefault="00151930">
            <w:pPr>
              <w:ind w:firstLineChars="200" w:firstLine="480"/>
              <w:rPr>
                <w:rFonts w:ascii="仿宋_GB2312" w:eastAsia="仿宋_GB2312" w:hAnsi="宋体" w:cs="宋体"/>
                <w:sz w:val="24"/>
              </w:rPr>
            </w:pPr>
          </w:p>
          <w:p w:rsidR="00151930" w:rsidRDefault="00151930">
            <w:pPr>
              <w:ind w:firstLineChars="200" w:firstLine="480"/>
              <w:rPr>
                <w:rFonts w:ascii="仿宋_GB2312" w:eastAsia="仿宋_GB2312" w:hAnsi="宋体" w:cs="宋体"/>
                <w:sz w:val="24"/>
              </w:rPr>
            </w:pPr>
          </w:p>
          <w:p w:rsidR="00151930" w:rsidRDefault="00151930">
            <w:pPr>
              <w:ind w:firstLineChars="200" w:firstLine="480"/>
              <w:rPr>
                <w:rFonts w:ascii="仿宋_GB2312" w:eastAsia="仿宋_GB2312" w:hAnsi="宋体" w:cs="宋体"/>
                <w:sz w:val="24"/>
              </w:rPr>
            </w:pPr>
          </w:p>
        </w:tc>
      </w:tr>
      <w:tr w:rsidR="00151930">
        <w:trPr>
          <w:trHeight w:val="4111"/>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针对汽车行业类，技术方案或者测试方案应具有一定的经济性，并且具有可操作性，提供的技术方案或者测试方案要有相关的实际应用的成功案例，最好是与国内整车厂进行过合作或者正在合作。</w:t>
            </w:r>
          </w:p>
        </w:tc>
      </w:tr>
      <w:tr w:rsidR="00151930">
        <w:trPr>
          <w:trHeight w:val="2584"/>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公司已经展开了主动安全系统的相关开发工作，近两年也开展相关的技术预研，在某些项目上也应用了主动安全技术，对于主动安全技术有了一定的技术积累与储备，累积投入的资金总额近千万元，部分技术已经搭载整车进行了上市销售。</w:t>
            </w:r>
          </w:p>
        </w:tc>
      </w:tr>
      <w:tr w:rsidR="00151930">
        <w:trPr>
          <w:trHeight w:val="2326"/>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希望与理工科的高校开展产学研的合作，主要针对主动安全系统的核心技术展开研究，与专门从事主动安全核心技术研究的专家团队展开交流。</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w:t>
            </w:r>
            <w:r>
              <w:rPr>
                <w:rFonts w:ascii="仿宋_GB2312" w:eastAsia="仿宋_GB2312" w:hAnsi="宋体" w:cs="宋体" w:hint="eastAsia"/>
                <w:sz w:val="24"/>
              </w:rPr>
              <w:t>■</w:t>
            </w:r>
            <w:r>
              <w:rPr>
                <w:rFonts w:ascii="仿宋_GB2312" w:eastAsia="仿宋_GB2312" w:hint="eastAsia"/>
                <w:sz w:val="24"/>
                <w:szCs w:val="24"/>
              </w:rPr>
              <w:t>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需求编号：126</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需求名称：高精度的汽车主动安全多功能系统仿真技术方法</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szCs w:val="24"/>
              </w:rPr>
            </w:pPr>
            <w:r>
              <w:rPr>
                <w:rFonts w:ascii="仿宋_GB2312" w:eastAsia="仿宋_GB2312" w:hAnsi="宋体" w:cs="宋体" w:hint="eastAsia"/>
                <w:b/>
                <w:kern w:val="0"/>
                <w:sz w:val="24"/>
                <w:szCs w:val="24"/>
              </w:rPr>
              <w:t>高精度的汽车主动安全多功能系统仿真技术方法</w:t>
            </w:r>
          </w:p>
          <w:p w:rsidR="00151930" w:rsidRDefault="00E474B6">
            <w:pPr>
              <w:ind w:firstLineChars="200" w:firstLine="480"/>
              <w:rPr>
                <w:rFonts w:ascii="仿宋_GB2312" w:eastAsia="仿宋_GB2312"/>
                <w:sz w:val="24"/>
                <w:szCs w:val="24"/>
              </w:rPr>
            </w:pPr>
            <w:r>
              <w:rPr>
                <w:rFonts w:ascii="仿宋_GB2312" w:eastAsia="仿宋_GB2312" w:hint="eastAsia"/>
                <w:sz w:val="24"/>
                <w:szCs w:val="24"/>
              </w:rPr>
              <w:t>利用仿真分析的方法来验证汽车主动安全系统甚至是自动驾驶技术的可靠性和安全性成为技术发展的必然，然而，测试主动安全系统及自动驾驶技术的安全性需要车辆感知、决策、执行全时持续运行，行驶工况繁多且复杂，对应的测试场景无法穷举，交通应用场景也是复杂多样，天气及其他环境因素也变化莫测，而且控制算法在评价实际主动安全系统与自动驾驶功能和性能中占据主导因素。功能和性能评价也要兼顾感知、决策、执行的综合效果，传统仿真技术已经无法适用。如何考虑众多影响因素，开发出一套高精度的整车集成式主动安全多功能系统设计方法成为未来自动驾驶汽车设计的趋势。</w:t>
            </w:r>
          </w:p>
          <w:p w:rsidR="00151930" w:rsidRDefault="00E474B6">
            <w:pPr>
              <w:ind w:firstLineChars="200" w:firstLine="480"/>
              <w:rPr>
                <w:rFonts w:ascii="仿宋_GB2312" w:eastAsia="仿宋_GB2312" w:hAnsi="宋体" w:cs="宋体"/>
                <w:kern w:val="0"/>
                <w:sz w:val="24"/>
              </w:rPr>
            </w:pPr>
            <w:r>
              <w:rPr>
                <w:rFonts w:ascii="仿宋_GB2312" w:eastAsia="仿宋_GB2312" w:hint="eastAsia"/>
                <w:sz w:val="24"/>
                <w:szCs w:val="24"/>
              </w:rPr>
              <w:t>如何将真实的车辆动力学模型、感知传感器模型、主动安全控制算法、高精度地图数据、整车道路采集交通流数据、交通事故深入调查数据进行整合与集成？开发出了一套高精度的主动安全及自动驾驶汽车的整车仿真平台与主动安全设计方法，并且进行部分应用测试演示与验证。</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szCs w:val="24"/>
              </w:rPr>
            </w:pPr>
            <w:r>
              <w:rPr>
                <w:rFonts w:ascii="仿宋_GB2312" w:eastAsia="仿宋_GB2312" w:hAnsi="宋体" w:cs="宋体" w:hint="eastAsia"/>
                <w:kern w:val="0"/>
                <w:sz w:val="24"/>
                <w:szCs w:val="24"/>
              </w:rPr>
              <w:t>基于真实的高精度地图、真实交通事故与交通流数据构建虚拟仿真场景，对其中的相关车辆</w:t>
            </w:r>
            <w:r>
              <w:rPr>
                <w:rFonts w:ascii="仿宋_GB2312" w:eastAsia="仿宋_GB2312" w:hAnsi="宋体" w:cs="宋体"/>
                <w:kern w:val="0"/>
                <w:sz w:val="24"/>
                <w:szCs w:val="24"/>
              </w:rPr>
              <w:t>、</w:t>
            </w:r>
            <w:r>
              <w:rPr>
                <w:rFonts w:ascii="仿宋_GB2312" w:eastAsia="仿宋_GB2312" w:hAnsi="宋体" w:cs="宋体" w:hint="eastAsia"/>
                <w:kern w:val="0"/>
                <w:sz w:val="24"/>
                <w:szCs w:val="24"/>
              </w:rPr>
              <w:t>车道</w:t>
            </w:r>
            <w:r>
              <w:rPr>
                <w:rFonts w:ascii="仿宋_GB2312" w:eastAsia="仿宋_GB2312" w:hAnsi="宋体" w:cs="宋体"/>
                <w:kern w:val="0"/>
                <w:sz w:val="24"/>
                <w:szCs w:val="24"/>
              </w:rPr>
              <w:t>和</w:t>
            </w:r>
            <w:r>
              <w:rPr>
                <w:rFonts w:ascii="仿宋_GB2312" w:eastAsia="仿宋_GB2312" w:hAnsi="宋体" w:cs="宋体" w:hint="eastAsia"/>
                <w:kern w:val="0"/>
                <w:sz w:val="24"/>
                <w:szCs w:val="24"/>
              </w:rPr>
              <w:t>信号灯等信息进行提取，通过以太网、</w:t>
            </w:r>
            <w:r>
              <w:rPr>
                <w:rFonts w:ascii="仿宋_GB2312" w:eastAsia="仿宋_GB2312" w:hAnsi="宋体" w:cs="宋体"/>
                <w:kern w:val="0"/>
                <w:sz w:val="24"/>
                <w:szCs w:val="24"/>
              </w:rPr>
              <w:t>CAN等</w:t>
            </w:r>
            <w:r>
              <w:rPr>
                <w:rFonts w:ascii="仿宋_GB2312" w:eastAsia="仿宋_GB2312" w:hAnsi="宋体" w:cs="宋体" w:hint="eastAsia"/>
                <w:kern w:val="0"/>
                <w:sz w:val="24"/>
                <w:szCs w:val="24"/>
              </w:rPr>
              <w:t>通讯方式进行数据</w:t>
            </w:r>
            <w:r>
              <w:rPr>
                <w:rFonts w:ascii="仿宋_GB2312" w:eastAsia="仿宋_GB2312" w:hAnsi="宋体" w:cs="宋体"/>
                <w:kern w:val="0"/>
                <w:sz w:val="24"/>
                <w:szCs w:val="24"/>
              </w:rPr>
              <w:t>转换后</w:t>
            </w:r>
            <w:r>
              <w:rPr>
                <w:rFonts w:ascii="仿宋_GB2312" w:eastAsia="仿宋_GB2312" w:hAnsi="宋体" w:cs="宋体" w:hint="eastAsia"/>
                <w:kern w:val="0"/>
                <w:sz w:val="24"/>
                <w:szCs w:val="24"/>
              </w:rPr>
              <w:t>，发送给算法规定</w:t>
            </w:r>
            <w:r>
              <w:rPr>
                <w:rFonts w:ascii="仿宋_GB2312" w:eastAsia="仿宋_GB2312" w:hAnsi="宋体" w:cs="宋体"/>
                <w:kern w:val="0"/>
                <w:sz w:val="24"/>
                <w:szCs w:val="24"/>
              </w:rPr>
              <w:t>的</w:t>
            </w:r>
            <w:r>
              <w:rPr>
                <w:rFonts w:ascii="仿宋_GB2312" w:eastAsia="仿宋_GB2312" w:hAnsi="宋体" w:cs="宋体" w:hint="eastAsia"/>
                <w:kern w:val="0"/>
                <w:sz w:val="24"/>
                <w:szCs w:val="24"/>
              </w:rPr>
              <w:t>协议</w:t>
            </w:r>
            <w:r>
              <w:rPr>
                <w:rFonts w:ascii="仿宋_GB2312" w:eastAsia="仿宋_GB2312" w:hAnsi="宋体" w:cs="宋体"/>
                <w:kern w:val="0"/>
                <w:sz w:val="24"/>
                <w:szCs w:val="24"/>
              </w:rPr>
              <w:t>格式</w:t>
            </w:r>
            <w:r>
              <w:rPr>
                <w:rFonts w:ascii="仿宋_GB2312" w:eastAsia="仿宋_GB2312" w:hAnsi="宋体" w:cs="宋体" w:hint="eastAsia"/>
                <w:kern w:val="0"/>
                <w:sz w:val="24"/>
                <w:szCs w:val="24"/>
              </w:rPr>
              <w:t>，算法</w:t>
            </w:r>
            <w:r>
              <w:rPr>
                <w:rFonts w:ascii="仿宋_GB2312" w:eastAsia="仿宋_GB2312" w:hAnsi="宋体" w:cs="宋体"/>
                <w:kern w:val="0"/>
                <w:sz w:val="24"/>
                <w:szCs w:val="24"/>
              </w:rPr>
              <w:t>通过</w:t>
            </w:r>
            <w:r>
              <w:rPr>
                <w:rFonts w:ascii="仿宋_GB2312" w:eastAsia="仿宋_GB2312" w:hAnsi="宋体" w:cs="宋体" w:hint="eastAsia"/>
                <w:kern w:val="0"/>
                <w:sz w:val="24"/>
                <w:szCs w:val="24"/>
              </w:rPr>
              <w:t>综合决策，</w:t>
            </w:r>
            <w:r>
              <w:rPr>
                <w:rFonts w:ascii="仿宋_GB2312" w:eastAsia="仿宋_GB2312" w:hAnsi="宋体" w:cs="宋体"/>
                <w:kern w:val="0"/>
                <w:sz w:val="24"/>
                <w:szCs w:val="24"/>
              </w:rPr>
              <w:t>将</w:t>
            </w:r>
            <w:r>
              <w:rPr>
                <w:rFonts w:ascii="仿宋_GB2312" w:eastAsia="仿宋_GB2312" w:hAnsi="宋体" w:cs="宋体" w:hint="eastAsia"/>
                <w:kern w:val="0"/>
                <w:sz w:val="24"/>
                <w:szCs w:val="24"/>
              </w:rPr>
              <w:t>对车辆的加减速</w:t>
            </w:r>
            <w:r>
              <w:rPr>
                <w:rFonts w:ascii="仿宋_GB2312" w:eastAsia="仿宋_GB2312" w:hAnsi="宋体" w:cs="宋体"/>
                <w:kern w:val="0"/>
                <w:sz w:val="24"/>
                <w:szCs w:val="24"/>
              </w:rPr>
              <w:t>、转</w:t>
            </w:r>
            <w:r>
              <w:rPr>
                <w:rFonts w:ascii="仿宋_GB2312" w:eastAsia="仿宋_GB2312" w:hAnsi="宋体" w:cs="宋体" w:hint="eastAsia"/>
                <w:kern w:val="0"/>
                <w:sz w:val="24"/>
                <w:szCs w:val="24"/>
              </w:rPr>
              <w:t>向等干预请求</w:t>
            </w:r>
            <w:r>
              <w:rPr>
                <w:rFonts w:ascii="仿宋_GB2312" w:eastAsia="仿宋_GB2312" w:hAnsi="宋体" w:cs="宋体"/>
                <w:kern w:val="0"/>
                <w:sz w:val="24"/>
                <w:szCs w:val="24"/>
              </w:rPr>
              <w:t>发送</w:t>
            </w:r>
            <w:r>
              <w:rPr>
                <w:rFonts w:ascii="仿宋_GB2312" w:eastAsia="仿宋_GB2312" w:hAnsi="宋体" w:cs="宋体" w:hint="eastAsia"/>
                <w:kern w:val="0"/>
                <w:sz w:val="24"/>
                <w:szCs w:val="24"/>
              </w:rPr>
              <w:t>给车辆动力学模型，从而</w:t>
            </w:r>
            <w:r>
              <w:rPr>
                <w:rFonts w:ascii="仿宋_GB2312" w:eastAsia="仿宋_GB2312" w:hAnsi="宋体" w:cs="宋体"/>
                <w:kern w:val="0"/>
                <w:sz w:val="24"/>
                <w:szCs w:val="24"/>
              </w:rPr>
              <w:t>执行</w:t>
            </w:r>
            <w:r>
              <w:rPr>
                <w:rFonts w:ascii="仿宋_GB2312" w:eastAsia="仿宋_GB2312" w:hAnsi="宋体" w:cs="宋体" w:hint="eastAsia"/>
                <w:kern w:val="0"/>
                <w:sz w:val="24"/>
                <w:szCs w:val="24"/>
              </w:rPr>
              <w:t>刹车、</w:t>
            </w:r>
            <w:r>
              <w:rPr>
                <w:rFonts w:ascii="仿宋_GB2312" w:eastAsia="仿宋_GB2312" w:hAnsi="宋体" w:cs="宋体"/>
                <w:kern w:val="0"/>
                <w:sz w:val="24"/>
                <w:szCs w:val="24"/>
              </w:rPr>
              <w:t>转向</w:t>
            </w:r>
            <w:r>
              <w:rPr>
                <w:rFonts w:ascii="仿宋_GB2312" w:eastAsia="仿宋_GB2312" w:hAnsi="宋体" w:cs="宋体" w:hint="eastAsia"/>
                <w:kern w:val="0"/>
                <w:sz w:val="24"/>
                <w:szCs w:val="24"/>
              </w:rPr>
              <w:t>等控制请求，实现车辆的主动</w:t>
            </w:r>
            <w:r>
              <w:rPr>
                <w:rFonts w:ascii="仿宋_GB2312" w:eastAsia="仿宋_GB2312" w:hAnsi="宋体" w:cs="宋体"/>
                <w:kern w:val="0"/>
                <w:sz w:val="24"/>
                <w:szCs w:val="24"/>
              </w:rPr>
              <w:t>安全</w:t>
            </w:r>
            <w:r>
              <w:rPr>
                <w:rFonts w:ascii="仿宋_GB2312" w:eastAsia="仿宋_GB2312" w:hAnsi="宋体" w:cs="宋体" w:hint="eastAsia"/>
                <w:kern w:val="0"/>
                <w:sz w:val="24"/>
                <w:szCs w:val="24"/>
              </w:rPr>
              <w:t>多功能系统控制。同时可通过仿真软件提供的仪表HMI设计功能，实现驾驶仪表HMI的简单设计与评测。</w:t>
            </w:r>
          </w:p>
          <w:p w:rsidR="00151930" w:rsidRDefault="00E474B6">
            <w:pPr>
              <w:pStyle w:val="a9"/>
              <w:numPr>
                <w:ilvl w:val="0"/>
                <w:numId w:val="17"/>
              </w:numPr>
              <w:ind w:firstLineChars="0"/>
              <w:rPr>
                <w:rFonts w:ascii="仿宋_GB2312" w:hAnsi="宋体" w:cs="宋体"/>
                <w:kern w:val="0"/>
                <w:sz w:val="24"/>
              </w:rPr>
            </w:pPr>
            <w:r>
              <w:rPr>
                <w:rFonts w:ascii="仿宋_GB2312" w:hAnsi="宋体" w:cs="宋体" w:hint="eastAsia"/>
                <w:kern w:val="0"/>
                <w:sz w:val="24"/>
              </w:rPr>
              <w:t>整车主动</w:t>
            </w:r>
            <w:r>
              <w:rPr>
                <w:rFonts w:ascii="仿宋_GB2312" w:hAnsi="宋体" w:cs="宋体"/>
                <w:kern w:val="0"/>
                <w:sz w:val="24"/>
              </w:rPr>
              <w:t>安全虚拟仿真</w:t>
            </w:r>
            <w:r>
              <w:rPr>
                <w:rFonts w:ascii="仿宋_GB2312" w:hAnsi="宋体" w:cs="宋体" w:hint="eastAsia"/>
                <w:kern w:val="0"/>
                <w:sz w:val="24"/>
              </w:rPr>
              <w:t>软件</w:t>
            </w:r>
            <w:r>
              <w:rPr>
                <w:rFonts w:ascii="仿宋_GB2312" w:hAnsi="宋体" w:cs="宋体"/>
                <w:kern w:val="0"/>
                <w:sz w:val="24"/>
              </w:rPr>
              <w:t>平台</w:t>
            </w:r>
            <w:r>
              <w:rPr>
                <w:rFonts w:ascii="仿宋_GB2312" w:hAnsi="宋体" w:cs="宋体" w:hint="eastAsia"/>
                <w:kern w:val="0"/>
                <w:sz w:val="24"/>
              </w:rPr>
              <w:t>，具备高精度</w:t>
            </w:r>
            <w:r>
              <w:rPr>
                <w:rFonts w:ascii="仿宋_GB2312" w:hAnsi="宋体" w:cs="宋体"/>
                <w:kern w:val="0"/>
                <w:sz w:val="24"/>
              </w:rPr>
              <w:t>地图</w:t>
            </w:r>
            <w:r>
              <w:rPr>
                <w:rFonts w:ascii="仿宋_GB2312" w:hAnsi="宋体" w:cs="宋体" w:hint="eastAsia"/>
                <w:kern w:val="0"/>
                <w:sz w:val="24"/>
              </w:rPr>
              <w:t>数据</w:t>
            </w:r>
            <w:r>
              <w:rPr>
                <w:rFonts w:ascii="仿宋_GB2312" w:hAnsi="宋体" w:cs="宋体"/>
                <w:kern w:val="0"/>
                <w:sz w:val="24"/>
              </w:rPr>
              <w:t>导入、</w:t>
            </w:r>
            <w:r>
              <w:rPr>
                <w:rFonts w:ascii="仿宋_GB2312" w:hAnsi="宋体" w:cs="宋体" w:hint="eastAsia"/>
                <w:kern w:val="0"/>
                <w:sz w:val="24"/>
              </w:rPr>
              <w:t>交通事故</w:t>
            </w:r>
            <w:r>
              <w:rPr>
                <w:rFonts w:ascii="仿宋_GB2312" w:hAnsi="宋体" w:cs="宋体"/>
                <w:kern w:val="0"/>
                <w:sz w:val="24"/>
              </w:rPr>
              <w:t>数据导入、交通流数据导入、</w:t>
            </w:r>
            <w:r>
              <w:rPr>
                <w:rFonts w:ascii="仿宋_GB2312" w:hAnsi="宋体" w:cs="宋体" w:hint="eastAsia"/>
                <w:kern w:val="0"/>
                <w:sz w:val="24"/>
              </w:rPr>
              <w:t>复杂传感器</w:t>
            </w:r>
            <w:r>
              <w:rPr>
                <w:rFonts w:ascii="仿宋_GB2312" w:hAnsi="宋体" w:cs="宋体"/>
                <w:kern w:val="0"/>
                <w:sz w:val="24"/>
              </w:rPr>
              <w:t>建模</w:t>
            </w:r>
            <w:r>
              <w:rPr>
                <w:rFonts w:ascii="仿宋_GB2312" w:hAnsi="宋体" w:cs="宋体" w:hint="eastAsia"/>
                <w:kern w:val="0"/>
                <w:sz w:val="24"/>
              </w:rPr>
              <w:t>、</w:t>
            </w:r>
            <w:r>
              <w:rPr>
                <w:rFonts w:ascii="仿宋_GB2312" w:hAnsi="宋体" w:cs="宋体"/>
                <w:kern w:val="0"/>
                <w:sz w:val="24"/>
              </w:rPr>
              <w:t>车辆</w:t>
            </w:r>
            <w:r>
              <w:rPr>
                <w:rFonts w:ascii="仿宋_GB2312" w:hAnsi="宋体" w:cs="宋体" w:hint="eastAsia"/>
                <w:kern w:val="0"/>
                <w:sz w:val="24"/>
              </w:rPr>
              <w:t>动力学</w:t>
            </w:r>
            <w:r>
              <w:rPr>
                <w:rFonts w:ascii="仿宋_GB2312" w:hAnsi="宋体" w:cs="宋体"/>
                <w:kern w:val="0"/>
                <w:sz w:val="24"/>
              </w:rPr>
              <w:t>模型</w:t>
            </w:r>
            <w:r>
              <w:rPr>
                <w:rFonts w:ascii="仿宋_GB2312" w:hAnsi="宋体" w:cs="宋体" w:hint="eastAsia"/>
                <w:kern w:val="0"/>
                <w:sz w:val="24"/>
              </w:rPr>
              <w:t>的联合</w:t>
            </w:r>
            <w:r>
              <w:rPr>
                <w:rFonts w:ascii="仿宋_GB2312" w:hAnsi="宋体" w:cs="宋体"/>
                <w:kern w:val="0"/>
                <w:sz w:val="24"/>
              </w:rPr>
              <w:t>仿真</w:t>
            </w:r>
            <w:r>
              <w:rPr>
                <w:rFonts w:ascii="仿宋_GB2312" w:hAnsi="宋体" w:cs="宋体" w:hint="eastAsia"/>
                <w:kern w:val="0"/>
                <w:sz w:val="24"/>
              </w:rPr>
              <w:t>等</w:t>
            </w:r>
            <w:r>
              <w:rPr>
                <w:rFonts w:ascii="仿宋_GB2312" w:hAnsi="宋体" w:cs="宋体"/>
                <w:kern w:val="0"/>
                <w:sz w:val="24"/>
              </w:rPr>
              <w:t>功能</w:t>
            </w:r>
            <w:r>
              <w:rPr>
                <w:rFonts w:ascii="仿宋_GB2312" w:hAnsi="宋体" w:cs="宋体" w:hint="eastAsia"/>
                <w:kern w:val="0"/>
                <w:sz w:val="24"/>
              </w:rPr>
              <w:t>。</w:t>
            </w:r>
          </w:p>
          <w:p w:rsidR="00151930" w:rsidRDefault="00E474B6">
            <w:pPr>
              <w:pStyle w:val="a9"/>
              <w:numPr>
                <w:ilvl w:val="0"/>
                <w:numId w:val="17"/>
              </w:numPr>
              <w:ind w:firstLineChars="0"/>
              <w:rPr>
                <w:rFonts w:ascii="仿宋_GB2312" w:hAnsi="宋体" w:cs="宋体"/>
                <w:kern w:val="0"/>
                <w:sz w:val="24"/>
              </w:rPr>
            </w:pPr>
            <w:r>
              <w:rPr>
                <w:rFonts w:ascii="仿宋_GB2312" w:hAnsi="宋体" w:cs="宋体" w:hint="eastAsia"/>
                <w:kern w:val="0"/>
                <w:sz w:val="24"/>
              </w:rPr>
              <w:t>整车虚拟仿真模型可以分为虚拟场景模型与虚拟车辆模型两大模块。其中虚拟场景模型包含高精度地图的道路仿真模型、中国交通事故数据、</w:t>
            </w:r>
            <w:r>
              <w:rPr>
                <w:rFonts w:ascii="仿宋_GB2312" w:hAnsi="宋体" w:cs="宋体"/>
                <w:kern w:val="0"/>
                <w:sz w:val="24"/>
              </w:rPr>
              <w:t>交通流数据等</w:t>
            </w:r>
            <w:r>
              <w:rPr>
                <w:rFonts w:ascii="仿宋_GB2312" w:hAnsi="宋体" w:cs="宋体" w:hint="eastAsia"/>
                <w:kern w:val="0"/>
                <w:sz w:val="24"/>
              </w:rPr>
              <w:t>重建的仿真场景模型。虚拟车辆模型包含几何外观模型与复杂的车辆动力学模型两部分。</w:t>
            </w:r>
          </w:p>
          <w:p w:rsidR="00151930" w:rsidRDefault="00E474B6">
            <w:pPr>
              <w:pStyle w:val="a9"/>
              <w:numPr>
                <w:ilvl w:val="0"/>
                <w:numId w:val="17"/>
              </w:numPr>
              <w:ind w:firstLineChars="0"/>
              <w:rPr>
                <w:rFonts w:ascii="仿宋_GB2312" w:hAnsi="宋体" w:cs="宋体"/>
                <w:kern w:val="0"/>
                <w:sz w:val="24"/>
              </w:rPr>
            </w:pPr>
            <w:r>
              <w:rPr>
                <w:rFonts w:ascii="仿宋_GB2312" w:hAnsi="宋体" w:cs="宋体" w:hint="eastAsia"/>
                <w:kern w:val="0"/>
                <w:sz w:val="24"/>
              </w:rPr>
              <w:t>主动</w:t>
            </w:r>
            <w:r>
              <w:rPr>
                <w:rFonts w:ascii="仿宋_GB2312" w:hAnsi="宋体" w:cs="宋体"/>
                <w:kern w:val="0"/>
                <w:sz w:val="24"/>
              </w:rPr>
              <w:t>安全</w:t>
            </w:r>
            <w:r>
              <w:rPr>
                <w:rFonts w:ascii="仿宋_GB2312" w:hAnsi="宋体" w:cs="宋体" w:hint="eastAsia"/>
                <w:kern w:val="0"/>
                <w:sz w:val="24"/>
              </w:rPr>
              <w:t>多</w:t>
            </w:r>
            <w:r>
              <w:rPr>
                <w:rFonts w:ascii="仿宋_GB2312" w:hAnsi="宋体" w:cs="宋体"/>
                <w:kern w:val="0"/>
                <w:sz w:val="24"/>
              </w:rPr>
              <w:t>功能</w:t>
            </w:r>
            <w:r>
              <w:rPr>
                <w:rFonts w:ascii="仿宋_GB2312" w:hAnsi="宋体" w:cs="宋体" w:hint="eastAsia"/>
                <w:kern w:val="0"/>
                <w:sz w:val="24"/>
              </w:rPr>
              <w:t>系统控制算法，控制算法可以包括GPS导航、激光雷达、</w:t>
            </w:r>
            <w:r>
              <w:rPr>
                <w:rFonts w:ascii="仿宋_GB2312" w:hAnsi="宋体" w:cs="宋体"/>
                <w:kern w:val="0"/>
                <w:sz w:val="24"/>
              </w:rPr>
              <w:t>毫米波雷达、摄像头</w:t>
            </w:r>
            <w:r>
              <w:rPr>
                <w:rFonts w:ascii="仿宋_GB2312" w:hAnsi="宋体" w:cs="宋体" w:hint="eastAsia"/>
                <w:kern w:val="0"/>
                <w:sz w:val="24"/>
              </w:rPr>
              <w:t>等传感器感知</w:t>
            </w:r>
            <w:r>
              <w:rPr>
                <w:rFonts w:ascii="仿宋_GB2312" w:hAnsi="宋体" w:cs="宋体"/>
                <w:kern w:val="0"/>
                <w:sz w:val="24"/>
              </w:rPr>
              <w:t>处理模块，</w:t>
            </w:r>
            <w:r>
              <w:rPr>
                <w:rFonts w:ascii="仿宋_GB2312" w:hAnsi="宋体" w:cs="宋体" w:hint="eastAsia"/>
                <w:kern w:val="0"/>
                <w:sz w:val="24"/>
              </w:rPr>
              <w:t>数据融合、决策及异步通讯等模块，</w:t>
            </w:r>
            <w:r>
              <w:rPr>
                <w:rFonts w:ascii="仿宋_GB2312" w:hAnsi="宋体" w:cs="宋体"/>
                <w:kern w:val="0"/>
                <w:sz w:val="24"/>
              </w:rPr>
              <w:t>可以实现</w:t>
            </w:r>
            <w:r>
              <w:rPr>
                <w:rFonts w:ascii="仿宋_GB2312" w:hAnsi="宋体" w:cs="宋体" w:hint="eastAsia"/>
                <w:kern w:val="0"/>
                <w:sz w:val="24"/>
              </w:rPr>
              <w:t>各个</w:t>
            </w:r>
            <w:r>
              <w:rPr>
                <w:rFonts w:ascii="仿宋_GB2312" w:hAnsi="宋体" w:cs="宋体"/>
                <w:kern w:val="0"/>
                <w:sz w:val="24"/>
              </w:rPr>
              <w:t>模块间的作</w:t>
            </w:r>
            <w:r>
              <w:rPr>
                <w:rFonts w:ascii="仿宋_GB2312" w:hAnsi="宋体" w:cs="宋体"/>
                <w:kern w:val="0"/>
                <w:sz w:val="24"/>
              </w:rPr>
              <w:lastRenderedPageBreak/>
              <w:t>用实现</w:t>
            </w:r>
            <w:r>
              <w:rPr>
                <w:rFonts w:ascii="仿宋_GB2312" w:hAnsi="宋体" w:cs="宋体" w:hint="eastAsia"/>
                <w:kern w:val="0"/>
                <w:sz w:val="24"/>
              </w:rPr>
              <w:t>我院车辆</w:t>
            </w:r>
            <w:r>
              <w:rPr>
                <w:rFonts w:ascii="仿宋_GB2312" w:hAnsi="宋体" w:cs="宋体"/>
                <w:kern w:val="0"/>
                <w:sz w:val="24"/>
              </w:rPr>
              <w:t>的主动</w:t>
            </w:r>
            <w:r>
              <w:rPr>
                <w:rFonts w:ascii="仿宋_GB2312" w:hAnsi="宋体" w:cs="宋体" w:hint="eastAsia"/>
                <w:kern w:val="0"/>
                <w:sz w:val="24"/>
              </w:rPr>
              <w:t>安全多</w:t>
            </w:r>
            <w:r>
              <w:rPr>
                <w:rFonts w:ascii="仿宋_GB2312" w:hAnsi="宋体" w:cs="宋体"/>
                <w:kern w:val="0"/>
                <w:sz w:val="24"/>
              </w:rPr>
              <w:t>功能系统功能</w:t>
            </w:r>
            <w:r>
              <w:rPr>
                <w:rFonts w:ascii="仿宋_GB2312" w:hAnsi="宋体" w:cs="宋体" w:hint="eastAsia"/>
                <w:kern w:val="0"/>
                <w:sz w:val="24"/>
              </w:rPr>
              <w:t>（例如</w:t>
            </w:r>
            <w:r>
              <w:rPr>
                <w:rFonts w:ascii="仿宋_GB2312" w:hAnsi="宋体" w:cs="宋体"/>
                <w:kern w:val="0"/>
                <w:sz w:val="24"/>
              </w:rPr>
              <w:t>AEB+ACC+LDW+TSR+绕行等功能</w:t>
            </w:r>
            <w:r>
              <w:rPr>
                <w:rFonts w:ascii="仿宋_GB2312" w:hAnsi="宋体" w:cs="宋体" w:hint="eastAsia"/>
                <w:kern w:val="0"/>
                <w:sz w:val="24"/>
              </w:rPr>
              <w:t>）</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szCs w:val="24"/>
              </w:rPr>
            </w:pPr>
            <w:r>
              <w:rPr>
                <w:rFonts w:ascii="仿宋_GB2312" w:eastAsia="仿宋_GB2312" w:hAnsi="宋体" w:cs="宋体" w:hint="eastAsia"/>
                <w:kern w:val="0"/>
                <w:sz w:val="24"/>
                <w:szCs w:val="24"/>
              </w:rPr>
              <w:t>我</w:t>
            </w:r>
            <w:r>
              <w:rPr>
                <w:rFonts w:ascii="仿宋_GB2312" w:eastAsia="仿宋_GB2312" w:hAnsi="宋体" w:cs="宋体"/>
                <w:kern w:val="0"/>
                <w:sz w:val="24"/>
                <w:szCs w:val="24"/>
              </w:rPr>
              <w:t>院已</w:t>
            </w:r>
            <w:r>
              <w:rPr>
                <w:rFonts w:ascii="仿宋_GB2312" w:eastAsia="仿宋_GB2312" w:hAnsi="宋体" w:cs="宋体" w:hint="eastAsia"/>
                <w:kern w:val="0"/>
                <w:sz w:val="24"/>
                <w:szCs w:val="24"/>
              </w:rPr>
              <w:t>开展</w:t>
            </w:r>
            <w:r>
              <w:rPr>
                <w:rFonts w:ascii="仿宋_GB2312" w:eastAsia="仿宋_GB2312" w:hAnsi="宋体" w:cs="宋体"/>
                <w:kern w:val="0"/>
                <w:sz w:val="24"/>
                <w:szCs w:val="24"/>
              </w:rPr>
              <w:t>部分工作，</w:t>
            </w:r>
            <w:r>
              <w:rPr>
                <w:rFonts w:ascii="仿宋_GB2312" w:eastAsia="仿宋_GB2312" w:hAnsi="宋体" w:cs="宋体" w:hint="eastAsia"/>
                <w:kern w:val="0"/>
                <w:sz w:val="24"/>
                <w:szCs w:val="24"/>
              </w:rPr>
              <w:t>现有</w:t>
            </w:r>
            <w:r>
              <w:rPr>
                <w:rFonts w:ascii="仿宋_GB2312" w:eastAsia="仿宋_GB2312" w:hAnsi="宋体" w:cs="宋体"/>
                <w:kern w:val="0"/>
                <w:sz w:val="24"/>
                <w:szCs w:val="24"/>
              </w:rPr>
              <w:t>资源如下：</w:t>
            </w:r>
          </w:p>
          <w:p w:rsidR="00151930" w:rsidRDefault="00E474B6">
            <w:pPr>
              <w:pStyle w:val="a9"/>
              <w:numPr>
                <w:ilvl w:val="0"/>
                <w:numId w:val="18"/>
              </w:numPr>
              <w:ind w:firstLineChars="0"/>
              <w:rPr>
                <w:rFonts w:ascii="仿宋_GB2312" w:hAnsi="宋体" w:cs="宋体"/>
                <w:kern w:val="0"/>
                <w:sz w:val="24"/>
              </w:rPr>
            </w:pPr>
            <w:r>
              <w:rPr>
                <w:rFonts w:ascii="仿宋_GB2312" w:hAnsi="宋体" w:cs="宋体" w:hint="eastAsia"/>
                <w:kern w:val="0"/>
                <w:sz w:val="24"/>
              </w:rPr>
              <w:t>主动</w:t>
            </w:r>
            <w:r>
              <w:rPr>
                <w:rFonts w:ascii="仿宋_GB2312" w:hAnsi="宋体" w:cs="宋体"/>
                <w:kern w:val="0"/>
                <w:sz w:val="24"/>
              </w:rPr>
              <w:t>安全</w:t>
            </w:r>
            <w:r>
              <w:rPr>
                <w:rFonts w:ascii="仿宋_GB2312" w:hAnsi="宋体" w:cs="宋体" w:hint="eastAsia"/>
                <w:kern w:val="0"/>
                <w:sz w:val="24"/>
              </w:rPr>
              <w:t>仿真</w:t>
            </w:r>
            <w:r>
              <w:rPr>
                <w:rFonts w:ascii="仿宋_GB2312" w:hAnsi="宋体" w:cs="宋体"/>
                <w:kern w:val="0"/>
                <w:sz w:val="24"/>
              </w:rPr>
              <w:t>软件（</w:t>
            </w:r>
            <w:r>
              <w:rPr>
                <w:rFonts w:ascii="仿宋_GB2312" w:hAnsi="宋体" w:cs="宋体" w:hint="eastAsia"/>
                <w:kern w:val="0"/>
                <w:sz w:val="24"/>
              </w:rPr>
              <w:t>Pre</w:t>
            </w:r>
            <w:r>
              <w:rPr>
                <w:rFonts w:ascii="仿宋_GB2312" w:hAnsi="宋体" w:cs="宋体"/>
                <w:kern w:val="0"/>
                <w:sz w:val="24"/>
              </w:rPr>
              <w:t>S</w:t>
            </w:r>
            <w:r>
              <w:rPr>
                <w:rFonts w:ascii="仿宋_GB2312" w:hAnsi="宋体" w:cs="宋体" w:hint="eastAsia"/>
                <w:kern w:val="0"/>
                <w:sz w:val="24"/>
              </w:rPr>
              <w:t>can</w:t>
            </w:r>
            <w:r>
              <w:rPr>
                <w:rFonts w:ascii="仿宋_GB2312" w:hAnsi="宋体" w:cs="宋体"/>
                <w:kern w:val="0"/>
                <w:sz w:val="24"/>
              </w:rPr>
              <w:t xml:space="preserve"> 7.6</w:t>
            </w:r>
            <w:r>
              <w:rPr>
                <w:rFonts w:ascii="仿宋_GB2312" w:hAnsi="宋体" w:cs="宋体" w:hint="eastAsia"/>
                <w:kern w:val="0"/>
                <w:sz w:val="24"/>
              </w:rPr>
              <w:t>.0</w:t>
            </w:r>
            <w:r>
              <w:rPr>
                <w:rFonts w:ascii="仿宋_GB2312" w:hAnsi="宋体" w:cs="宋体"/>
                <w:kern w:val="0"/>
                <w:sz w:val="24"/>
              </w:rPr>
              <w:t>）</w:t>
            </w:r>
          </w:p>
          <w:p w:rsidR="00151930" w:rsidRDefault="00E474B6">
            <w:pPr>
              <w:pStyle w:val="a9"/>
              <w:numPr>
                <w:ilvl w:val="0"/>
                <w:numId w:val="18"/>
              </w:numPr>
              <w:ind w:firstLineChars="0"/>
              <w:rPr>
                <w:rFonts w:ascii="仿宋_GB2312" w:hAnsi="宋体" w:cs="宋体"/>
                <w:kern w:val="0"/>
                <w:sz w:val="24"/>
              </w:rPr>
            </w:pPr>
            <w:r>
              <w:rPr>
                <w:rFonts w:ascii="仿宋_GB2312" w:hAnsi="宋体" w:cs="宋体"/>
                <w:kern w:val="0"/>
                <w:sz w:val="24"/>
              </w:rPr>
              <w:t>部分B80C</w:t>
            </w:r>
            <w:r>
              <w:rPr>
                <w:rFonts w:ascii="仿宋_GB2312" w:hAnsi="宋体" w:cs="宋体" w:hint="eastAsia"/>
                <w:kern w:val="0"/>
                <w:sz w:val="24"/>
              </w:rPr>
              <w:t>车辆动力学</w:t>
            </w:r>
            <w:r>
              <w:rPr>
                <w:rFonts w:ascii="仿宋_GB2312" w:hAnsi="宋体" w:cs="宋体"/>
                <w:kern w:val="0"/>
                <w:sz w:val="24"/>
              </w:rPr>
              <w:t>模型</w:t>
            </w:r>
            <w:r>
              <w:rPr>
                <w:rFonts w:ascii="仿宋_GB2312" w:hAnsi="宋体" w:cs="宋体" w:hint="eastAsia"/>
                <w:kern w:val="0"/>
                <w:sz w:val="24"/>
              </w:rPr>
              <w:t>（车辆外壳</w:t>
            </w:r>
            <w:r>
              <w:rPr>
                <w:rFonts w:ascii="仿宋_GB2312" w:hAnsi="宋体" w:cs="宋体"/>
                <w:kern w:val="0"/>
                <w:sz w:val="24"/>
              </w:rPr>
              <w:t>、</w:t>
            </w:r>
            <w:r>
              <w:rPr>
                <w:rFonts w:ascii="仿宋_GB2312" w:hAnsi="宋体" w:cs="宋体" w:hint="eastAsia"/>
                <w:kern w:val="0"/>
                <w:sz w:val="24"/>
              </w:rPr>
              <w:t>部分</w:t>
            </w:r>
            <w:r>
              <w:rPr>
                <w:rFonts w:ascii="仿宋_GB2312" w:hAnsi="宋体" w:cs="宋体"/>
                <w:kern w:val="0"/>
                <w:sz w:val="24"/>
              </w:rPr>
              <w:t>carsim模型</w:t>
            </w:r>
            <w:r>
              <w:rPr>
                <w:rFonts w:ascii="仿宋_GB2312" w:hAnsi="宋体" w:cs="宋体" w:hint="eastAsia"/>
                <w:kern w:val="0"/>
                <w:sz w:val="24"/>
              </w:rPr>
              <w:t>）</w:t>
            </w:r>
          </w:p>
          <w:p w:rsidR="00151930" w:rsidRDefault="00E474B6">
            <w:pPr>
              <w:pStyle w:val="a9"/>
              <w:numPr>
                <w:ilvl w:val="0"/>
                <w:numId w:val="18"/>
              </w:numPr>
              <w:ind w:firstLineChars="0"/>
              <w:rPr>
                <w:rFonts w:ascii="仿宋_GB2312" w:hAnsi="宋体" w:cs="宋体"/>
                <w:kern w:val="0"/>
                <w:sz w:val="24"/>
              </w:rPr>
            </w:pPr>
            <w:r>
              <w:rPr>
                <w:rFonts w:ascii="仿宋_GB2312" w:hAnsi="宋体" w:cs="宋体"/>
                <w:kern w:val="0"/>
                <w:sz w:val="24"/>
              </w:rPr>
              <w:t>部分</w:t>
            </w:r>
            <w:r>
              <w:rPr>
                <w:rFonts w:ascii="仿宋_GB2312" w:hAnsi="宋体" w:cs="宋体" w:hint="eastAsia"/>
                <w:kern w:val="0"/>
                <w:sz w:val="24"/>
              </w:rPr>
              <w:t>典型交通</w:t>
            </w:r>
            <w:r>
              <w:rPr>
                <w:rFonts w:ascii="仿宋_GB2312" w:hAnsi="宋体" w:cs="宋体"/>
                <w:kern w:val="0"/>
                <w:sz w:val="24"/>
              </w:rPr>
              <w:t>事故数据</w:t>
            </w:r>
            <w:r>
              <w:rPr>
                <w:rFonts w:ascii="仿宋_GB2312" w:hAnsi="宋体" w:cs="宋体" w:hint="eastAsia"/>
                <w:kern w:val="0"/>
                <w:sz w:val="24"/>
              </w:rPr>
              <w:t>（5起）</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szCs w:val="24"/>
              </w:rPr>
            </w:pPr>
            <w:r>
              <w:rPr>
                <w:rFonts w:ascii="仿宋_GB2312" w:eastAsia="仿宋_GB2312" w:hAnsi="宋体" w:cs="宋体" w:hint="eastAsia"/>
                <w:kern w:val="0"/>
                <w:sz w:val="24"/>
                <w:szCs w:val="24"/>
              </w:rPr>
              <w:t>需求</w:t>
            </w:r>
            <w:r>
              <w:rPr>
                <w:rFonts w:ascii="仿宋_GB2312" w:eastAsia="仿宋_GB2312" w:hAnsi="宋体" w:cs="宋体"/>
                <w:kern w:val="0"/>
                <w:sz w:val="24"/>
                <w:szCs w:val="24"/>
              </w:rPr>
              <w:t>如下：</w:t>
            </w:r>
          </w:p>
          <w:p w:rsidR="00151930" w:rsidRDefault="00E474B6">
            <w:pPr>
              <w:pStyle w:val="a9"/>
              <w:numPr>
                <w:ilvl w:val="0"/>
                <w:numId w:val="19"/>
              </w:numPr>
              <w:ind w:firstLineChars="0"/>
              <w:rPr>
                <w:rFonts w:ascii="仿宋_GB2312" w:hAnsi="宋体" w:cs="宋体"/>
                <w:kern w:val="0"/>
                <w:sz w:val="24"/>
              </w:rPr>
            </w:pPr>
            <w:r>
              <w:rPr>
                <w:rFonts w:ascii="仿宋_GB2312" w:hAnsi="宋体" w:cs="宋体" w:hint="eastAsia"/>
                <w:kern w:val="0"/>
                <w:sz w:val="24"/>
              </w:rPr>
              <w:t>国内知名</w:t>
            </w:r>
            <w:r>
              <w:rPr>
                <w:rFonts w:ascii="仿宋_GB2312" w:hAnsi="宋体" w:cs="宋体"/>
                <w:kern w:val="0"/>
                <w:sz w:val="24"/>
              </w:rPr>
              <w:t>大学</w:t>
            </w:r>
            <w:r>
              <w:rPr>
                <w:rFonts w:ascii="仿宋_GB2312" w:hAnsi="宋体" w:cs="宋体" w:hint="eastAsia"/>
                <w:kern w:val="0"/>
                <w:sz w:val="24"/>
              </w:rPr>
              <w:t>、</w:t>
            </w:r>
            <w:r>
              <w:rPr>
                <w:rFonts w:ascii="仿宋_GB2312" w:hAnsi="宋体" w:cs="宋体"/>
                <w:kern w:val="0"/>
                <w:sz w:val="24"/>
              </w:rPr>
              <w:t>汽车</w:t>
            </w:r>
            <w:r>
              <w:rPr>
                <w:rFonts w:ascii="仿宋_GB2312" w:hAnsi="宋体" w:cs="宋体" w:hint="eastAsia"/>
                <w:kern w:val="0"/>
                <w:sz w:val="24"/>
              </w:rPr>
              <w:t>科研</w:t>
            </w:r>
            <w:r>
              <w:rPr>
                <w:rFonts w:ascii="仿宋_GB2312" w:hAnsi="宋体" w:cs="宋体"/>
                <w:kern w:val="0"/>
                <w:sz w:val="24"/>
              </w:rPr>
              <w:t>院</w:t>
            </w:r>
            <w:r>
              <w:rPr>
                <w:rFonts w:ascii="仿宋_GB2312" w:hAnsi="宋体" w:cs="宋体" w:hint="eastAsia"/>
                <w:kern w:val="0"/>
                <w:sz w:val="24"/>
              </w:rPr>
              <w:t>所、中小型科技型初创公司提供适用于</w:t>
            </w:r>
            <w:r>
              <w:rPr>
                <w:rFonts w:ascii="仿宋_GB2312" w:hAnsi="宋体" w:cs="宋体"/>
                <w:kern w:val="0"/>
                <w:sz w:val="24"/>
              </w:rPr>
              <w:t>我公司车型的</w:t>
            </w:r>
            <w:r>
              <w:rPr>
                <w:rFonts w:ascii="仿宋_GB2312" w:hAnsi="宋体" w:cs="宋体" w:hint="eastAsia"/>
                <w:kern w:val="0"/>
                <w:sz w:val="24"/>
              </w:rPr>
              <w:t>主动</w:t>
            </w:r>
            <w:r>
              <w:rPr>
                <w:rFonts w:ascii="仿宋_GB2312" w:hAnsi="宋体" w:cs="宋体"/>
                <w:kern w:val="0"/>
                <w:sz w:val="24"/>
              </w:rPr>
              <w:t>安全</w:t>
            </w:r>
            <w:r>
              <w:rPr>
                <w:rFonts w:ascii="仿宋_GB2312" w:hAnsi="宋体" w:cs="宋体" w:hint="eastAsia"/>
                <w:kern w:val="0"/>
                <w:sz w:val="24"/>
              </w:rPr>
              <w:t>多功能系统</w:t>
            </w:r>
            <w:r>
              <w:rPr>
                <w:rFonts w:ascii="仿宋_GB2312" w:hAnsi="宋体" w:cs="宋体"/>
                <w:kern w:val="0"/>
                <w:sz w:val="24"/>
              </w:rPr>
              <w:t>的</w:t>
            </w:r>
            <w:r>
              <w:rPr>
                <w:rFonts w:ascii="仿宋_GB2312" w:hAnsi="宋体" w:cs="宋体" w:hint="eastAsia"/>
                <w:kern w:val="0"/>
                <w:sz w:val="24"/>
              </w:rPr>
              <w:t>算法（使用权）、相关传感器</w:t>
            </w:r>
            <w:r>
              <w:rPr>
                <w:rFonts w:ascii="仿宋_GB2312" w:hAnsi="宋体" w:cs="宋体"/>
                <w:kern w:val="0"/>
                <w:sz w:val="24"/>
              </w:rPr>
              <w:t>模型建模、</w:t>
            </w:r>
            <w:r>
              <w:rPr>
                <w:rFonts w:ascii="仿宋_GB2312" w:hAnsi="宋体" w:cs="宋体" w:hint="eastAsia"/>
                <w:kern w:val="0"/>
                <w:sz w:val="24"/>
              </w:rPr>
              <w:t>我公司车辆负责动力学</w:t>
            </w:r>
            <w:r>
              <w:rPr>
                <w:rFonts w:ascii="仿宋_GB2312" w:hAnsi="宋体" w:cs="宋体"/>
                <w:kern w:val="0"/>
                <w:sz w:val="24"/>
              </w:rPr>
              <w:t>模型</w:t>
            </w:r>
            <w:r>
              <w:rPr>
                <w:rFonts w:ascii="仿宋_GB2312" w:hAnsi="宋体" w:cs="宋体" w:hint="eastAsia"/>
                <w:kern w:val="0"/>
                <w:sz w:val="24"/>
              </w:rPr>
              <w:t>的完善</w:t>
            </w:r>
            <w:r>
              <w:rPr>
                <w:rFonts w:ascii="仿宋_GB2312" w:hAnsi="宋体" w:cs="宋体"/>
                <w:kern w:val="0"/>
                <w:sz w:val="24"/>
              </w:rPr>
              <w:t>与导入、</w:t>
            </w:r>
            <w:r>
              <w:rPr>
                <w:rFonts w:ascii="仿宋_GB2312" w:hAnsi="宋体" w:cs="宋体" w:hint="eastAsia"/>
                <w:kern w:val="0"/>
                <w:sz w:val="24"/>
              </w:rPr>
              <w:t>虚拟仿真集成</w:t>
            </w:r>
            <w:r>
              <w:rPr>
                <w:rFonts w:ascii="仿宋_GB2312" w:hAnsi="宋体" w:cs="宋体"/>
                <w:kern w:val="0"/>
                <w:sz w:val="24"/>
              </w:rPr>
              <w:t>技术</w:t>
            </w:r>
            <w:r>
              <w:rPr>
                <w:rFonts w:ascii="仿宋_GB2312" w:hAnsi="宋体" w:cs="宋体" w:hint="eastAsia"/>
                <w:kern w:val="0"/>
                <w:sz w:val="24"/>
              </w:rPr>
              <w:t>；</w:t>
            </w:r>
          </w:p>
          <w:p w:rsidR="00151930" w:rsidRDefault="00E474B6">
            <w:pPr>
              <w:pStyle w:val="a9"/>
              <w:numPr>
                <w:ilvl w:val="0"/>
                <w:numId w:val="19"/>
              </w:numPr>
              <w:ind w:firstLineChars="0"/>
              <w:rPr>
                <w:rFonts w:ascii="仿宋_GB2312" w:hAnsi="宋体" w:cs="宋体"/>
                <w:kern w:val="0"/>
                <w:sz w:val="24"/>
              </w:rPr>
            </w:pPr>
            <w:r>
              <w:rPr>
                <w:rFonts w:ascii="仿宋_GB2312" w:hAnsi="宋体" w:cs="宋体" w:hint="eastAsia"/>
                <w:kern w:val="0"/>
                <w:sz w:val="24"/>
              </w:rPr>
              <w:t>国内</w:t>
            </w:r>
            <w:r>
              <w:rPr>
                <w:rFonts w:ascii="仿宋_GB2312" w:hAnsi="宋体" w:cs="宋体"/>
                <w:kern w:val="0"/>
                <w:sz w:val="24"/>
              </w:rPr>
              <w:t>知名地图</w:t>
            </w:r>
            <w:r>
              <w:rPr>
                <w:rFonts w:ascii="仿宋_GB2312" w:hAnsi="宋体" w:cs="宋体" w:hint="eastAsia"/>
                <w:kern w:val="0"/>
                <w:sz w:val="24"/>
              </w:rPr>
              <w:t>生产商</w:t>
            </w:r>
            <w:r>
              <w:rPr>
                <w:rFonts w:ascii="仿宋_GB2312" w:hAnsi="宋体" w:cs="宋体"/>
                <w:kern w:val="0"/>
                <w:sz w:val="24"/>
              </w:rPr>
              <w:t>提供</w:t>
            </w:r>
            <w:r>
              <w:rPr>
                <w:rFonts w:ascii="仿宋_GB2312" w:hAnsi="宋体" w:cs="宋体" w:hint="eastAsia"/>
                <w:kern w:val="0"/>
                <w:sz w:val="24"/>
              </w:rPr>
              <w:t>高速</w:t>
            </w:r>
            <w:r>
              <w:rPr>
                <w:rFonts w:ascii="仿宋_GB2312" w:hAnsi="宋体" w:cs="宋体"/>
                <w:kern w:val="0"/>
                <w:sz w:val="24"/>
              </w:rPr>
              <w:t>及</w:t>
            </w:r>
            <w:r>
              <w:rPr>
                <w:rFonts w:ascii="仿宋_GB2312" w:hAnsi="宋体" w:cs="宋体" w:hint="eastAsia"/>
                <w:kern w:val="0"/>
                <w:sz w:val="24"/>
              </w:rPr>
              <w:t>城市道路部分</w:t>
            </w:r>
            <w:r>
              <w:rPr>
                <w:rFonts w:ascii="仿宋_GB2312" w:hAnsi="宋体" w:cs="宋体"/>
                <w:kern w:val="0"/>
                <w:sz w:val="24"/>
              </w:rPr>
              <w:t>路段的</w:t>
            </w:r>
            <w:r>
              <w:rPr>
                <w:rFonts w:ascii="仿宋_GB2312" w:hAnsi="宋体" w:cs="宋体" w:hint="eastAsia"/>
                <w:kern w:val="0"/>
                <w:sz w:val="24"/>
              </w:rPr>
              <w:t>高精度</w:t>
            </w:r>
            <w:r>
              <w:rPr>
                <w:rFonts w:ascii="仿宋_GB2312" w:hAnsi="宋体" w:cs="宋体"/>
                <w:kern w:val="0"/>
                <w:sz w:val="24"/>
              </w:rPr>
              <w:t>地图数据</w:t>
            </w:r>
            <w:r>
              <w:rPr>
                <w:rFonts w:ascii="仿宋_GB2312" w:hAnsi="宋体" w:cs="宋体" w:hint="eastAsia"/>
                <w:kern w:val="0"/>
                <w:sz w:val="24"/>
              </w:rPr>
              <w:t>（使用权）；</w:t>
            </w:r>
          </w:p>
          <w:p w:rsidR="00151930" w:rsidRDefault="00E474B6">
            <w:pPr>
              <w:pStyle w:val="a9"/>
              <w:numPr>
                <w:ilvl w:val="0"/>
                <w:numId w:val="19"/>
              </w:numPr>
              <w:ind w:firstLineChars="0"/>
              <w:rPr>
                <w:rFonts w:ascii="仿宋_GB2312" w:hAnsi="宋体" w:cs="宋体"/>
                <w:kern w:val="0"/>
                <w:sz w:val="24"/>
              </w:rPr>
            </w:pPr>
            <w:r>
              <w:rPr>
                <w:rFonts w:ascii="仿宋_GB2312" w:hAnsi="宋体" w:cs="宋体" w:hint="eastAsia"/>
                <w:kern w:val="0"/>
                <w:sz w:val="24"/>
              </w:rPr>
              <w:t>国内</w:t>
            </w:r>
            <w:r>
              <w:rPr>
                <w:rFonts w:ascii="仿宋_GB2312" w:hAnsi="宋体" w:cs="宋体"/>
                <w:kern w:val="0"/>
                <w:sz w:val="24"/>
              </w:rPr>
              <w:t>知名企业及</w:t>
            </w:r>
            <w:r>
              <w:rPr>
                <w:rFonts w:ascii="仿宋_GB2312" w:hAnsi="宋体" w:cs="宋体" w:hint="eastAsia"/>
                <w:kern w:val="0"/>
                <w:sz w:val="24"/>
              </w:rPr>
              <w:t>科研院所</w:t>
            </w:r>
            <w:r>
              <w:rPr>
                <w:rFonts w:ascii="仿宋_GB2312" w:hAnsi="宋体" w:cs="宋体"/>
                <w:kern w:val="0"/>
                <w:sz w:val="24"/>
              </w:rPr>
              <w:t>提供</w:t>
            </w:r>
            <w:r>
              <w:rPr>
                <w:rFonts w:ascii="仿宋_GB2312" w:hAnsi="宋体" w:cs="宋体" w:hint="eastAsia"/>
                <w:kern w:val="0"/>
                <w:sz w:val="24"/>
              </w:rPr>
              <w:t>用于验证</w:t>
            </w:r>
            <w:r>
              <w:rPr>
                <w:rFonts w:ascii="仿宋_GB2312" w:hAnsi="宋体" w:cs="宋体"/>
                <w:kern w:val="0"/>
                <w:sz w:val="24"/>
              </w:rPr>
              <w:t>演示的</w:t>
            </w:r>
            <w:r>
              <w:rPr>
                <w:rFonts w:ascii="仿宋_GB2312" w:hAnsi="宋体" w:cs="宋体" w:hint="eastAsia"/>
                <w:kern w:val="0"/>
                <w:sz w:val="24"/>
              </w:rPr>
              <w:t>典型</w:t>
            </w:r>
            <w:r>
              <w:rPr>
                <w:rFonts w:ascii="仿宋_GB2312" w:hAnsi="宋体" w:cs="宋体"/>
                <w:kern w:val="0"/>
                <w:sz w:val="24"/>
              </w:rPr>
              <w:t>交通事故数据及</w:t>
            </w:r>
            <w:r>
              <w:rPr>
                <w:rFonts w:ascii="仿宋_GB2312" w:hAnsi="宋体" w:cs="宋体" w:hint="eastAsia"/>
                <w:kern w:val="0"/>
                <w:sz w:val="24"/>
              </w:rPr>
              <w:t>指定</w:t>
            </w:r>
            <w:r>
              <w:rPr>
                <w:rFonts w:ascii="仿宋_GB2312" w:hAnsi="宋体" w:cs="宋体"/>
                <w:kern w:val="0"/>
                <w:sz w:val="24"/>
              </w:rPr>
              <w:t>路段的</w:t>
            </w:r>
            <w:r>
              <w:rPr>
                <w:rFonts w:ascii="仿宋_GB2312" w:hAnsi="宋体" w:cs="宋体" w:hint="eastAsia"/>
                <w:kern w:val="0"/>
                <w:sz w:val="24"/>
              </w:rPr>
              <w:t>交通流</w:t>
            </w:r>
            <w:r>
              <w:rPr>
                <w:rFonts w:ascii="仿宋_GB2312" w:hAnsi="宋体" w:cs="宋体"/>
                <w:kern w:val="0"/>
                <w:sz w:val="24"/>
              </w:rPr>
              <w:t>采集数据</w:t>
            </w:r>
            <w:r>
              <w:rPr>
                <w:rFonts w:ascii="仿宋_GB2312" w:hAnsi="宋体" w:cs="宋体" w:hint="eastAsia"/>
                <w:kern w:val="0"/>
                <w:sz w:val="24"/>
              </w:rPr>
              <w:t>；</w:t>
            </w:r>
          </w:p>
          <w:p w:rsidR="00151930" w:rsidRDefault="00E474B6">
            <w:pPr>
              <w:pStyle w:val="a9"/>
              <w:numPr>
                <w:ilvl w:val="0"/>
                <w:numId w:val="19"/>
              </w:numPr>
              <w:ind w:firstLineChars="0"/>
              <w:rPr>
                <w:rFonts w:ascii="仿宋_GB2312" w:hAnsi="宋体" w:cs="宋体"/>
                <w:kern w:val="0"/>
                <w:sz w:val="24"/>
              </w:rPr>
            </w:pPr>
            <w:r>
              <w:rPr>
                <w:rFonts w:ascii="仿宋_GB2312" w:hAnsi="宋体" w:cs="宋体" w:hint="eastAsia"/>
                <w:kern w:val="0"/>
                <w:sz w:val="24"/>
              </w:rPr>
              <w:t>可用于完成</w:t>
            </w:r>
            <w:r>
              <w:rPr>
                <w:rFonts w:ascii="仿宋_GB2312" w:hAnsi="宋体" w:cs="宋体"/>
                <w:kern w:val="0"/>
                <w:sz w:val="24"/>
              </w:rPr>
              <w:t>项目的</w:t>
            </w:r>
            <w:r>
              <w:rPr>
                <w:rFonts w:ascii="仿宋_GB2312" w:hAnsi="宋体" w:cs="宋体" w:hint="eastAsia"/>
                <w:kern w:val="0"/>
                <w:sz w:val="24"/>
              </w:rPr>
              <w:t>仿真平台系统，</w:t>
            </w:r>
            <w:r>
              <w:rPr>
                <w:rFonts w:ascii="仿宋_GB2312" w:hAnsi="宋体" w:cs="宋体"/>
                <w:kern w:val="0"/>
                <w:sz w:val="24"/>
              </w:rPr>
              <w:t>不限于</w:t>
            </w:r>
            <w:r>
              <w:rPr>
                <w:rFonts w:ascii="仿宋_GB2312" w:hAnsi="宋体" w:cs="宋体" w:hint="eastAsia"/>
                <w:kern w:val="0"/>
                <w:sz w:val="24"/>
              </w:rPr>
              <w:t>我院</w:t>
            </w:r>
            <w:r>
              <w:rPr>
                <w:rFonts w:ascii="仿宋_GB2312" w:hAnsi="宋体" w:cs="宋体"/>
                <w:kern w:val="0"/>
                <w:sz w:val="24"/>
              </w:rPr>
              <w:t>的现有资源</w:t>
            </w:r>
            <w:r>
              <w:rPr>
                <w:rFonts w:ascii="仿宋_GB2312" w:hAnsi="宋体" w:cs="宋体" w:hint="eastAsia"/>
                <w:kern w:val="0"/>
                <w:sz w:val="24"/>
              </w:rPr>
              <w:t>（使用</w:t>
            </w:r>
            <w:r>
              <w:rPr>
                <w:rFonts w:ascii="仿宋_GB2312" w:hAnsi="宋体" w:cs="宋体"/>
                <w:kern w:val="0"/>
                <w:sz w:val="24"/>
              </w:rPr>
              <w:t>权</w:t>
            </w:r>
            <w:r>
              <w:rPr>
                <w:rFonts w:ascii="仿宋_GB2312" w:hAnsi="宋体" w:cs="宋体" w:hint="eastAsia"/>
                <w:kern w:val="0"/>
                <w:sz w:val="24"/>
              </w:rPr>
              <w:t>）。</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rPr>
          <w:trHeight w:val="555"/>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 w:eastAsia="仿宋" w:hAnsi="仿宋"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776"/>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需求编号：132</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w:t>
            </w:r>
            <w:r>
              <w:rPr>
                <w:rFonts w:ascii="宋体" w:eastAsia="宋体" w:hAnsi="宋体" w:cs="宋体" w:hint="eastAsia"/>
                <w:color w:val="000000"/>
                <w:kern w:val="0"/>
                <w:sz w:val="24"/>
                <w:szCs w:val="24"/>
              </w:rPr>
              <w:t>城市轨道交通精细化网络运行提升与协同管控技术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F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轨道交通网络大客流冲击带来了运营安全和效率问题，客流管控尤为必要。由于客流强随机性和动态性，客流管控成为难点。目前地铁客流管控手段仍以人工经验为主，系统化、精准化、智慧化程度严重不足，需要以地铁大客流精准感知技术为基础，实现准确预测网络客流规律、全方位辨识客流风险、多层级实施协同管控，支撑地铁信息化建设并提升安全防控水平，实现安全管理理念从事后分析型、被动性向事前预防型、主动性型转变。</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numPr>
                <w:ilvl w:val="0"/>
                <w:numId w:val="20"/>
              </w:numPr>
              <w:ind w:firstLineChars="200" w:firstLine="480"/>
              <w:rPr>
                <w:rFonts w:ascii="仿宋_GB2312" w:eastAsia="仿宋_GB2312" w:hAnsi="宋体" w:cs="宋体"/>
                <w:sz w:val="24"/>
              </w:rPr>
            </w:pPr>
            <w:r>
              <w:rPr>
                <w:rFonts w:ascii="仿宋_GB2312" w:eastAsia="仿宋_GB2312" w:hAnsi="宋体" w:cs="宋体" w:hint="eastAsia"/>
                <w:sz w:val="24"/>
              </w:rPr>
              <w:t>对网络客流分布状态的精准把握和流量演化的精确预测是实现路网动态客流管控的关键，需要综合考虑乘客心理行为、列车运行特征，攻克大规模网络的海量客流数据动态OD预测、动态客流分配等技术，研究突发事件、恶劣天气等情景下的客流时空推演技术，实现网络动态客流精准配流和短时精准预测。技术要求：（1）动态OD预测误差低于10%；（2）网络客流分配算法误差低于10%；（3）实现日常和节假日短时客流预测，预测误差低于10%。</w:t>
            </w:r>
          </w:p>
          <w:p w:rsidR="00151930" w:rsidRDefault="00E474B6">
            <w:pPr>
              <w:numPr>
                <w:ilvl w:val="0"/>
                <w:numId w:val="20"/>
              </w:numPr>
              <w:ind w:firstLineChars="200" w:firstLine="480"/>
              <w:rPr>
                <w:rFonts w:ascii="仿宋_GB2312" w:eastAsia="仿宋_GB2312" w:hAnsi="宋体" w:cs="宋体"/>
                <w:sz w:val="24"/>
              </w:rPr>
            </w:pPr>
            <w:r>
              <w:rPr>
                <w:rFonts w:ascii="仿宋_GB2312" w:eastAsia="仿宋_GB2312" w:hAnsi="宋体" w:cs="宋体" w:hint="eastAsia"/>
                <w:sz w:val="24"/>
              </w:rPr>
              <w:t>客流风险辨识是进行城市轨道交通客流管控的核心内容，需要构建轨道交通车站-线路-网络多尺度实时运行仿真和风险评估模型，研究网络瓶颈能力和脆弱站点辨识技术，以及基于动态客流需求的轨道交通列车运行图优化方法，确保在突发事件或者运营中断时，能够迅速重建起区间中断后的时刻表拓展网络，提高网络鲁棒性。技术要求：（1）实现点-线-网多级风险评估指标计算；（2）实现车站-线路-网络多尺度实时在线仿真;（</w:t>
            </w:r>
            <w:r>
              <w:rPr>
                <w:rFonts w:ascii="仿宋_GB2312" w:eastAsia="仿宋_GB2312" w:hAnsi="宋体" w:cs="宋体"/>
                <w:sz w:val="24"/>
              </w:rPr>
              <w:t>3</w:t>
            </w:r>
            <w:r>
              <w:rPr>
                <w:rFonts w:ascii="仿宋_GB2312" w:eastAsia="仿宋_GB2312" w:hAnsi="宋体" w:cs="宋体" w:hint="eastAsia"/>
                <w:sz w:val="24"/>
              </w:rPr>
              <w:t>）实现</w:t>
            </w:r>
            <w:r>
              <w:rPr>
                <w:rFonts w:ascii="仿宋_GB2312" w:eastAsia="仿宋_GB2312" w:hAnsi="宋体" w:cs="宋体"/>
                <w:sz w:val="24"/>
              </w:rPr>
              <w:t>突发</w:t>
            </w:r>
            <w:r>
              <w:rPr>
                <w:rFonts w:ascii="仿宋_GB2312" w:eastAsia="仿宋_GB2312" w:hAnsi="宋体" w:cs="宋体" w:hint="eastAsia"/>
                <w:sz w:val="24"/>
              </w:rPr>
              <w:t>事件</w:t>
            </w:r>
            <w:r>
              <w:rPr>
                <w:rFonts w:ascii="仿宋_GB2312" w:eastAsia="仿宋_GB2312" w:hAnsi="宋体" w:cs="宋体"/>
                <w:sz w:val="24"/>
              </w:rPr>
              <w:t>下运行图的</w:t>
            </w:r>
            <w:r>
              <w:rPr>
                <w:rFonts w:ascii="仿宋_GB2312" w:eastAsia="仿宋_GB2312" w:hAnsi="宋体" w:cs="宋体" w:hint="eastAsia"/>
                <w:sz w:val="24"/>
              </w:rPr>
              <w:t>实时</w:t>
            </w:r>
            <w:r>
              <w:rPr>
                <w:rFonts w:ascii="仿宋_GB2312" w:eastAsia="仿宋_GB2312" w:hAnsi="宋体" w:cs="宋体"/>
                <w:sz w:val="24"/>
              </w:rPr>
              <w:t>优化调整，</w:t>
            </w:r>
            <w:r>
              <w:rPr>
                <w:rFonts w:ascii="仿宋_GB2312" w:eastAsia="仿宋_GB2312" w:hAnsi="宋体" w:cs="宋体" w:hint="eastAsia"/>
                <w:sz w:val="24"/>
              </w:rPr>
              <w:t>满足响应事件</w:t>
            </w:r>
            <w:r>
              <w:rPr>
                <w:rFonts w:ascii="仿宋_GB2312" w:eastAsia="仿宋_GB2312" w:hAnsi="宋体" w:cs="宋体"/>
                <w:sz w:val="24"/>
              </w:rPr>
              <w:t>的需求。</w:t>
            </w:r>
          </w:p>
          <w:p w:rsidR="00151930" w:rsidRDefault="00E474B6">
            <w:pPr>
              <w:numPr>
                <w:ilvl w:val="0"/>
                <w:numId w:val="20"/>
              </w:numPr>
              <w:ind w:firstLineChars="200" w:firstLine="480"/>
              <w:rPr>
                <w:rFonts w:ascii="仿宋_GB2312" w:eastAsia="仿宋_GB2312" w:hAnsi="宋体" w:cs="宋体"/>
                <w:sz w:val="24"/>
              </w:rPr>
            </w:pPr>
            <w:r>
              <w:rPr>
                <w:rFonts w:ascii="仿宋_GB2312" w:eastAsia="仿宋_GB2312" w:hAnsi="宋体" w:cs="宋体" w:hint="eastAsia"/>
                <w:sz w:val="24"/>
              </w:rPr>
              <w:t>基于精确感知、精准预测和全方位风险辨识等理论与技术，实现车站-线路-网络客流智慧化协同管控作为最终目标。研究点-线-网客流大数据的深度挖掘，形成车站-线路-网络群体客流特征精准画像技术，研究常态与突发事件的客流预警标准和相应管控策略，提出面向个性化乘客群体的精确诱导、联动管控技术，形成一整套城市轨道交通网络客流智慧协同管控技术。技术要求：（1）建立1套针对车站不同关键区域的客流预警动态指标体系；（2）建立不同突发事件下的车站、线路、网络三层级的应急处置策略及方案；（3）实现高峰15分钟和30分钟短时客流预警精度达90%；（</w:t>
            </w:r>
            <w:r>
              <w:rPr>
                <w:rFonts w:ascii="仿宋_GB2312" w:eastAsia="仿宋_GB2312" w:hAnsi="宋体" w:cs="宋体"/>
                <w:sz w:val="24"/>
              </w:rPr>
              <w:t>4</w:t>
            </w:r>
            <w:r>
              <w:rPr>
                <w:rFonts w:ascii="仿宋_GB2312" w:eastAsia="仿宋_GB2312" w:hAnsi="宋体" w:cs="宋体" w:hint="eastAsia"/>
                <w:sz w:val="24"/>
              </w:rPr>
              <w:t>）实现车站-线路层面基于个性化客流特征挖掘的客流精准诱导和协同管控。</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依托城市轨道交通绿色与安全建造技术国家工程实验室，组建了以院士、勘察设计大师、科技新星为核心，博士、硕士为主的科技创新团队，投入资金过千万，建立了以轨道交通客流仿真评估为核心的“数值计算与仿真中心”，目前拥有多个城市的地铁主要站点的视频及客流数据，已经逐步开展了轨道交通网络客流特征分析、轨道交通客流密集度指数研究、地铁复杂环境客流状态精准感知技术、地铁客流监测预警及辅助决策支持系统开发、轨道交通网络客流静态分配模型和算法研究、车站行人微观仿真研究等工作。</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希望与在城市轨道交通行业有领先优势，在轨道交通客流精准感知、客流分配模型理论创新、交通实时在线仿真等领域有重大突破的高校、科研院所开展产学研合作，共建创新载体。</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rPr>
              <w:sym w:font="Wingdings 2" w:char="F052"/>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rPr>
              <w:sym w:font="Wingdings 2" w:char="F052"/>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需求编号：154</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需求名称：人体健康评价指标系统开发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人体健康评价指标系统开发</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形成指标系统，能够评价人体的健康状况，并且能够对疾病的发</w:t>
            </w:r>
          </w:p>
          <w:p w:rsidR="00151930" w:rsidRDefault="00E474B6">
            <w:pPr>
              <w:rPr>
                <w:rFonts w:ascii="仿宋_GB2312" w:eastAsia="仿宋_GB2312" w:hAnsi="宋体" w:cs="宋体"/>
                <w:sz w:val="24"/>
              </w:rPr>
            </w:pPr>
            <w:r>
              <w:rPr>
                <w:rFonts w:ascii="仿宋_GB2312" w:eastAsia="仿宋_GB2312" w:hAnsi="宋体" w:cs="宋体" w:hint="eastAsia"/>
                <w:sz w:val="24"/>
              </w:rPr>
              <w:t>生发展进行预警服务。</w:t>
            </w:r>
            <w:r>
              <w:rPr>
                <w:rFonts w:ascii="仿宋_GB2312" w:eastAsia="仿宋_GB2312" w:hAnsi="宋体" w:cs="宋体"/>
                <w:sz w:val="24"/>
              </w:rPr>
              <w:cr/>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企业目前已经具备 MTX（能够测量 14 种人体参数）和 COG 无创血糖仪两种设备。</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5C5CD4">
            <w:pPr>
              <w:rPr>
                <w:rFonts w:ascii="仿宋_GB2312" w:eastAsia="仿宋_GB2312" w:hAnsi="宋体" w:cs="宋体"/>
                <w:sz w:val="24"/>
              </w:rPr>
            </w:pPr>
            <w:r>
              <w:rPr>
                <w:rFonts w:ascii="仿宋_GB2312" w:eastAsia="仿宋_GB2312" w:hAnsi="宋体" w:cs="宋体" w:hint="eastAsia"/>
                <w:sz w:val="24"/>
              </w:rPr>
              <w:t>医学类的院校</w:t>
            </w:r>
            <w:r>
              <w:rPr>
                <w:rFonts w:ascii="仿宋_GB2312" w:eastAsia="仿宋_GB2312" w:hAnsi="宋体" w:cs="宋体"/>
                <w:sz w:val="24"/>
              </w:rPr>
              <w:cr/>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hint="eastAsia"/>
                <w:sz w:val="24"/>
              </w:rPr>
              <w:instrText>eq \o\ac(□,</w:instrText>
            </w:r>
            <w:r>
              <w:rPr>
                <w:rFonts w:ascii="仿宋_GB2312" w:eastAsia="仿宋_GB2312" w:hAnsi="宋体" w:cs="宋体" w:hint="eastAsia"/>
                <w:position w:val="2"/>
                <w:sz w:val="14"/>
              </w:rPr>
              <w:instrText>√</w:instrText>
            </w:r>
            <w:r>
              <w:rPr>
                <w:rFonts w:ascii="仿宋_GB2312" w:eastAsia="仿宋_GB2312" w:hAnsi="宋体" w:cs="宋体" w:hint="eastAsia"/>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需求编号：183</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需求名称：钢化玻璃光畸变和平整度的快速测量</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行业领域：新一代信息技术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卡车研发大数据功能应用模型、分析以及相应数据在产品创造价值链当中的应用方法。</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主要技术：</w:t>
            </w:r>
          </w:p>
          <w:p w:rsidR="00151930" w:rsidRDefault="00E474B6">
            <w:pPr>
              <w:numPr>
                <w:ilvl w:val="0"/>
                <w:numId w:val="12"/>
              </w:numPr>
              <w:rPr>
                <w:rFonts w:ascii="仿宋_GB2312" w:eastAsia="仿宋_GB2312" w:hAnsi="宋体" w:cs="宋体"/>
                <w:kern w:val="0"/>
                <w:sz w:val="24"/>
              </w:rPr>
            </w:pPr>
            <w:r>
              <w:rPr>
                <w:rFonts w:ascii="仿宋_GB2312" w:eastAsia="仿宋_GB2312" w:hAnsi="宋体" w:cs="宋体" w:hint="eastAsia"/>
                <w:kern w:val="0"/>
                <w:sz w:val="24"/>
              </w:rPr>
              <w:t>建立卡车研发大数据分析方法；</w:t>
            </w:r>
          </w:p>
          <w:p w:rsidR="00151930" w:rsidRDefault="00E474B6">
            <w:pPr>
              <w:numPr>
                <w:ilvl w:val="0"/>
                <w:numId w:val="12"/>
              </w:numPr>
              <w:rPr>
                <w:rFonts w:ascii="仿宋_GB2312" w:eastAsia="仿宋_GB2312" w:hAnsi="宋体" w:cs="宋体"/>
                <w:kern w:val="0"/>
                <w:sz w:val="24"/>
              </w:rPr>
            </w:pPr>
            <w:r>
              <w:rPr>
                <w:rFonts w:ascii="仿宋_GB2312" w:eastAsia="仿宋_GB2312" w:hAnsi="宋体" w:cs="宋体" w:hint="eastAsia"/>
                <w:kern w:val="0"/>
                <w:sz w:val="24"/>
              </w:rPr>
              <w:t>建立卡车研发数据模型及其算法；</w:t>
            </w: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条件及成熟度：</w:t>
            </w:r>
          </w:p>
          <w:p w:rsidR="00151930" w:rsidRDefault="00E474B6">
            <w:pPr>
              <w:rPr>
                <w:rFonts w:ascii="仿宋_GB2312" w:eastAsia="仿宋_GB2312" w:hAnsi="宋体" w:cs="宋体"/>
                <w:sz w:val="24"/>
              </w:rPr>
            </w:pPr>
            <w:r>
              <w:rPr>
                <w:rFonts w:ascii="仿宋_GB2312" w:eastAsia="仿宋_GB2312" w:hAnsi="宋体" w:cs="宋体" w:hint="eastAsia"/>
                <w:sz w:val="24"/>
              </w:rPr>
              <w:t>征集的解决方案可落地，且有效指导在产品创造价值链中的设计、开发、制造等，产品更加贴近市场工况需求。</w:t>
            </w:r>
          </w:p>
          <w:p w:rsidR="00151930" w:rsidRDefault="00E474B6">
            <w:pPr>
              <w:numPr>
                <w:ilvl w:val="0"/>
                <w:numId w:val="4"/>
              </w:numPr>
              <w:rPr>
                <w:rFonts w:ascii="仿宋_GB2312" w:eastAsia="仿宋_GB2312" w:hAnsi="宋体" w:cs="宋体"/>
                <w:sz w:val="24"/>
              </w:rPr>
            </w:pPr>
            <w:r>
              <w:rPr>
                <w:rFonts w:ascii="仿宋_GB2312" w:eastAsia="仿宋_GB2312" w:hAnsi="宋体" w:cs="宋体" w:hint="eastAsia"/>
                <w:sz w:val="24"/>
              </w:rPr>
              <w:t>成本：待讨论</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w:t>
            </w:r>
            <w:r>
              <w:rPr>
                <w:rFonts w:ascii="仿宋_GB2312" w:eastAsia="仿宋_GB2312" w:hAnsi="宋体" w:cs="宋体"/>
                <w:kern w:val="0"/>
                <w:sz w:val="24"/>
              </w:rPr>
              <w:t>福田已具有</w:t>
            </w:r>
            <w:r>
              <w:rPr>
                <w:rFonts w:ascii="仿宋_GB2312" w:eastAsia="仿宋_GB2312" w:hAnsi="宋体" w:cs="宋体" w:hint="eastAsia"/>
                <w:kern w:val="0"/>
                <w:sz w:val="24"/>
              </w:rPr>
              <w:t>自主</w:t>
            </w:r>
            <w:r>
              <w:rPr>
                <w:rFonts w:ascii="仿宋_GB2312" w:eastAsia="仿宋_GB2312" w:hAnsi="宋体" w:cs="宋体"/>
                <w:kern w:val="0"/>
                <w:sz w:val="24"/>
              </w:rPr>
              <w:t>车联网数据平台，可以收集商用车运营数据</w:t>
            </w:r>
            <w:r>
              <w:rPr>
                <w:rFonts w:ascii="仿宋_GB2312" w:eastAsia="仿宋_GB2312" w:hAnsi="宋体" w:cs="宋体" w:hint="eastAsia"/>
                <w:kern w:val="0"/>
                <w:sz w:val="24"/>
              </w:rPr>
              <w:t>和</w:t>
            </w:r>
            <w:r>
              <w:rPr>
                <w:rFonts w:ascii="仿宋_GB2312" w:eastAsia="仿宋_GB2312" w:hAnsi="宋体" w:cs="宋体"/>
                <w:kern w:val="0"/>
                <w:sz w:val="24"/>
              </w:rPr>
              <w:t>车辆信息上传至云平台</w:t>
            </w:r>
            <w:r>
              <w:rPr>
                <w:rFonts w:ascii="仿宋_GB2312" w:eastAsia="仿宋_GB2312" w:hAnsi="宋体" w:cs="宋体" w:hint="eastAsia"/>
                <w:kern w:val="0"/>
                <w:sz w:val="24"/>
              </w:rPr>
              <w:t>进行</w:t>
            </w:r>
            <w:r>
              <w:rPr>
                <w:rFonts w:ascii="仿宋_GB2312" w:eastAsia="仿宋_GB2312" w:hAnsi="宋体" w:cs="宋体"/>
                <w:kern w:val="0"/>
                <w:sz w:val="24"/>
              </w:rPr>
              <w:t>处理。</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无</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宋体" w:eastAsia="宋体" w:hAnsi="宋体"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待讨论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 xml:space="preserve">需求编号：47 </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需求名称：直流电流电压电能采集</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行业领域：轨道交通</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Dotum" w:eastAsia="Dotum" w:hAnsi="Dotum"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pStyle w:val="a9"/>
              <w:ind w:left="420" w:firstLineChars="0" w:firstLine="0"/>
              <w:rPr>
                <w:sz w:val="24"/>
              </w:rPr>
            </w:pPr>
            <w:r>
              <w:rPr>
                <w:rFonts w:hint="eastAsia"/>
                <w:sz w:val="24"/>
              </w:rPr>
              <w:t>研发地铁供电直流牵引系统潮流分析及验证系统</w:t>
            </w:r>
          </w:p>
          <w:p w:rsidR="00151930" w:rsidRDefault="00151930">
            <w:pPr>
              <w:pStyle w:val="a9"/>
              <w:ind w:left="420" w:firstLine="480"/>
              <w:rPr>
                <w:sz w:val="24"/>
              </w:rPr>
            </w:pPr>
          </w:p>
          <w:p w:rsidR="00151930" w:rsidRDefault="00151930">
            <w:pPr>
              <w:pStyle w:val="a9"/>
              <w:ind w:left="420" w:firstLine="480"/>
              <w:rPr>
                <w:sz w:val="24"/>
              </w:rPr>
            </w:pPr>
          </w:p>
          <w:p w:rsidR="00151930" w:rsidRDefault="00E474B6">
            <w:pPr>
              <w:pStyle w:val="a9"/>
              <w:ind w:left="420" w:firstLine="480"/>
              <w:rPr>
                <w:sz w:val="24"/>
              </w:rPr>
            </w:pPr>
            <w:r>
              <w:rPr>
                <w:rFonts w:hint="eastAsia"/>
                <w:sz w:val="24"/>
              </w:rPr>
              <w:t>地铁直流牵引供电系统是一个范围有限，网络结构固定，多电源的特殊直流供电系统，其最大的特点是对结构地的不完全绝缘性，极易被外界因素干扰。这就是造成地铁牵引供电系统复杂和多变的主要原因。随着北京地铁运营网络化飞速发展，运营管理者在分析地铁牵引网负荷水平、排查牵引网故障原因、制定节能降耗措施以及掌握杂散电流的散布情况，治理杂散电流等方面捉襟见肘，急需依托准确的供电牵引系统的直流电流、直流电压和直流电能的实时数据。</w:t>
            </w:r>
          </w:p>
          <w:p w:rsidR="00151930" w:rsidRDefault="00151930">
            <w:pPr>
              <w:pStyle w:val="a9"/>
              <w:ind w:left="420" w:firstLine="480"/>
              <w:rPr>
                <w:sz w:val="24"/>
              </w:rPr>
            </w:pPr>
          </w:p>
          <w:p w:rsidR="00151930" w:rsidRDefault="00E474B6">
            <w:pPr>
              <w:pStyle w:val="a9"/>
              <w:ind w:left="420" w:firstLine="480"/>
              <w:rPr>
                <w:sz w:val="24"/>
              </w:rPr>
            </w:pPr>
            <w:r>
              <w:rPr>
                <w:rFonts w:hint="eastAsia"/>
                <w:sz w:val="24"/>
              </w:rPr>
              <w:t>地铁直流牵引供电系统潮流分析系统是</w:t>
            </w:r>
            <w:r>
              <w:rPr>
                <w:sz w:val="24"/>
              </w:rPr>
              <w:t>研究</w:t>
            </w:r>
            <w:hyperlink r:id="rId13" w:tgtFrame="_blank" w:history="1">
              <w:r>
                <w:rPr>
                  <w:rFonts w:hint="eastAsia"/>
                  <w:sz w:val="24"/>
                </w:rPr>
                <w:t>地铁直流牵引供电</w:t>
              </w:r>
              <w:r>
                <w:rPr>
                  <w:sz w:val="24"/>
                </w:rPr>
                <w:t>系统稳态</w:t>
              </w:r>
            </w:hyperlink>
            <w:r>
              <w:rPr>
                <w:sz w:val="24"/>
              </w:rPr>
              <w:t>运行情况的一种基本电气计算。根据给定的运行条件和网络结构确定整个系统的运行状态，如各母线</w:t>
            </w:r>
            <w:r>
              <w:rPr>
                <w:rFonts w:hint="eastAsia"/>
                <w:sz w:val="24"/>
              </w:rPr>
              <w:t>和馈线</w:t>
            </w:r>
            <w:r>
              <w:rPr>
                <w:sz w:val="24"/>
              </w:rPr>
              <w:t>上的电压、</w:t>
            </w:r>
            <w:r>
              <w:rPr>
                <w:rFonts w:hint="eastAsia"/>
                <w:sz w:val="24"/>
              </w:rPr>
              <w:t>电流；</w:t>
            </w:r>
            <w:r>
              <w:rPr>
                <w:sz w:val="24"/>
              </w:rPr>
              <w:t>网络中的功率分布以及功率损耗等。电力系统潮流计算的结果是电力系统稳定计算和故障分析的基础。</w:t>
            </w:r>
          </w:p>
          <w:p w:rsidR="00151930" w:rsidRDefault="00151930">
            <w:pPr>
              <w:pStyle w:val="a9"/>
              <w:ind w:left="420" w:firstLine="480"/>
              <w:rPr>
                <w:sz w:val="24"/>
              </w:rPr>
            </w:pPr>
          </w:p>
          <w:p w:rsidR="00151930" w:rsidRDefault="00E474B6">
            <w:pPr>
              <w:pStyle w:val="a9"/>
              <w:ind w:left="420" w:firstLine="480"/>
              <w:rPr>
                <w:sz w:val="24"/>
              </w:rPr>
            </w:pPr>
            <w:r>
              <w:rPr>
                <w:rFonts w:hint="eastAsia"/>
                <w:sz w:val="24"/>
              </w:rPr>
              <w:t>地铁直流牵引供电系统潮流分析系统的验证是基于一个真实的地铁牵引系统，收集并测量计算出该系统的各种真实参数，带入到地铁直流牵引供电系统潮流分析系统经行测算，再与真实系统中实际数据比对，修正地铁直流牵引供电系统潮流分析系统，再测算、在修正，直至得到一个能够完美诠释地铁直流牵引供电系统潮流分析及验证系统。</w:t>
            </w:r>
          </w:p>
          <w:p w:rsidR="00151930" w:rsidRDefault="00151930">
            <w:pPr>
              <w:pStyle w:val="a9"/>
              <w:ind w:left="420" w:firstLine="480"/>
              <w:rPr>
                <w:sz w:val="24"/>
              </w:rPr>
            </w:pPr>
          </w:p>
          <w:p w:rsidR="00151930" w:rsidRDefault="00151930">
            <w:pPr>
              <w:pStyle w:val="a9"/>
              <w:ind w:left="420" w:firstLine="480"/>
              <w:rPr>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pStyle w:val="a9"/>
              <w:ind w:left="420" w:firstLine="480"/>
              <w:rPr>
                <w:rFonts w:ascii="仿宋_GB2312" w:hAnsi="宋体" w:cs="宋体"/>
                <w:sz w:val="24"/>
              </w:rPr>
            </w:pPr>
            <w:r>
              <w:rPr>
                <w:rFonts w:ascii="仿宋_GB2312" w:hAnsi="宋体" w:cs="宋体" w:hint="eastAsia"/>
                <w:sz w:val="24"/>
              </w:rPr>
              <w:t>（包括主要技术、条件、成熟度、成本等指标）</w:t>
            </w:r>
          </w:p>
          <w:p w:rsidR="00151930" w:rsidRDefault="00151930">
            <w:pPr>
              <w:pStyle w:val="a9"/>
              <w:ind w:left="420" w:firstLine="480"/>
              <w:rPr>
                <w:sz w:val="24"/>
              </w:rPr>
            </w:pPr>
          </w:p>
          <w:p w:rsidR="00151930" w:rsidRDefault="00151930">
            <w:pPr>
              <w:pStyle w:val="a9"/>
              <w:ind w:left="420" w:firstLine="480"/>
              <w:rPr>
                <w:sz w:val="24"/>
              </w:rPr>
            </w:pPr>
          </w:p>
          <w:p w:rsidR="00151930" w:rsidRDefault="00E474B6">
            <w:pPr>
              <w:pStyle w:val="a9"/>
              <w:ind w:left="420" w:firstLine="480"/>
              <w:rPr>
                <w:sz w:val="24"/>
              </w:rPr>
            </w:pPr>
            <w:r>
              <w:rPr>
                <w:rFonts w:hint="eastAsia"/>
                <w:sz w:val="24"/>
              </w:rPr>
              <w:t>地铁直流牵引供电系统</w:t>
            </w:r>
            <w:r>
              <w:rPr>
                <w:rFonts w:ascii="Calibri" w:hAnsi="Calibri" w:hint="eastAsia"/>
                <w:sz w:val="24"/>
              </w:rPr>
              <w:t>潮流分析系统及验证结构分为四部分</w:t>
            </w:r>
            <w:r>
              <w:rPr>
                <w:rFonts w:ascii="Calibri" w:hAnsi="Calibri" w:hint="eastAsia"/>
                <w:sz w:val="24"/>
              </w:rPr>
              <w:t>:</w:t>
            </w:r>
            <w:r>
              <w:rPr>
                <w:rFonts w:ascii="Calibri" w:hAnsi="Calibri" w:hint="eastAsia"/>
                <w:sz w:val="24"/>
              </w:rPr>
              <w:t>中心级管理层、站级管理层、网络通信层、间隔设备层</w:t>
            </w:r>
            <w:r>
              <w:rPr>
                <w:rFonts w:hint="eastAsia"/>
                <w:sz w:val="24"/>
              </w:rPr>
              <w:t>。</w:t>
            </w:r>
          </w:p>
          <w:p w:rsidR="00151930" w:rsidRDefault="00E474B6">
            <w:pPr>
              <w:pStyle w:val="a9"/>
              <w:ind w:left="420" w:firstLine="480"/>
              <w:rPr>
                <w:sz w:val="24"/>
              </w:rPr>
            </w:pPr>
            <w:r>
              <w:rPr>
                <w:rFonts w:ascii="Calibri" w:hAnsi="Calibri" w:hint="eastAsia"/>
                <w:sz w:val="24"/>
              </w:rPr>
              <w:t>中心级管理层</w:t>
            </w:r>
            <w:r>
              <w:rPr>
                <w:rFonts w:hint="eastAsia"/>
                <w:sz w:val="24"/>
              </w:rPr>
              <w:t>包括地铁直流牵引供电系统</w:t>
            </w:r>
            <w:r>
              <w:rPr>
                <w:rFonts w:ascii="Calibri" w:hAnsi="Calibri" w:hint="eastAsia"/>
                <w:sz w:val="24"/>
              </w:rPr>
              <w:t>潮流分析系</w:t>
            </w:r>
            <w:r>
              <w:rPr>
                <w:rFonts w:ascii="Calibri" w:hAnsi="Calibri" w:hint="eastAsia"/>
                <w:sz w:val="24"/>
              </w:rPr>
              <w:lastRenderedPageBreak/>
              <w:t>统</w:t>
            </w:r>
            <w:r>
              <w:rPr>
                <w:rFonts w:hint="eastAsia"/>
                <w:sz w:val="24"/>
              </w:rPr>
              <w:t>、杂散电流等专家分系统。设置有操作员站、冗余热备的服务器、通信管理、通讯服务器等。</w:t>
            </w:r>
          </w:p>
          <w:p w:rsidR="00151930" w:rsidRDefault="00E474B6">
            <w:pPr>
              <w:pStyle w:val="a9"/>
              <w:ind w:left="420" w:firstLine="480"/>
              <w:rPr>
                <w:sz w:val="24"/>
              </w:rPr>
            </w:pPr>
            <w:r>
              <w:rPr>
                <w:rFonts w:hint="eastAsia"/>
                <w:sz w:val="24"/>
              </w:rPr>
              <w:t>站级管理层为设置在牵引变电站内的操作员站、冗余热备的通信管理、通讯服务器等。</w:t>
            </w:r>
          </w:p>
          <w:p w:rsidR="00151930" w:rsidRDefault="00E474B6">
            <w:pPr>
              <w:pStyle w:val="a9"/>
              <w:ind w:left="420" w:firstLine="480"/>
              <w:rPr>
                <w:sz w:val="24"/>
              </w:rPr>
            </w:pPr>
            <w:r>
              <w:rPr>
                <w:rFonts w:hint="eastAsia"/>
                <w:sz w:val="24"/>
              </w:rPr>
              <w:t>间隔层包括分散安装于直流牵引供电一次设备中的基于</w:t>
            </w:r>
            <w:r>
              <w:rPr>
                <w:rFonts w:hint="eastAsia"/>
                <w:sz w:val="24"/>
              </w:rPr>
              <w:t>GPS</w:t>
            </w:r>
            <w:r>
              <w:rPr>
                <w:rFonts w:hint="eastAsia"/>
                <w:sz w:val="24"/>
              </w:rPr>
              <w:t>时间同步的直流测量装置。</w:t>
            </w:r>
          </w:p>
          <w:p w:rsidR="00151930" w:rsidRDefault="00E474B6">
            <w:pPr>
              <w:pStyle w:val="a9"/>
              <w:ind w:left="420" w:firstLine="480"/>
              <w:rPr>
                <w:sz w:val="24"/>
              </w:rPr>
            </w:pPr>
            <w:r>
              <w:rPr>
                <w:rFonts w:hint="eastAsia"/>
                <w:sz w:val="24"/>
              </w:rPr>
              <w:t>网络通信层即为牵引变电站内通信网络和接口设备，间隔单元通过所内通信网络层与站级管理层进行数据交换。</w:t>
            </w:r>
          </w:p>
          <w:p w:rsidR="00151930" w:rsidRDefault="00E474B6">
            <w:pPr>
              <w:pStyle w:val="a9"/>
              <w:ind w:left="420" w:firstLine="480"/>
              <w:rPr>
                <w:sz w:val="24"/>
              </w:rPr>
            </w:pPr>
            <w:r>
              <w:rPr>
                <w:rFonts w:hint="eastAsia"/>
                <w:sz w:val="24"/>
              </w:rPr>
              <w:t>整个系统面向变电所通盘考虑，通过间隔单元与一次开关设备接口，实现对变电所设备的测量数据管理、远程通信等。该系统所间通信采用单模光纤以太网方式、所内通信采用铠装屏蔽双绞线以太网方式。</w:t>
            </w:r>
          </w:p>
          <w:p w:rsidR="00151930" w:rsidRDefault="00151930">
            <w:pPr>
              <w:pStyle w:val="a9"/>
              <w:ind w:left="420" w:firstLine="480"/>
              <w:rPr>
                <w:sz w:val="24"/>
              </w:rPr>
            </w:pPr>
          </w:p>
          <w:p w:rsidR="00151930" w:rsidRDefault="00E474B6">
            <w:pPr>
              <w:pStyle w:val="a9"/>
              <w:ind w:left="420" w:firstLine="480"/>
              <w:rPr>
                <w:sz w:val="24"/>
              </w:rPr>
            </w:pPr>
            <w:r>
              <w:rPr>
                <w:rFonts w:hint="eastAsia"/>
                <w:sz w:val="24"/>
              </w:rPr>
              <w:t>基于</w:t>
            </w:r>
            <w:r>
              <w:rPr>
                <w:rFonts w:hint="eastAsia"/>
                <w:sz w:val="24"/>
              </w:rPr>
              <w:t>GPS</w:t>
            </w:r>
            <w:r>
              <w:rPr>
                <w:rFonts w:hint="eastAsia"/>
                <w:sz w:val="24"/>
              </w:rPr>
              <w:t>时间同步的直流测量装置技术要求：</w:t>
            </w:r>
          </w:p>
          <w:p w:rsidR="00151930" w:rsidRDefault="00E474B6">
            <w:pPr>
              <w:rPr>
                <w:rFonts w:ascii="仿宋_GB2312" w:eastAsia="仿宋_GB2312" w:hAnsi="宋体" w:cs="宋体"/>
                <w:sz w:val="24"/>
              </w:rPr>
            </w:pPr>
            <w:r>
              <w:rPr>
                <w:rFonts w:ascii="仿宋_GB2312" w:eastAsia="仿宋_GB2312" w:hAnsi="宋体" w:cs="宋体" w:hint="eastAsia"/>
                <w:sz w:val="24"/>
              </w:rPr>
              <w:t>1. 装置</w:t>
            </w:r>
            <w:r>
              <w:rPr>
                <w:rFonts w:ascii="仿宋_GB2312" w:eastAsia="仿宋_GB2312" w:hAnsi="宋体" w:cs="宋体"/>
                <w:sz w:val="24"/>
              </w:rPr>
              <w:t>具备同步校时功能，使所有计量装置</w:t>
            </w:r>
            <w:r>
              <w:rPr>
                <w:rFonts w:ascii="仿宋_GB2312" w:eastAsia="仿宋_GB2312" w:hAnsi="宋体" w:cs="宋体" w:hint="eastAsia"/>
                <w:sz w:val="24"/>
              </w:rPr>
              <w:t>采集</w:t>
            </w:r>
            <w:r>
              <w:rPr>
                <w:rFonts w:ascii="仿宋_GB2312" w:eastAsia="仿宋_GB2312" w:hAnsi="宋体" w:cs="宋体"/>
                <w:sz w:val="24"/>
              </w:rPr>
              <w:t>的数据具备同步时钟，便于后期对事故调查</w:t>
            </w:r>
            <w:r>
              <w:rPr>
                <w:rFonts w:ascii="仿宋_GB2312" w:eastAsia="仿宋_GB2312" w:hAnsi="宋体" w:cs="宋体" w:hint="eastAsia"/>
                <w:sz w:val="24"/>
              </w:rPr>
              <w:t>分析</w:t>
            </w:r>
            <w:r>
              <w:rPr>
                <w:rFonts w:ascii="仿宋_GB2312" w:eastAsia="仿宋_GB2312" w:hAnsi="宋体" w:cs="宋体"/>
                <w:sz w:val="24"/>
              </w:rPr>
              <w:t>，</w:t>
            </w:r>
            <w:r>
              <w:rPr>
                <w:rFonts w:ascii="仿宋_GB2312" w:eastAsia="仿宋_GB2312" w:hAnsi="宋体" w:cs="宋体" w:hint="eastAsia"/>
                <w:sz w:val="24"/>
              </w:rPr>
              <w:t>对</w:t>
            </w:r>
            <w:r>
              <w:rPr>
                <w:rFonts w:ascii="仿宋_GB2312" w:eastAsia="仿宋_GB2312" w:hAnsi="宋体" w:cs="宋体"/>
                <w:sz w:val="24"/>
              </w:rPr>
              <w:t>供电系统模型</w:t>
            </w:r>
            <w:r>
              <w:rPr>
                <w:rFonts w:ascii="仿宋_GB2312" w:eastAsia="仿宋_GB2312" w:hAnsi="宋体" w:cs="宋体" w:hint="eastAsia"/>
                <w:sz w:val="24"/>
              </w:rPr>
              <w:t>及</w:t>
            </w:r>
            <w:r>
              <w:rPr>
                <w:rFonts w:ascii="仿宋_GB2312" w:eastAsia="仿宋_GB2312" w:hAnsi="宋体" w:cs="宋体"/>
                <w:sz w:val="24"/>
              </w:rPr>
              <w:t>机理</w:t>
            </w:r>
            <w:r>
              <w:rPr>
                <w:rFonts w:ascii="仿宋_GB2312" w:eastAsia="仿宋_GB2312" w:hAnsi="宋体" w:cs="宋体" w:hint="eastAsia"/>
                <w:sz w:val="24"/>
              </w:rPr>
              <w:t>等</w:t>
            </w:r>
            <w:r>
              <w:rPr>
                <w:rFonts w:ascii="仿宋_GB2312" w:eastAsia="仿宋_GB2312" w:hAnsi="宋体" w:cs="宋体"/>
                <w:sz w:val="24"/>
              </w:rPr>
              <w:t>研究</w:t>
            </w:r>
            <w:r>
              <w:rPr>
                <w:rFonts w:ascii="仿宋_GB2312" w:eastAsia="仿宋_GB2312" w:hAnsi="宋体" w:cs="宋体" w:hint="eastAsia"/>
                <w:sz w:val="24"/>
              </w:rPr>
              <w:t>也有</w:t>
            </w:r>
            <w:r>
              <w:rPr>
                <w:rFonts w:ascii="仿宋_GB2312" w:eastAsia="仿宋_GB2312" w:hAnsi="宋体" w:cs="宋体"/>
                <w:sz w:val="24"/>
              </w:rPr>
              <w:t>非常重要的意义。</w:t>
            </w:r>
          </w:p>
          <w:p w:rsidR="00151930" w:rsidRDefault="00E474B6">
            <w:pPr>
              <w:rPr>
                <w:rFonts w:ascii="仿宋_GB2312" w:eastAsia="仿宋_GB2312" w:hAnsi="宋体" w:cs="宋体"/>
                <w:sz w:val="24"/>
              </w:rPr>
            </w:pPr>
            <w:r>
              <w:rPr>
                <w:rFonts w:ascii="仿宋_GB2312" w:eastAsia="仿宋_GB2312" w:hAnsi="宋体" w:cs="宋体" w:hint="eastAsia"/>
                <w:sz w:val="24"/>
              </w:rPr>
              <w:t>2. 设备尺寸</w:t>
            </w:r>
            <w:r>
              <w:rPr>
                <w:rFonts w:ascii="仿宋_GB2312" w:eastAsia="仿宋_GB2312" w:hAnsi="宋体" w:cs="宋体"/>
                <w:sz w:val="24"/>
              </w:rPr>
              <w:t>规格与安装需求要与实际系统充分兼容。</w:t>
            </w:r>
          </w:p>
          <w:p w:rsidR="00151930" w:rsidRDefault="00E474B6">
            <w:pPr>
              <w:rPr>
                <w:rFonts w:ascii="仿宋_GB2312" w:eastAsia="仿宋_GB2312" w:hAnsi="宋体" w:cs="宋体"/>
                <w:sz w:val="24"/>
              </w:rPr>
            </w:pPr>
            <w:r>
              <w:rPr>
                <w:rFonts w:ascii="仿宋_GB2312" w:eastAsia="仿宋_GB2312" w:hAnsi="宋体" w:cs="宋体"/>
                <w:sz w:val="24"/>
              </w:rPr>
              <w:t xml:space="preserve">3. </w:t>
            </w:r>
            <w:r>
              <w:rPr>
                <w:rFonts w:ascii="仿宋_GB2312" w:eastAsia="仿宋_GB2312" w:hAnsi="宋体" w:cs="宋体" w:hint="eastAsia"/>
                <w:sz w:val="24"/>
              </w:rPr>
              <w:t>能量</w:t>
            </w:r>
            <w:r>
              <w:rPr>
                <w:rFonts w:ascii="仿宋_GB2312" w:eastAsia="仿宋_GB2312" w:hAnsi="宋体" w:cs="宋体"/>
                <w:sz w:val="24"/>
              </w:rPr>
              <w:t>计量装置</w:t>
            </w:r>
            <w:r>
              <w:rPr>
                <w:rFonts w:ascii="仿宋_GB2312" w:eastAsia="仿宋_GB2312" w:hAnsi="宋体" w:cs="宋体" w:hint="eastAsia"/>
                <w:sz w:val="24"/>
              </w:rPr>
              <w:t>测量</w:t>
            </w:r>
            <w:r>
              <w:rPr>
                <w:rFonts w:ascii="仿宋_GB2312" w:eastAsia="仿宋_GB2312" w:hAnsi="宋体" w:cs="宋体"/>
                <w:sz w:val="24"/>
              </w:rPr>
              <w:t>的误差</w:t>
            </w:r>
            <w:r>
              <w:rPr>
                <w:rFonts w:ascii="仿宋_GB2312" w:eastAsia="仿宋_GB2312" w:hAnsi="宋体" w:cs="宋体" w:hint="eastAsia"/>
                <w:sz w:val="24"/>
              </w:rPr>
              <w:t>不超过</w:t>
            </w:r>
            <w:r>
              <w:rPr>
                <w:rFonts w:ascii="仿宋_GB2312" w:eastAsia="仿宋_GB2312" w:hAnsi="宋体" w:cs="宋体"/>
                <w:sz w:val="24"/>
              </w:rPr>
              <w:t>0.5</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sz w:val="24"/>
              </w:rPr>
              <w:t>4</w:t>
            </w:r>
            <w:r>
              <w:rPr>
                <w:rFonts w:ascii="仿宋_GB2312" w:eastAsia="仿宋_GB2312" w:hAnsi="宋体" w:cs="宋体" w:hint="eastAsia"/>
                <w:sz w:val="24"/>
              </w:rPr>
              <w:t>. 设备</w:t>
            </w:r>
            <w:r>
              <w:rPr>
                <w:rFonts w:ascii="仿宋_GB2312" w:eastAsia="仿宋_GB2312" w:hAnsi="宋体" w:cs="宋体"/>
                <w:sz w:val="24"/>
              </w:rPr>
              <w:t>首先</w:t>
            </w:r>
            <w:r>
              <w:rPr>
                <w:rFonts w:ascii="仿宋_GB2312" w:eastAsia="仿宋_GB2312" w:hAnsi="宋体" w:cs="宋体" w:hint="eastAsia"/>
                <w:sz w:val="24"/>
              </w:rPr>
              <w:t>经过</w:t>
            </w:r>
            <w:r>
              <w:rPr>
                <w:rFonts w:ascii="仿宋_GB2312" w:eastAsia="仿宋_GB2312" w:hAnsi="宋体" w:cs="宋体"/>
                <w:sz w:val="24"/>
              </w:rPr>
              <w:t>现场</w:t>
            </w:r>
            <w:r>
              <w:rPr>
                <w:rFonts w:ascii="仿宋_GB2312" w:eastAsia="仿宋_GB2312" w:hAnsi="宋体" w:cs="宋体" w:hint="eastAsia"/>
                <w:sz w:val="24"/>
              </w:rPr>
              <w:t>实验</w:t>
            </w:r>
            <w:r>
              <w:rPr>
                <w:rFonts w:ascii="仿宋_GB2312" w:eastAsia="仿宋_GB2312" w:hAnsi="宋体" w:cs="宋体"/>
                <w:sz w:val="24"/>
              </w:rPr>
              <w:t>测试</w:t>
            </w:r>
            <w:r>
              <w:rPr>
                <w:rFonts w:ascii="仿宋_GB2312" w:eastAsia="仿宋_GB2312" w:hAnsi="宋体" w:cs="宋体" w:hint="eastAsia"/>
                <w:sz w:val="24"/>
              </w:rPr>
              <w:t>，</w:t>
            </w:r>
            <w:r>
              <w:rPr>
                <w:rFonts w:ascii="仿宋_GB2312" w:eastAsia="仿宋_GB2312" w:hAnsi="宋体" w:cs="宋体"/>
                <w:sz w:val="24"/>
              </w:rPr>
              <w:t>方案充分论证，并通过专家评审意见后，方可在系统内大范围</w:t>
            </w:r>
            <w:r>
              <w:rPr>
                <w:rFonts w:ascii="仿宋_GB2312" w:eastAsia="仿宋_GB2312" w:hAnsi="宋体" w:cs="宋体" w:hint="eastAsia"/>
                <w:sz w:val="24"/>
              </w:rPr>
              <w:t>安装</w:t>
            </w:r>
            <w:r>
              <w:rPr>
                <w:rFonts w:ascii="仿宋_GB2312" w:eastAsia="仿宋_GB2312" w:hAnsi="宋体" w:cs="宋体"/>
                <w:sz w:val="24"/>
              </w:rPr>
              <w:t>使用</w:t>
            </w:r>
            <w:r>
              <w:rPr>
                <w:rFonts w:ascii="仿宋_GB2312" w:eastAsia="仿宋_GB2312" w:hAnsi="宋体" w:cs="宋体" w:hint="eastAsia"/>
                <w:sz w:val="24"/>
              </w:rPr>
              <w:t>。</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已经针对地铁供电</w:t>
            </w:r>
            <w:r>
              <w:rPr>
                <w:rFonts w:ascii="仿宋_GB2312" w:eastAsia="仿宋_GB2312" w:hAnsi="宋体" w:cs="宋体"/>
                <w:kern w:val="0"/>
                <w:sz w:val="24"/>
              </w:rPr>
              <w:t>系统中遇到的问题进行了总结梳理，</w:t>
            </w:r>
            <w:r>
              <w:rPr>
                <w:rFonts w:ascii="仿宋_GB2312" w:eastAsia="仿宋_GB2312" w:hAnsi="宋体" w:cs="宋体" w:hint="eastAsia"/>
                <w:kern w:val="0"/>
                <w:sz w:val="24"/>
              </w:rPr>
              <w:t>确立了研究</w:t>
            </w:r>
            <w:r>
              <w:rPr>
                <w:rFonts w:ascii="仿宋_GB2312" w:eastAsia="仿宋_GB2312" w:hAnsi="宋体" w:cs="宋体"/>
                <w:kern w:val="0"/>
                <w:sz w:val="24"/>
              </w:rPr>
              <w:t>的内容</w:t>
            </w:r>
            <w:r>
              <w:rPr>
                <w:rFonts w:ascii="仿宋_GB2312" w:eastAsia="仿宋_GB2312" w:hAnsi="宋体" w:cs="宋体" w:hint="eastAsia"/>
                <w:kern w:val="0"/>
                <w:sz w:val="24"/>
              </w:rPr>
              <w:t>重点</w:t>
            </w:r>
            <w:r>
              <w:rPr>
                <w:rFonts w:ascii="仿宋_GB2312" w:eastAsia="仿宋_GB2312" w:hAnsi="宋体" w:cs="宋体"/>
                <w:kern w:val="0"/>
                <w:sz w:val="24"/>
              </w:rPr>
              <w:t>与方向。</w:t>
            </w:r>
          </w:p>
          <w:p w:rsidR="00151930" w:rsidRDefault="00151930">
            <w:pPr>
              <w:ind w:firstLineChars="200" w:firstLine="480"/>
              <w:rPr>
                <w:rFonts w:ascii="仿宋_GB2312" w:eastAsia="仿宋_GB2312" w:hAnsi="宋体" w:cs="宋体"/>
                <w:kern w:val="0"/>
                <w:sz w:val="24"/>
              </w:rPr>
            </w:pPr>
          </w:p>
          <w:p w:rsidR="00151930" w:rsidRDefault="00151930">
            <w:pPr>
              <w:ind w:firstLineChars="200" w:firstLine="480"/>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待研究确定</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887"/>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Dotum" w:eastAsia="Dotum" w:hAnsi="Dotum"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Pr>
        <w:widowControl/>
        <w:jc w:val="left"/>
        <w:rPr>
          <w:rFonts w:ascii="仿宋_GB2312" w:eastAsia="仿宋_GB2312"/>
          <w:sz w:val="32"/>
          <w:szCs w:val="32"/>
        </w:rPr>
      </w:pPr>
    </w:p>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tblLayout w:type="fixed"/>
        <w:tblLook w:val="04A0" w:firstRow="1" w:lastRow="0" w:firstColumn="1" w:lastColumn="0" w:noHBand="0" w:noVBand="1"/>
      </w:tblPr>
      <w:tblGrid>
        <w:gridCol w:w="684"/>
        <w:gridCol w:w="457"/>
        <w:gridCol w:w="7785"/>
      </w:tblGrid>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 xml:space="preserve">需求编号：64 </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需求名称：基于</w:t>
            </w:r>
            <w:r>
              <w:rPr>
                <w:rFonts w:ascii="仿宋_GB2312" w:eastAsia="仿宋_GB2312" w:hAnsi="宋体" w:cs="宋体"/>
                <w:b/>
                <w:bCs/>
                <w:sz w:val="24"/>
              </w:rPr>
              <w:t>5G通讯的智能车机</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行业领域：新技术</w:t>
            </w:r>
          </w:p>
        </w:tc>
      </w:tr>
      <w:tr w:rsidR="00151930">
        <w:tblPrEx>
          <w:jc w:val="center"/>
        </w:tblPrEx>
        <w:trPr>
          <w:jc w:val="center"/>
        </w:trPr>
        <w:tc>
          <w:tcPr>
            <w:tcW w:w="8926" w:type="dxa"/>
            <w:gridSpan w:val="3"/>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blPrEx>
          <w:jc w:val="center"/>
        </w:tblPrEx>
        <w:trPr>
          <w:trHeight w:val="1944"/>
          <w:jc w:val="center"/>
        </w:trPr>
        <w:tc>
          <w:tcPr>
            <w:tcW w:w="684" w:type="dxa"/>
            <w:vMerge w:val="restart"/>
            <w:vAlign w:val="center"/>
          </w:tcPr>
          <w:p w:rsidR="00151930" w:rsidRDefault="00E474B6">
            <w:pPr>
              <w:ind w:firstLine="482"/>
              <w:jc w:val="left"/>
              <w:rPr>
                <w:rFonts w:ascii="仿宋" w:eastAsia="仿宋" w:hAnsi="仿宋"/>
                <w:b/>
                <w:sz w:val="24"/>
                <w:szCs w:val="24"/>
              </w:rPr>
            </w:pPr>
            <w:r>
              <w:rPr>
                <w:rFonts w:ascii="仿宋" w:eastAsia="仿宋" w:hAnsi="仿宋"/>
                <w:b/>
                <w:sz w:val="24"/>
                <w:szCs w:val="24"/>
              </w:rPr>
              <w:t>技 术 需 求 情 况 说 明</w:t>
            </w: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blPrEx>
          <w:jc w:val="center"/>
        </w:tblPrEx>
        <w:trPr>
          <w:trHeight w:val="215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技术需求简述</w:t>
            </w:r>
          </w:p>
        </w:tc>
        <w:tc>
          <w:tcPr>
            <w:tcW w:w="7785" w:type="dxa"/>
            <w:vAlign w:val="center"/>
          </w:tcPr>
          <w:p w:rsidR="00151930" w:rsidRDefault="00E474B6">
            <w:pPr>
              <w:ind w:firstLineChars="140" w:firstLine="336"/>
              <w:jc w:val="left"/>
              <w:rPr>
                <w:rFonts w:ascii="仿宋" w:eastAsia="仿宋" w:hAnsi="仿宋"/>
                <w:sz w:val="24"/>
                <w:szCs w:val="24"/>
              </w:rPr>
            </w:pPr>
            <w:r>
              <w:rPr>
                <w:rFonts w:ascii="仿宋" w:eastAsia="仿宋" w:hAnsi="仿宋" w:hint="eastAsia"/>
                <w:sz w:val="24"/>
                <w:szCs w:val="24"/>
              </w:rPr>
              <w:t>基于</w:t>
            </w:r>
            <w:r>
              <w:rPr>
                <w:rFonts w:ascii="仿宋" w:eastAsia="仿宋" w:hAnsi="仿宋"/>
                <w:sz w:val="24"/>
                <w:szCs w:val="24"/>
              </w:rPr>
              <w:t>5G通讯的智能车机</w:t>
            </w:r>
          </w:p>
        </w:tc>
      </w:tr>
      <w:tr w:rsidR="00151930">
        <w:tblPrEx>
          <w:jc w:val="center"/>
        </w:tblPrEx>
        <w:trPr>
          <w:trHeight w:val="2837"/>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技术需求详述</w:t>
            </w:r>
          </w:p>
        </w:tc>
        <w:tc>
          <w:tcPr>
            <w:tcW w:w="7785" w:type="dxa"/>
            <w:vAlign w:val="center"/>
          </w:tcPr>
          <w:p w:rsidR="00151930" w:rsidRDefault="00151930">
            <w:pPr>
              <w:ind w:firstLineChars="200" w:firstLine="480"/>
              <w:jc w:val="left"/>
              <w:rPr>
                <w:rFonts w:ascii="仿宋" w:eastAsia="仿宋" w:hAnsi="仿宋"/>
                <w:sz w:val="24"/>
                <w:szCs w:val="24"/>
              </w:rPr>
            </w:pPr>
          </w:p>
        </w:tc>
      </w:tr>
      <w:tr w:rsidR="00151930">
        <w:tblPrEx>
          <w:jc w:val="center"/>
        </w:tblPrEx>
        <w:trPr>
          <w:trHeight w:val="2400"/>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jc w:val="left"/>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jc w:val="left"/>
              <w:rPr>
                <w:rFonts w:ascii="仿宋" w:eastAsia="仿宋" w:hAnsi="仿宋"/>
                <w:sz w:val="24"/>
                <w:szCs w:val="24"/>
              </w:rPr>
            </w:pPr>
          </w:p>
          <w:p w:rsidR="00151930" w:rsidRDefault="00151930">
            <w:pPr>
              <w:jc w:val="left"/>
              <w:rPr>
                <w:rFonts w:ascii="仿宋" w:eastAsia="仿宋" w:hAnsi="仿宋"/>
                <w:b/>
                <w:sz w:val="24"/>
                <w:szCs w:val="24"/>
              </w:rPr>
            </w:pPr>
          </w:p>
        </w:tc>
      </w:tr>
      <w:tr w:rsidR="00151930">
        <w:tblPrEx>
          <w:jc w:val="center"/>
        </w:tblPrEx>
        <w:trPr>
          <w:trHeight w:val="1980"/>
          <w:jc w:val="center"/>
        </w:trPr>
        <w:tc>
          <w:tcPr>
            <w:tcW w:w="684" w:type="dxa"/>
            <w:vMerge w:val="restart"/>
          </w:tcPr>
          <w:p w:rsidR="00151930" w:rsidRDefault="00E474B6">
            <w:pPr>
              <w:ind w:firstLine="480"/>
              <w:jc w:val="left"/>
              <w:rPr>
                <w:rFonts w:ascii="仿宋" w:eastAsia="仿宋" w:hAnsi="仿宋"/>
                <w:b/>
                <w:sz w:val="24"/>
                <w:szCs w:val="24"/>
              </w:rPr>
            </w:pPr>
            <w:r>
              <w:rPr>
                <w:rFonts w:ascii="仿宋" w:eastAsia="仿宋" w:hAnsi="仿宋"/>
                <w:sz w:val="24"/>
                <w:szCs w:val="24"/>
              </w:rPr>
              <w:t xml:space="preserve">产 学 研 合 作 需 </w:t>
            </w:r>
            <w:r>
              <w:rPr>
                <w:rFonts w:ascii="仿宋" w:eastAsia="仿宋" w:hAnsi="仿宋"/>
                <w:sz w:val="24"/>
                <w:szCs w:val="24"/>
              </w:rPr>
              <w:lastRenderedPageBreak/>
              <w:t>求</w:t>
            </w: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lastRenderedPageBreak/>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jc w:val="left"/>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151930">
            <w:pPr>
              <w:jc w:val="left"/>
              <w:rPr>
                <w:rFonts w:ascii="仿宋" w:eastAsia="仿宋" w:hAnsi="仿宋"/>
                <w:sz w:val="24"/>
                <w:szCs w:val="24"/>
              </w:rPr>
            </w:pPr>
          </w:p>
          <w:p w:rsidR="00151930" w:rsidRDefault="00151930">
            <w:pPr>
              <w:ind w:firstLineChars="200" w:firstLine="480"/>
              <w:jc w:val="left"/>
              <w:rPr>
                <w:rFonts w:ascii="仿宋" w:eastAsia="仿宋" w:hAnsi="仿宋"/>
                <w:sz w:val="24"/>
                <w:szCs w:val="24"/>
              </w:rPr>
            </w:pPr>
          </w:p>
        </w:tc>
      </w:tr>
      <w:tr w:rsidR="00151930">
        <w:tblPrEx>
          <w:jc w:val="center"/>
        </w:tblPrEx>
        <w:trPr>
          <w:trHeight w:val="210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技术转让 口 技术入股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blPrEx>
          <w:jc w:val="center"/>
        </w:tblPrEx>
        <w:trPr>
          <w:trHeight w:val="127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lastRenderedPageBreak/>
              <w:t>其 他 需 求</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计扣除 知识产权 □科技金 融口检验</w:t>
            </w:r>
            <w:r>
              <w:rPr>
                <w:rFonts w:ascii="仿宋" w:eastAsia="仿宋" w:hAnsi="仿宋" w:hint="eastAsia"/>
                <w:sz w:val="24"/>
                <w:szCs w:val="24"/>
              </w:rPr>
              <w:t xml:space="preserve">检测 </w:t>
            </w:r>
            <w:r>
              <w:rPr>
                <w:rFonts w:ascii="仿宋" w:eastAsia="仿宋" w:hAnsi="仿宋"/>
                <w:sz w:val="24"/>
                <w:szCs w:val="24"/>
              </w:rPr>
              <w:t>质量体 系 □ 行 业 政策 □ 科技政策 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blPrEx>
          <w:jc w:val="center"/>
        </w:tblPrEx>
        <w:trPr>
          <w:trHeight w:val="99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同意公开需求信息</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否□部分公开(说 明)</w:t>
            </w:r>
          </w:p>
        </w:tc>
      </w:tr>
      <w:tr w:rsidR="00151930">
        <w:tblPrEx>
          <w:jc w:val="center"/>
        </w:tblPrEx>
        <w:trPr>
          <w:trHeight w:val="86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同意接受专家服务</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625"/>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同意参与对解 决方案的筛选 评价</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28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同意对优秀解 决方案给予奖 励</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口是</w:t>
            </w:r>
            <w:r>
              <w:rPr>
                <w:rFonts w:ascii="仿宋" w:eastAsia="仿宋" w:hAnsi="仿宋" w:hint="eastAsia"/>
                <w:sz w:val="24"/>
                <w:szCs w:val="24"/>
                <w:u w:val="single"/>
              </w:rPr>
              <w:t xml:space="preserve">        </w:t>
            </w:r>
            <w:r>
              <w:rPr>
                <w:rFonts w:ascii="仿宋" w:eastAsia="仿宋" w:hAnsi="仿宋"/>
                <w:sz w:val="24"/>
                <w:szCs w:val="24"/>
              </w:rPr>
              <w:t>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tblLayout w:type="fixed"/>
        <w:tblLook w:val="04A0" w:firstRow="1" w:lastRow="0" w:firstColumn="1" w:lastColumn="0" w:noHBand="0" w:noVBand="1"/>
      </w:tblPr>
      <w:tblGrid>
        <w:gridCol w:w="684"/>
        <w:gridCol w:w="457"/>
        <w:gridCol w:w="7785"/>
      </w:tblGrid>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 xml:space="preserve">需求编号：65 </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需求名称：利用以太网络实现车内各个模块的网络信息通信，以太网网络架构</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行业领域：新一代信息技术</w:t>
            </w:r>
          </w:p>
        </w:tc>
      </w:tr>
      <w:tr w:rsidR="00151930">
        <w:tblPrEx>
          <w:jc w:val="center"/>
        </w:tblPrEx>
        <w:trPr>
          <w:jc w:val="center"/>
        </w:trPr>
        <w:tc>
          <w:tcPr>
            <w:tcW w:w="8926" w:type="dxa"/>
            <w:gridSpan w:val="3"/>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blPrEx>
          <w:jc w:val="center"/>
        </w:tblPrEx>
        <w:trPr>
          <w:trHeight w:val="1944"/>
          <w:jc w:val="center"/>
        </w:trPr>
        <w:tc>
          <w:tcPr>
            <w:tcW w:w="684" w:type="dxa"/>
            <w:vMerge w:val="restart"/>
            <w:vAlign w:val="center"/>
          </w:tcPr>
          <w:p w:rsidR="00151930" w:rsidRDefault="00E474B6">
            <w:pPr>
              <w:ind w:firstLine="482"/>
              <w:jc w:val="left"/>
              <w:rPr>
                <w:rFonts w:ascii="仿宋" w:eastAsia="仿宋" w:hAnsi="仿宋"/>
                <w:b/>
                <w:sz w:val="24"/>
                <w:szCs w:val="24"/>
              </w:rPr>
            </w:pPr>
            <w:r>
              <w:rPr>
                <w:rFonts w:ascii="仿宋" w:eastAsia="仿宋" w:hAnsi="仿宋"/>
                <w:b/>
                <w:sz w:val="24"/>
                <w:szCs w:val="24"/>
              </w:rPr>
              <w:t>技 术 需 求 情 况 说 明</w:t>
            </w: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blPrEx>
          <w:jc w:val="center"/>
        </w:tblPrEx>
        <w:trPr>
          <w:trHeight w:val="215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技术需求简述</w:t>
            </w:r>
          </w:p>
        </w:tc>
        <w:tc>
          <w:tcPr>
            <w:tcW w:w="7785" w:type="dxa"/>
            <w:vAlign w:val="center"/>
          </w:tcPr>
          <w:p w:rsidR="00151930" w:rsidRDefault="00E474B6">
            <w:pPr>
              <w:ind w:firstLineChars="140" w:firstLine="336"/>
              <w:jc w:val="left"/>
              <w:rPr>
                <w:rFonts w:ascii="仿宋" w:eastAsia="仿宋" w:hAnsi="仿宋"/>
                <w:sz w:val="24"/>
                <w:szCs w:val="24"/>
              </w:rPr>
            </w:pPr>
            <w:r>
              <w:rPr>
                <w:rFonts w:ascii="仿宋" w:eastAsia="仿宋" w:hAnsi="仿宋" w:hint="eastAsia"/>
                <w:sz w:val="24"/>
                <w:szCs w:val="24"/>
              </w:rPr>
              <w:t>利用以太网络实现车内各个模块的网络信息通信，以太网网络架构。</w:t>
            </w:r>
          </w:p>
        </w:tc>
      </w:tr>
      <w:tr w:rsidR="00151930">
        <w:tblPrEx>
          <w:jc w:val="center"/>
        </w:tblPrEx>
        <w:trPr>
          <w:trHeight w:val="2837"/>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技术需求详述</w:t>
            </w:r>
          </w:p>
        </w:tc>
        <w:tc>
          <w:tcPr>
            <w:tcW w:w="7785" w:type="dxa"/>
            <w:vAlign w:val="center"/>
          </w:tcPr>
          <w:p w:rsidR="00151930" w:rsidRDefault="00151930">
            <w:pPr>
              <w:ind w:firstLineChars="200" w:firstLine="480"/>
              <w:jc w:val="left"/>
              <w:rPr>
                <w:rFonts w:ascii="仿宋" w:eastAsia="仿宋" w:hAnsi="仿宋"/>
                <w:sz w:val="24"/>
                <w:szCs w:val="24"/>
              </w:rPr>
            </w:pPr>
          </w:p>
        </w:tc>
      </w:tr>
      <w:tr w:rsidR="00151930">
        <w:tblPrEx>
          <w:jc w:val="center"/>
        </w:tblPrEx>
        <w:trPr>
          <w:trHeight w:val="2400"/>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jc w:val="left"/>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jc w:val="left"/>
              <w:rPr>
                <w:rFonts w:ascii="仿宋" w:eastAsia="仿宋" w:hAnsi="仿宋"/>
                <w:sz w:val="24"/>
                <w:szCs w:val="24"/>
              </w:rPr>
            </w:pPr>
          </w:p>
          <w:p w:rsidR="00151930" w:rsidRDefault="00151930">
            <w:pPr>
              <w:jc w:val="left"/>
              <w:rPr>
                <w:rFonts w:ascii="仿宋" w:eastAsia="仿宋" w:hAnsi="仿宋"/>
                <w:b/>
                <w:sz w:val="24"/>
                <w:szCs w:val="24"/>
              </w:rPr>
            </w:pPr>
          </w:p>
        </w:tc>
      </w:tr>
      <w:tr w:rsidR="00151930">
        <w:tblPrEx>
          <w:jc w:val="center"/>
        </w:tblPrEx>
        <w:trPr>
          <w:trHeight w:val="1980"/>
          <w:jc w:val="center"/>
        </w:trPr>
        <w:tc>
          <w:tcPr>
            <w:tcW w:w="684" w:type="dxa"/>
            <w:vMerge w:val="restart"/>
          </w:tcPr>
          <w:p w:rsidR="00151930" w:rsidRDefault="00E474B6">
            <w:pPr>
              <w:ind w:firstLine="480"/>
              <w:jc w:val="left"/>
              <w:rPr>
                <w:rFonts w:ascii="仿宋" w:eastAsia="仿宋" w:hAnsi="仿宋"/>
                <w:b/>
                <w:sz w:val="24"/>
                <w:szCs w:val="24"/>
              </w:rPr>
            </w:pPr>
            <w:r>
              <w:rPr>
                <w:rFonts w:ascii="仿宋" w:eastAsia="仿宋" w:hAnsi="仿宋"/>
                <w:sz w:val="24"/>
                <w:szCs w:val="24"/>
              </w:rPr>
              <w:t xml:space="preserve">产 学 研 合 作 需 </w:t>
            </w:r>
            <w:r>
              <w:rPr>
                <w:rFonts w:ascii="仿宋" w:eastAsia="仿宋" w:hAnsi="仿宋"/>
                <w:sz w:val="24"/>
                <w:szCs w:val="24"/>
              </w:rPr>
              <w:lastRenderedPageBreak/>
              <w:t>求</w:t>
            </w: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lastRenderedPageBreak/>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jc w:val="left"/>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151930">
            <w:pPr>
              <w:jc w:val="left"/>
              <w:rPr>
                <w:rFonts w:ascii="仿宋" w:eastAsia="仿宋" w:hAnsi="仿宋"/>
                <w:sz w:val="24"/>
                <w:szCs w:val="24"/>
              </w:rPr>
            </w:pPr>
          </w:p>
          <w:p w:rsidR="00151930" w:rsidRDefault="00151930">
            <w:pPr>
              <w:ind w:firstLineChars="200" w:firstLine="480"/>
              <w:jc w:val="left"/>
              <w:rPr>
                <w:rFonts w:ascii="仿宋" w:eastAsia="仿宋" w:hAnsi="仿宋"/>
                <w:sz w:val="24"/>
                <w:szCs w:val="24"/>
              </w:rPr>
            </w:pPr>
          </w:p>
        </w:tc>
      </w:tr>
      <w:tr w:rsidR="00151930">
        <w:tblPrEx>
          <w:jc w:val="center"/>
        </w:tblPrEx>
        <w:trPr>
          <w:trHeight w:val="210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技术转让 口 技术入股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blPrEx>
          <w:jc w:val="center"/>
        </w:tblPrEx>
        <w:trPr>
          <w:trHeight w:val="127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lastRenderedPageBreak/>
              <w:t>其 他 需 求</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计扣除 知识产权 □科技金 融口检验</w:t>
            </w:r>
            <w:r>
              <w:rPr>
                <w:rFonts w:ascii="仿宋" w:eastAsia="仿宋" w:hAnsi="仿宋" w:hint="eastAsia"/>
                <w:sz w:val="24"/>
                <w:szCs w:val="24"/>
              </w:rPr>
              <w:t xml:space="preserve">检测 </w:t>
            </w:r>
            <w:r>
              <w:rPr>
                <w:rFonts w:ascii="仿宋" w:eastAsia="仿宋" w:hAnsi="仿宋"/>
                <w:sz w:val="24"/>
                <w:szCs w:val="24"/>
              </w:rPr>
              <w:t>质量体 系 □ 行 业 政策 □ 科技政策 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blPrEx>
          <w:jc w:val="center"/>
        </w:tblPrEx>
        <w:trPr>
          <w:trHeight w:val="99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同意公开需求信息</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否□部分公开(说 明)</w:t>
            </w:r>
          </w:p>
        </w:tc>
      </w:tr>
      <w:tr w:rsidR="00151930">
        <w:tblPrEx>
          <w:jc w:val="center"/>
        </w:tblPrEx>
        <w:trPr>
          <w:trHeight w:val="86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同意接受专家服务</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625"/>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同意参与对解 决方案的筛选 评价</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28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同意对优秀解 决方案给予奖 励</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口是</w:t>
            </w:r>
            <w:r>
              <w:rPr>
                <w:rFonts w:ascii="仿宋" w:eastAsia="仿宋" w:hAnsi="仿宋" w:hint="eastAsia"/>
                <w:sz w:val="24"/>
                <w:szCs w:val="24"/>
                <w:u w:val="single"/>
              </w:rPr>
              <w:t xml:space="preserve">        </w:t>
            </w:r>
            <w:r>
              <w:rPr>
                <w:rFonts w:ascii="仿宋" w:eastAsia="仿宋" w:hAnsi="仿宋"/>
                <w:sz w:val="24"/>
                <w:szCs w:val="24"/>
              </w:rPr>
              <w:t>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tblLayout w:type="fixed"/>
        <w:tblLook w:val="04A0" w:firstRow="1" w:lastRow="0" w:firstColumn="1" w:lastColumn="0" w:noHBand="0" w:noVBand="1"/>
      </w:tblPr>
      <w:tblGrid>
        <w:gridCol w:w="684"/>
        <w:gridCol w:w="457"/>
        <w:gridCol w:w="7785"/>
      </w:tblGrid>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 xml:space="preserve">需求编号：66 </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需求名称：通过电容屏实现开关触摸电子化</w:t>
            </w:r>
          </w:p>
        </w:tc>
      </w:tr>
      <w:tr w:rsidR="00151930">
        <w:tc>
          <w:tcPr>
            <w:tcW w:w="8926" w:type="dxa"/>
            <w:gridSpan w:val="3"/>
          </w:tcPr>
          <w:p w:rsidR="00151930" w:rsidRDefault="00E474B6">
            <w:pPr>
              <w:ind w:firstLine="482"/>
              <w:jc w:val="left"/>
              <w:rPr>
                <w:rFonts w:ascii="仿宋_GB2312" w:eastAsia="仿宋_GB2312" w:hAnsi="宋体" w:cs="宋体"/>
                <w:b/>
                <w:bCs/>
                <w:sz w:val="24"/>
              </w:rPr>
            </w:pPr>
            <w:r>
              <w:rPr>
                <w:rFonts w:ascii="仿宋_GB2312" w:eastAsia="仿宋_GB2312" w:hAnsi="宋体" w:cs="宋体" w:hint="eastAsia"/>
                <w:b/>
                <w:bCs/>
                <w:sz w:val="24"/>
              </w:rPr>
              <w:t>行业领域：新一代信息技术</w:t>
            </w:r>
          </w:p>
        </w:tc>
      </w:tr>
      <w:tr w:rsidR="00151930">
        <w:tblPrEx>
          <w:jc w:val="center"/>
        </w:tblPrEx>
        <w:trPr>
          <w:jc w:val="center"/>
        </w:trPr>
        <w:tc>
          <w:tcPr>
            <w:tcW w:w="8926" w:type="dxa"/>
            <w:gridSpan w:val="3"/>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blPrEx>
          <w:jc w:val="center"/>
        </w:tblPrEx>
        <w:trPr>
          <w:trHeight w:val="1944"/>
          <w:jc w:val="center"/>
        </w:trPr>
        <w:tc>
          <w:tcPr>
            <w:tcW w:w="684" w:type="dxa"/>
            <w:vMerge w:val="restart"/>
            <w:vAlign w:val="center"/>
          </w:tcPr>
          <w:p w:rsidR="00151930" w:rsidRDefault="00E474B6">
            <w:pPr>
              <w:ind w:firstLine="482"/>
              <w:jc w:val="left"/>
              <w:rPr>
                <w:rFonts w:ascii="仿宋" w:eastAsia="仿宋" w:hAnsi="仿宋"/>
                <w:b/>
                <w:sz w:val="24"/>
                <w:szCs w:val="24"/>
              </w:rPr>
            </w:pPr>
            <w:r>
              <w:rPr>
                <w:rFonts w:ascii="仿宋" w:eastAsia="仿宋" w:hAnsi="仿宋"/>
                <w:b/>
                <w:sz w:val="24"/>
                <w:szCs w:val="24"/>
              </w:rPr>
              <w:t>技 术 需 求 情 况 说 明</w:t>
            </w: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blPrEx>
          <w:jc w:val="center"/>
        </w:tblPrEx>
        <w:trPr>
          <w:trHeight w:val="215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技术需求简述</w:t>
            </w:r>
          </w:p>
        </w:tc>
        <w:tc>
          <w:tcPr>
            <w:tcW w:w="7785" w:type="dxa"/>
            <w:vAlign w:val="center"/>
          </w:tcPr>
          <w:p w:rsidR="00151930" w:rsidRDefault="00E474B6">
            <w:pPr>
              <w:ind w:firstLineChars="140" w:firstLine="336"/>
              <w:jc w:val="left"/>
              <w:rPr>
                <w:rFonts w:ascii="仿宋" w:eastAsia="仿宋" w:hAnsi="仿宋"/>
                <w:sz w:val="24"/>
                <w:szCs w:val="24"/>
              </w:rPr>
            </w:pPr>
            <w:r>
              <w:rPr>
                <w:rFonts w:ascii="仿宋" w:eastAsia="仿宋" w:hAnsi="仿宋"/>
                <w:sz w:val="24"/>
                <w:szCs w:val="24"/>
              </w:rPr>
              <w:t>通过电容屏实现开关触摸电子化</w:t>
            </w:r>
          </w:p>
        </w:tc>
      </w:tr>
      <w:tr w:rsidR="00151930">
        <w:tblPrEx>
          <w:jc w:val="center"/>
        </w:tblPrEx>
        <w:trPr>
          <w:trHeight w:val="2837"/>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技术需求详述</w:t>
            </w:r>
          </w:p>
        </w:tc>
        <w:tc>
          <w:tcPr>
            <w:tcW w:w="7785" w:type="dxa"/>
            <w:vAlign w:val="center"/>
          </w:tcPr>
          <w:p w:rsidR="00151930" w:rsidRDefault="00151930">
            <w:pPr>
              <w:ind w:firstLineChars="200" w:firstLine="480"/>
              <w:jc w:val="left"/>
              <w:rPr>
                <w:rFonts w:ascii="仿宋" w:eastAsia="仿宋" w:hAnsi="仿宋"/>
                <w:sz w:val="24"/>
                <w:szCs w:val="24"/>
              </w:rPr>
            </w:pPr>
          </w:p>
        </w:tc>
      </w:tr>
      <w:tr w:rsidR="00151930">
        <w:tblPrEx>
          <w:jc w:val="center"/>
        </w:tblPrEx>
        <w:trPr>
          <w:trHeight w:val="2400"/>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jc w:val="left"/>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jc w:val="left"/>
              <w:rPr>
                <w:rFonts w:ascii="仿宋" w:eastAsia="仿宋" w:hAnsi="仿宋"/>
                <w:sz w:val="24"/>
                <w:szCs w:val="24"/>
              </w:rPr>
            </w:pPr>
          </w:p>
          <w:p w:rsidR="00151930" w:rsidRDefault="00151930">
            <w:pPr>
              <w:jc w:val="left"/>
              <w:rPr>
                <w:rFonts w:ascii="仿宋" w:eastAsia="仿宋" w:hAnsi="仿宋"/>
                <w:b/>
                <w:sz w:val="24"/>
                <w:szCs w:val="24"/>
              </w:rPr>
            </w:pPr>
          </w:p>
        </w:tc>
      </w:tr>
      <w:tr w:rsidR="00151930">
        <w:tblPrEx>
          <w:jc w:val="center"/>
        </w:tblPrEx>
        <w:trPr>
          <w:trHeight w:val="1980"/>
          <w:jc w:val="center"/>
        </w:trPr>
        <w:tc>
          <w:tcPr>
            <w:tcW w:w="684" w:type="dxa"/>
            <w:vMerge w:val="restart"/>
          </w:tcPr>
          <w:p w:rsidR="00151930" w:rsidRDefault="00E474B6">
            <w:pPr>
              <w:ind w:firstLine="480"/>
              <w:jc w:val="left"/>
              <w:rPr>
                <w:rFonts w:ascii="仿宋" w:eastAsia="仿宋" w:hAnsi="仿宋"/>
                <w:b/>
                <w:sz w:val="24"/>
                <w:szCs w:val="24"/>
              </w:rPr>
            </w:pPr>
            <w:r>
              <w:rPr>
                <w:rFonts w:ascii="仿宋" w:eastAsia="仿宋" w:hAnsi="仿宋"/>
                <w:sz w:val="24"/>
                <w:szCs w:val="24"/>
              </w:rPr>
              <w:t xml:space="preserve">产 学 研 合 作 需 </w:t>
            </w:r>
            <w:r>
              <w:rPr>
                <w:rFonts w:ascii="仿宋" w:eastAsia="仿宋" w:hAnsi="仿宋"/>
                <w:sz w:val="24"/>
                <w:szCs w:val="24"/>
              </w:rPr>
              <w:lastRenderedPageBreak/>
              <w:t>求</w:t>
            </w: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lastRenderedPageBreak/>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jc w:val="left"/>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151930">
            <w:pPr>
              <w:jc w:val="left"/>
              <w:rPr>
                <w:rFonts w:ascii="仿宋" w:eastAsia="仿宋" w:hAnsi="仿宋"/>
                <w:sz w:val="24"/>
                <w:szCs w:val="24"/>
              </w:rPr>
            </w:pPr>
          </w:p>
          <w:p w:rsidR="00151930" w:rsidRDefault="00151930">
            <w:pPr>
              <w:ind w:firstLineChars="200" w:firstLine="480"/>
              <w:jc w:val="left"/>
              <w:rPr>
                <w:rFonts w:ascii="仿宋" w:eastAsia="仿宋" w:hAnsi="仿宋"/>
                <w:sz w:val="24"/>
                <w:szCs w:val="24"/>
              </w:rPr>
            </w:pPr>
          </w:p>
        </w:tc>
      </w:tr>
      <w:tr w:rsidR="00151930">
        <w:tblPrEx>
          <w:jc w:val="center"/>
        </w:tblPrEx>
        <w:trPr>
          <w:trHeight w:val="210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技术转让 口 技术入股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blPrEx>
          <w:jc w:val="center"/>
        </w:tblPrEx>
        <w:trPr>
          <w:trHeight w:val="127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lastRenderedPageBreak/>
              <w:t>其 他 需 求</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计扣除 知识产权 □科技金 融口检验</w:t>
            </w:r>
            <w:r>
              <w:rPr>
                <w:rFonts w:ascii="仿宋" w:eastAsia="仿宋" w:hAnsi="仿宋" w:hint="eastAsia"/>
                <w:sz w:val="24"/>
                <w:szCs w:val="24"/>
              </w:rPr>
              <w:t xml:space="preserve">检测 </w:t>
            </w:r>
            <w:r>
              <w:rPr>
                <w:rFonts w:ascii="仿宋" w:eastAsia="仿宋" w:hAnsi="仿宋"/>
                <w:sz w:val="24"/>
                <w:szCs w:val="24"/>
              </w:rPr>
              <w:t>质量体 系 □ 行 业 政策 □ 科技政策 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blPrEx>
          <w:jc w:val="center"/>
        </w:tblPrEx>
        <w:trPr>
          <w:trHeight w:val="99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同意公开需求信息</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否□部分公开(说 明)</w:t>
            </w:r>
          </w:p>
        </w:tc>
      </w:tr>
      <w:tr w:rsidR="00151930">
        <w:tblPrEx>
          <w:jc w:val="center"/>
        </w:tblPrEx>
        <w:trPr>
          <w:trHeight w:val="86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同意接受专家服务</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625"/>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同意参与对解 决方案的筛选 评价</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w:t>
            </w:r>
            <w:r>
              <w:rPr>
                <w:rFonts w:ascii="仿宋" w:eastAsia="仿宋" w:hAnsi="仿宋" w:hint="eastAsia"/>
                <w:sz w:val="24"/>
                <w:szCs w:val="24"/>
              </w:rPr>
              <w:t xml:space="preserve"> </w:t>
            </w:r>
            <w:r>
              <w:rPr>
                <w:rFonts w:ascii="仿宋" w:eastAsia="仿宋" w:hAnsi="仿宋"/>
                <w:sz w:val="24"/>
                <w:szCs w:val="24"/>
              </w:rPr>
              <w:t xml:space="preserve">   □否</w:t>
            </w:r>
          </w:p>
        </w:tc>
      </w:tr>
      <w:tr w:rsidR="00151930">
        <w:tblPrEx>
          <w:jc w:val="center"/>
        </w:tblPrEx>
        <w:trPr>
          <w:trHeight w:val="128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同意对优秀解 决方案给予奖 励</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口是</w:t>
            </w:r>
            <w:r>
              <w:rPr>
                <w:rFonts w:ascii="仿宋" w:eastAsia="仿宋" w:hAnsi="仿宋" w:hint="eastAsia"/>
                <w:sz w:val="24"/>
                <w:szCs w:val="24"/>
                <w:u w:val="single"/>
              </w:rPr>
              <w:t xml:space="preserve">        </w:t>
            </w:r>
            <w:r>
              <w:rPr>
                <w:rFonts w:ascii="仿宋" w:eastAsia="仿宋" w:hAnsi="仿宋"/>
                <w:sz w:val="24"/>
                <w:szCs w:val="24"/>
              </w:rPr>
              <w:t>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jc w:val="center"/>
        <w:tblLayout w:type="fixed"/>
        <w:tblLook w:val="04A0" w:firstRow="1" w:lastRow="0" w:firstColumn="1" w:lastColumn="0" w:noHBand="0" w:noVBand="1"/>
      </w:tblPr>
      <w:tblGrid>
        <w:gridCol w:w="684"/>
        <w:gridCol w:w="457"/>
        <w:gridCol w:w="7785"/>
      </w:tblGrid>
      <w:tr w:rsidR="00151930">
        <w:trPr>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需求编号：71</w:t>
            </w:r>
          </w:p>
        </w:tc>
      </w:tr>
      <w:tr w:rsidR="00151930">
        <w:trPr>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需求名称：远距离无线充电、快充、</w:t>
            </w:r>
          </w:p>
        </w:tc>
      </w:tr>
      <w:tr w:rsidR="00151930">
        <w:trPr>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行业领域：</w:t>
            </w:r>
            <w:r>
              <w:rPr>
                <w:rFonts w:ascii="仿宋_GB2312" w:eastAsia="仿宋_GB2312" w:hAnsi="宋体" w:cs="宋体" w:hint="eastAsia"/>
                <w:b/>
                <w:bCs/>
                <w:kern w:val="0"/>
                <w:sz w:val="24"/>
              </w:rPr>
              <w:t>新能源汽车</w:t>
            </w:r>
          </w:p>
        </w:tc>
      </w:tr>
      <w:tr w:rsidR="00151930">
        <w:trPr>
          <w:jc w:val="center"/>
        </w:trPr>
        <w:tc>
          <w:tcPr>
            <w:tcW w:w="8926" w:type="dxa"/>
            <w:gridSpan w:val="3"/>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rPr>
          <w:trHeight w:val="1944"/>
          <w:jc w:val="center"/>
        </w:trPr>
        <w:tc>
          <w:tcPr>
            <w:tcW w:w="684" w:type="dxa"/>
            <w:vMerge w:val="restart"/>
            <w:vAlign w:val="center"/>
          </w:tcPr>
          <w:p w:rsidR="00151930" w:rsidRDefault="00E474B6">
            <w:pPr>
              <w:ind w:firstLine="482"/>
              <w:jc w:val="left"/>
              <w:rPr>
                <w:rFonts w:ascii="仿宋" w:eastAsia="仿宋" w:hAnsi="仿宋"/>
                <w:b/>
                <w:sz w:val="24"/>
                <w:szCs w:val="24"/>
              </w:rPr>
            </w:pPr>
            <w:r>
              <w:rPr>
                <w:rFonts w:ascii="仿宋" w:eastAsia="仿宋" w:hAnsi="仿宋"/>
                <w:b/>
                <w:sz w:val="24"/>
                <w:szCs w:val="24"/>
              </w:rPr>
              <w:t>技 术 需 求 情 况 说 明</w:t>
            </w: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rPr>
          <w:trHeight w:val="215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技术需求简述</w:t>
            </w:r>
          </w:p>
        </w:tc>
        <w:tc>
          <w:tcPr>
            <w:tcW w:w="7785" w:type="dxa"/>
            <w:vAlign w:val="center"/>
          </w:tcPr>
          <w:p w:rsidR="00151930" w:rsidRDefault="00E474B6">
            <w:pPr>
              <w:ind w:firstLineChars="140" w:firstLine="336"/>
              <w:jc w:val="left"/>
              <w:rPr>
                <w:rFonts w:ascii="仿宋" w:eastAsia="仿宋" w:hAnsi="仿宋"/>
                <w:sz w:val="24"/>
                <w:szCs w:val="24"/>
              </w:rPr>
            </w:pPr>
            <w:r>
              <w:rPr>
                <w:rFonts w:ascii="仿宋" w:eastAsia="仿宋" w:hAnsi="仿宋" w:hint="eastAsia"/>
                <w:sz w:val="24"/>
                <w:szCs w:val="24"/>
              </w:rPr>
              <w:t>无线充电、快充、远距离</w:t>
            </w:r>
            <w:r>
              <w:rPr>
                <w:rFonts w:ascii="仿宋" w:eastAsia="仿宋" w:hAnsi="仿宋"/>
                <w:sz w:val="24"/>
                <w:szCs w:val="24"/>
              </w:rPr>
              <w:tab/>
            </w:r>
          </w:p>
        </w:tc>
      </w:tr>
      <w:tr w:rsidR="00151930">
        <w:trPr>
          <w:trHeight w:val="2837"/>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技术需求详述</w:t>
            </w:r>
          </w:p>
        </w:tc>
        <w:tc>
          <w:tcPr>
            <w:tcW w:w="7785" w:type="dxa"/>
            <w:vAlign w:val="center"/>
          </w:tcPr>
          <w:p w:rsidR="00151930" w:rsidRDefault="00E474B6">
            <w:pPr>
              <w:ind w:left="480"/>
              <w:jc w:val="left"/>
              <w:rPr>
                <w:rFonts w:ascii="仿宋" w:eastAsia="仿宋" w:hAnsi="仿宋"/>
                <w:sz w:val="24"/>
                <w:szCs w:val="24"/>
              </w:rPr>
            </w:pPr>
            <w:r>
              <w:rPr>
                <w:rFonts w:ascii="仿宋" w:eastAsia="仿宋" w:hAnsi="仿宋" w:hint="eastAsia"/>
                <w:sz w:val="24"/>
                <w:szCs w:val="24"/>
              </w:rPr>
              <w:t>车载无线充电系统，可对手机等设备进行一定距离的无线充电。</w:t>
            </w:r>
          </w:p>
        </w:tc>
      </w:tr>
      <w:tr w:rsidR="00151930">
        <w:trPr>
          <w:trHeight w:val="2400"/>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jc w:val="left"/>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jc w:val="left"/>
              <w:rPr>
                <w:rFonts w:ascii="仿宋" w:eastAsia="仿宋" w:hAnsi="仿宋"/>
                <w:sz w:val="24"/>
                <w:szCs w:val="24"/>
              </w:rPr>
            </w:pPr>
          </w:p>
          <w:p w:rsidR="00151930" w:rsidRDefault="00151930">
            <w:pPr>
              <w:jc w:val="left"/>
              <w:rPr>
                <w:rFonts w:ascii="仿宋" w:eastAsia="仿宋" w:hAnsi="仿宋"/>
                <w:b/>
                <w:sz w:val="24"/>
                <w:szCs w:val="24"/>
              </w:rPr>
            </w:pPr>
          </w:p>
        </w:tc>
      </w:tr>
      <w:tr w:rsidR="00151930">
        <w:trPr>
          <w:trHeight w:val="1980"/>
          <w:jc w:val="center"/>
        </w:trPr>
        <w:tc>
          <w:tcPr>
            <w:tcW w:w="684" w:type="dxa"/>
            <w:vMerge w:val="restart"/>
          </w:tcPr>
          <w:p w:rsidR="00151930" w:rsidRDefault="00E474B6">
            <w:pPr>
              <w:ind w:firstLine="480"/>
              <w:jc w:val="left"/>
              <w:rPr>
                <w:rFonts w:ascii="仿宋" w:eastAsia="仿宋" w:hAnsi="仿宋"/>
                <w:b/>
                <w:sz w:val="24"/>
                <w:szCs w:val="24"/>
              </w:rPr>
            </w:pPr>
            <w:r>
              <w:rPr>
                <w:rFonts w:ascii="仿宋" w:eastAsia="仿宋" w:hAnsi="仿宋"/>
                <w:sz w:val="24"/>
                <w:szCs w:val="24"/>
              </w:rPr>
              <w:t xml:space="preserve">产 学 研 合 作 需 </w:t>
            </w:r>
            <w:r>
              <w:rPr>
                <w:rFonts w:ascii="仿宋" w:eastAsia="仿宋" w:hAnsi="仿宋"/>
                <w:sz w:val="24"/>
                <w:szCs w:val="24"/>
              </w:rPr>
              <w:lastRenderedPageBreak/>
              <w:t>求</w:t>
            </w: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lastRenderedPageBreak/>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jc w:val="left"/>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151930">
            <w:pPr>
              <w:jc w:val="left"/>
              <w:rPr>
                <w:rFonts w:ascii="仿宋" w:eastAsia="仿宋" w:hAnsi="仿宋"/>
                <w:sz w:val="24"/>
                <w:szCs w:val="24"/>
              </w:rPr>
            </w:pPr>
          </w:p>
          <w:p w:rsidR="00151930" w:rsidRDefault="00151930">
            <w:pPr>
              <w:ind w:firstLineChars="200" w:firstLine="480"/>
              <w:jc w:val="left"/>
              <w:rPr>
                <w:rFonts w:ascii="仿宋" w:eastAsia="仿宋" w:hAnsi="仿宋"/>
                <w:sz w:val="24"/>
                <w:szCs w:val="24"/>
              </w:rPr>
            </w:pPr>
          </w:p>
        </w:tc>
      </w:tr>
      <w:tr w:rsidR="00151930">
        <w:trPr>
          <w:trHeight w:val="210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技术转让 口 技术入股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rPr>
          <w:trHeight w:val="127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lastRenderedPageBreak/>
              <w:t>其 他 需 求</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计扣除 知识产权 □科技金 融口检验</w:t>
            </w:r>
            <w:r>
              <w:rPr>
                <w:rFonts w:ascii="仿宋" w:eastAsia="仿宋" w:hAnsi="仿宋" w:hint="eastAsia"/>
                <w:sz w:val="24"/>
                <w:szCs w:val="24"/>
              </w:rPr>
              <w:t xml:space="preserve">检测 </w:t>
            </w:r>
            <w:r>
              <w:rPr>
                <w:rFonts w:ascii="仿宋" w:eastAsia="仿宋" w:hAnsi="仿宋"/>
                <w:sz w:val="24"/>
                <w:szCs w:val="24"/>
              </w:rPr>
              <w:t>质量体 系 □ 行 业 政策 □ 科技政策 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rPr>
          <w:trHeight w:val="99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同意公开需求信息</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是否□部分公开(说 明)</w:t>
            </w:r>
          </w:p>
        </w:tc>
      </w:tr>
      <w:tr w:rsidR="00151930">
        <w:trPr>
          <w:trHeight w:val="86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同意接受专家服务</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625"/>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同意参与对解 决方案的筛选 评价</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28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同意对优秀解 决方案给予奖 励</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口是金额万元。(奖金仅用作奖励现场参赛者,不作为技术转让、技术许可或其他独占性合作的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jc w:val="center"/>
        <w:tblLayout w:type="fixed"/>
        <w:tblLook w:val="04A0" w:firstRow="1" w:lastRow="0" w:firstColumn="1" w:lastColumn="0" w:noHBand="0" w:noVBand="1"/>
      </w:tblPr>
      <w:tblGrid>
        <w:gridCol w:w="684"/>
        <w:gridCol w:w="457"/>
        <w:gridCol w:w="7785"/>
      </w:tblGrid>
      <w:tr w:rsidR="00151930">
        <w:trPr>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需求编号：72</w:t>
            </w:r>
          </w:p>
        </w:tc>
      </w:tr>
      <w:tr w:rsidR="00151930">
        <w:trPr>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需求名称：物体识别边缘计算装置与算法</w:t>
            </w:r>
          </w:p>
        </w:tc>
      </w:tr>
      <w:tr w:rsidR="00151930">
        <w:trPr>
          <w:trHeight w:val="278"/>
          <w:jc w:val="center"/>
        </w:trPr>
        <w:tc>
          <w:tcPr>
            <w:tcW w:w="8926" w:type="dxa"/>
            <w:gridSpan w:val="3"/>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行业领域：电子信息</w:t>
            </w:r>
          </w:p>
        </w:tc>
      </w:tr>
      <w:tr w:rsidR="00151930">
        <w:trPr>
          <w:jc w:val="center"/>
        </w:trPr>
        <w:tc>
          <w:tcPr>
            <w:tcW w:w="8926" w:type="dxa"/>
            <w:gridSpan w:val="3"/>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rPr>
          <w:trHeight w:val="1944"/>
          <w:jc w:val="center"/>
        </w:trPr>
        <w:tc>
          <w:tcPr>
            <w:tcW w:w="684" w:type="dxa"/>
            <w:vMerge w:val="restart"/>
            <w:vAlign w:val="center"/>
          </w:tcPr>
          <w:p w:rsidR="00151930" w:rsidRDefault="00E474B6">
            <w:pPr>
              <w:ind w:firstLine="482"/>
              <w:jc w:val="left"/>
              <w:rPr>
                <w:rFonts w:ascii="仿宋" w:eastAsia="仿宋" w:hAnsi="仿宋"/>
                <w:b/>
                <w:sz w:val="24"/>
                <w:szCs w:val="24"/>
              </w:rPr>
            </w:pPr>
            <w:r>
              <w:rPr>
                <w:rFonts w:ascii="仿宋" w:eastAsia="仿宋" w:hAnsi="仿宋"/>
                <w:b/>
                <w:sz w:val="24"/>
                <w:szCs w:val="24"/>
              </w:rPr>
              <w:t>技 术 需 求 情 况 说 明</w:t>
            </w: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rPr>
          <w:trHeight w:val="215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技术需求简述</w:t>
            </w:r>
          </w:p>
        </w:tc>
        <w:tc>
          <w:tcPr>
            <w:tcW w:w="7785" w:type="dxa"/>
            <w:vAlign w:val="center"/>
          </w:tcPr>
          <w:p w:rsidR="00151930" w:rsidRDefault="00E474B6">
            <w:pPr>
              <w:ind w:firstLineChars="140" w:firstLine="336"/>
              <w:jc w:val="left"/>
              <w:rPr>
                <w:rFonts w:ascii="仿宋" w:eastAsia="仿宋" w:hAnsi="仿宋"/>
                <w:sz w:val="24"/>
                <w:szCs w:val="24"/>
              </w:rPr>
            </w:pPr>
            <w:r>
              <w:rPr>
                <w:rFonts w:ascii="仿宋" w:eastAsia="仿宋" w:hAnsi="仿宋" w:hint="eastAsia"/>
                <w:sz w:val="24"/>
                <w:szCs w:val="24"/>
              </w:rPr>
              <w:t>物体识别边缘计算装置与算法</w:t>
            </w:r>
          </w:p>
        </w:tc>
      </w:tr>
      <w:tr w:rsidR="00151930">
        <w:trPr>
          <w:trHeight w:val="2837"/>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技术需求详述</w:t>
            </w:r>
          </w:p>
        </w:tc>
        <w:tc>
          <w:tcPr>
            <w:tcW w:w="7785" w:type="dxa"/>
            <w:vAlign w:val="center"/>
          </w:tcPr>
          <w:p w:rsidR="00151930" w:rsidRDefault="00E474B6">
            <w:pPr>
              <w:ind w:left="480"/>
              <w:jc w:val="left"/>
              <w:rPr>
                <w:rFonts w:ascii="仿宋" w:eastAsia="仿宋" w:hAnsi="仿宋"/>
                <w:sz w:val="24"/>
                <w:szCs w:val="24"/>
              </w:rPr>
            </w:pPr>
            <w:r>
              <w:rPr>
                <w:rFonts w:ascii="仿宋" w:eastAsia="仿宋" w:hAnsi="仿宋" w:hint="eastAsia"/>
                <w:sz w:val="24"/>
                <w:szCs w:val="24"/>
              </w:rPr>
              <w:t>物体识别边缘计算装置与算法</w:t>
            </w:r>
          </w:p>
          <w:p w:rsidR="00151930" w:rsidRDefault="00E474B6">
            <w:pPr>
              <w:ind w:left="480"/>
              <w:jc w:val="left"/>
              <w:rPr>
                <w:rFonts w:ascii="仿宋" w:eastAsia="仿宋" w:hAnsi="仿宋"/>
                <w:sz w:val="24"/>
                <w:szCs w:val="24"/>
              </w:rPr>
            </w:pPr>
            <w:r>
              <w:rPr>
                <w:rFonts w:ascii="仿宋" w:eastAsia="仿宋" w:hAnsi="仿宋" w:hint="eastAsia"/>
                <w:sz w:val="24"/>
                <w:szCs w:val="24"/>
              </w:rPr>
              <w:t>包括物体识别算法，嵌入式</w:t>
            </w:r>
            <w:r>
              <w:rPr>
                <w:rFonts w:ascii="仿宋" w:eastAsia="仿宋" w:hAnsi="仿宋"/>
                <w:sz w:val="24"/>
                <w:szCs w:val="24"/>
              </w:rPr>
              <w:t>AI算法裁剪与适配</w:t>
            </w:r>
          </w:p>
          <w:p w:rsidR="00151930" w:rsidRDefault="00E474B6">
            <w:pPr>
              <w:ind w:left="480"/>
              <w:jc w:val="left"/>
              <w:rPr>
                <w:rFonts w:ascii="仿宋" w:eastAsia="仿宋" w:hAnsi="仿宋"/>
                <w:sz w:val="24"/>
                <w:szCs w:val="24"/>
              </w:rPr>
            </w:pPr>
            <w:r>
              <w:rPr>
                <w:rFonts w:ascii="仿宋" w:eastAsia="仿宋" w:hAnsi="仿宋" w:hint="eastAsia"/>
                <w:sz w:val="24"/>
                <w:szCs w:val="24"/>
              </w:rPr>
              <w:t>在无人零售的发展过程中，图像自动识别实现无人售卖一直是业界最看好的方向。但在目前算法条件下，实现商品的识别，拿取动作的识别需要极高的硬件配置，成本也非常昂贵，无法大面积推广。国外一些公司，如</w:t>
            </w:r>
            <w:r>
              <w:rPr>
                <w:rFonts w:ascii="仿宋" w:eastAsia="仿宋" w:hAnsi="仿宋"/>
                <w:sz w:val="24"/>
                <w:szCs w:val="24"/>
              </w:rPr>
              <w:t>intel，google提出在嵌入式设备端实现定制的算法来实现识别。从技术上讲，主要是通过FPGA或者专用AI芯片直径读取摄像头数据，在嵌入式芯片上实现图像的预处理，清晰度过滤，定制深度学习算法，从而降低对后台资源的需求，实现最大的经济性，同时也能大大降低系统功耗。</w:t>
            </w:r>
          </w:p>
        </w:tc>
      </w:tr>
      <w:tr w:rsidR="00151930">
        <w:trPr>
          <w:trHeight w:val="2400"/>
          <w:jc w:val="center"/>
        </w:trPr>
        <w:tc>
          <w:tcPr>
            <w:tcW w:w="684" w:type="dxa"/>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jc w:val="left"/>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jc w:val="left"/>
              <w:rPr>
                <w:rFonts w:ascii="仿宋" w:eastAsia="仿宋" w:hAnsi="仿宋"/>
                <w:sz w:val="24"/>
                <w:szCs w:val="24"/>
              </w:rPr>
            </w:pPr>
          </w:p>
          <w:p w:rsidR="00151930" w:rsidRDefault="00E474B6">
            <w:pPr>
              <w:ind w:left="480"/>
              <w:jc w:val="left"/>
              <w:rPr>
                <w:rFonts w:ascii="仿宋" w:eastAsia="仿宋" w:hAnsi="仿宋"/>
                <w:sz w:val="24"/>
                <w:szCs w:val="24"/>
              </w:rPr>
            </w:pPr>
            <w:r>
              <w:rPr>
                <w:rFonts w:ascii="仿宋" w:eastAsia="仿宋" w:hAnsi="仿宋" w:hint="eastAsia"/>
                <w:sz w:val="24"/>
                <w:szCs w:val="24"/>
              </w:rPr>
              <w:t>目前公司的</w:t>
            </w:r>
            <w:r>
              <w:rPr>
                <w:rFonts w:ascii="仿宋" w:eastAsia="仿宋" w:hAnsi="仿宋"/>
                <w:sz w:val="24"/>
                <w:szCs w:val="24"/>
              </w:rPr>
              <w:t>RFID智能货柜已经部署超过2万台，在商品选择和市场运营方面有较好基础。同时公司在图像识别货柜上，也做了较多尝试，目前也有DEMO产品上线运营。</w:t>
            </w:r>
          </w:p>
          <w:p w:rsidR="00151930" w:rsidRDefault="00E474B6">
            <w:pPr>
              <w:ind w:left="480"/>
              <w:jc w:val="left"/>
              <w:rPr>
                <w:rFonts w:ascii="仿宋" w:eastAsia="仿宋" w:hAnsi="仿宋"/>
                <w:b/>
                <w:sz w:val="24"/>
                <w:szCs w:val="24"/>
              </w:rPr>
            </w:pPr>
            <w:r>
              <w:rPr>
                <w:rFonts w:ascii="仿宋" w:eastAsia="仿宋" w:hAnsi="仿宋" w:hint="eastAsia"/>
                <w:sz w:val="24"/>
                <w:szCs w:val="24"/>
              </w:rPr>
              <w:t>对于国内外知名公司的产品，也有调研与试用，但目前尚无系统的解决方案，希望与国内的高校进行相关的技术对接和研究。</w:t>
            </w:r>
          </w:p>
        </w:tc>
      </w:tr>
      <w:tr w:rsidR="00151930">
        <w:trPr>
          <w:trHeight w:val="1980"/>
          <w:jc w:val="center"/>
        </w:trPr>
        <w:tc>
          <w:tcPr>
            <w:tcW w:w="684" w:type="dxa"/>
            <w:vMerge w:val="restart"/>
          </w:tcPr>
          <w:p w:rsidR="00151930" w:rsidRDefault="00E474B6">
            <w:pPr>
              <w:ind w:firstLine="480"/>
              <w:jc w:val="left"/>
              <w:rPr>
                <w:rFonts w:ascii="仿宋" w:eastAsia="仿宋" w:hAnsi="仿宋"/>
                <w:b/>
                <w:sz w:val="24"/>
                <w:szCs w:val="24"/>
              </w:rPr>
            </w:pPr>
            <w:r>
              <w:rPr>
                <w:rFonts w:ascii="仿宋" w:eastAsia="仿宋" w:hAnsi="仿宋"/>
                <w:sz w:val="24"/>
                <w:szCs w:val="24"/>
              </w:rPr>
              <w:t xml:space="preserve">产 学 研 合 作 需 </w:t>
            </w:r>
            <w:r>
              <w:rPr>
                <w:rFonts w:ascii="仿宋" w:eastAsia="仿宋" w:hAnsi="仿宋"/>
                <w:sz w:val="24"/>
                <w:szCs w:val="24"/>
              </w:rPr>
              <w:lastRenderedPageBreak/>
              <w:t>求</w:t>
            </w: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lastRenderedPageBreak/>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jc w:val="left"/>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151930">
            <w:pPr>
              <w:jc w:val="left"/>
              <w:rPr>
                <w:rFonts w:ascii="仿宋" w:eastAsia="仿宋" w:hAnsi="仿宋"/>
                <w:sz w:val="24"/>
                <w:szCs w:val="24"/>
              </w:rPr>
            </w:pPr>
          </w:p>
          <w:p w:rsidR="00151930" w:rsidRDefault="00151930">
            <w:pPr>
              <w:ind w:firstLineChars="200" w:firstLine="480"/>
              <w:jc w:val="left"/>
              <w:rPr>
                <w:rFonts w:ascii="仿宋" w:eastAsia="仿宋" w:hAnsi="仿宋"/>
                <w:sz w:val="24"/>
                <w:szCs w:val="24"/>
              </w:rPr>
            </w:pPr>
          </w:p>
        </w:tc>
      </w:tr>
      <w:tr w:rsidR="00151930">
        <w:trPr>
          <w:trHeight w:val="2108"/>
          <w:jc w:val="center"/>
        </w:trPr>
        <w:tc>
          <w:tcPr>
            <w:tcW w:w="684" w:type="dxa"/>
            <w:vMerge/>
          </w:tcPr>
          <w:p w:rsidR="00151930" w:rsidRDefault="00151930">
            <w:pPr>
              <w:ind w:firstLine="482"/>
              <w:jc w:val="left"/>
              <w:rPr>
                <w:rFonts w:ascii="仿宋" w:eastAsia="仿宋" w:hAnsi="仿宋"/>
                <w:b/>
                <w:sz w:val="24"/>
                <w:szCs w:val="24"/>
              </w:rPr>
            </w:pPr>
          </w:p>
        </w:tc>
        <w:tc>
          <w:tcPr>
            <w:tcW w:w="457" w:type="dxa"/>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技术转让 口 技术入股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rPr>
          <w:trHeight w:val="127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lastRenderedPageBreak/>
              <w:t>其 他 需 求</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计扣除 知识产权 □科技金 融口检验</w:t>
            </w:r>
            <w:r>
              <w:rPr>
                <w:rFonts w:ascii="仿宋" w:eastAsia="仿宋" w:hAnsi="仿宋" w:hint="eastAsia"/>
                <w:sz w:val="24"/>
                <w:szCs w:val="24"/>
              </w:rPr>
              <w:t xml:space="preserve">检测 </w:t>
            </w:r>
            <w:r>
              <w:rPr>
                <w:rFonts w:ascii="仿宋" w:eastAsia="仿宋" w:hAnsi="仿宋"/>
                <w:sz w:val="24"/>
                <w:szCs w:val="24"/>
              </w:rPr>
              <w:t>质量体 系 □ 行 业 政策 □ 科技政策 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rPr>
          <w:trHeight w:val="99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同意公开需求信息</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是否□部分公开(说 明)</w:t>
            </w:r>
          </w:p>
        </w:tc>
      </w:tr>
      <w:tr w:rsidR="00151930">
        <w:trPr>
          <w:trHeight w:val="860"/>
          <w:jc w:val="center"/>
        </w:trPr>
        <w:tc>
          <w:tcPr>
            <w:tcW w:w="1141" w:type="dxa"/>
            <w:gridSpan w:val="2"/>
          </w:tcPr>
          <w:p w:rsidR="00151930" w:rsidRDefault="00E474B6">
            <w:pPr>
              <w:ind w:leftChars="-38" w:left="-13" w:hangingChars="28" w:hanging="67"/>
              <w:jc w:val="left"/>
              <w:rPr>
                <w:rFonts w:ascii="仿宋" w:eastAsia="仿宋" w:hAnsi="仿宋"/>
                <w:sz w:val="24"/>
                <w:szCs w:val="24"/>
              </w:rPr>
            </w:pPr>
            <w:r>
              <w:rPr>
                <w:rFonts w:ascii="仿宋" w:eastAsia="仿宋" w:hAnsi="仿宋"/>
                <w:sz w:val="24"/>
                <w:szCs w:val="24"/>
              </w:rPr>
              <w:t>同意接受专家服务</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625"/>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同意参与对解 决方案的筛选 评价</w:t>
            </w:r>
          </w:p>
        </w:tc>
        <w:tc>
          <w:tcPr>
            <w:tcW w:w="7785" w:type="dxa"/>
            <w:vAlign w:val="center"/>
          </w:tcPr>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283"/>
          <w:jc w:val="center"/>
        </w:trPr>
        <w:tc>
          <w:tcPr>
            <w:tcW w:w="1141"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同意对优秀解 决方案给予奖 励</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口是金额万元。(奖金仅用作奖励现场参赛者,不作为技术转让、技术许可或其他独占性合作的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需求编号：75</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需求名称：全自动泊车系统</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pStyle w:val="a9"/>
              <w:ind w:left="360" w:firstLineChars="0" w:firstLine="0"/>
              <w:rPr>
                <w:rFonts w:ascii="仿宋_GB2312" w:hAnsi="宋体" w:cs="宋体"/>
                <w:kern w:val="0"/>
                <w:sz w:val="24"/>
              </w:rPr>
            </w:pPr>
            <w:r>
              <w:rPr>
                <w:rFonts w:ascii="仿宋_GB2312" w:hAnsi="宋体" w:cs="宋体"/>
                <w:kern w:val="0"/>
                <w:sz w:val="24"/>
              </w:rPr>
              <w:t>全自动泊车系统</w:t>
            </w:r>
          </w:p>
          <w:p w:rsidR="00151930" w:rsidRDefault="00E474B6">
            <w:pPr>
              <w:pStyle w:val="a9"/>
              <w:ind w:left="360" w:firstLineChars="0" w:firstLine="0"/>
              <w:rPr>
                <w:rFonts w:ascii="仿宋_GB2312" w:hAnsi="宋体" w:cs="宋体"/>
                <w:kern w:val="0"/>
                <w:sz w:val="24"/>
              </w:rPr>
            </w:pPr>
            <w:r>
              <w:rPr>
                <w:rFonts w:ascii="仿宋_GB2312" w:hAnsi="宋体" w:cs="宋体" w:hint="eastAsia"/>
                <w:kern w:val="0"/>
                <w:sz w:val="24"/>
              </w:rPr>
              <w:t>实现</w:t>
            </w:r>
            <w:r>
              <w:rPr>
                <w:rFonts w:ascii="仿宋_GB2312" w:hAnsi="宋体" w:cs="宋体"/>
                <w:kern w:val="0"/>
                <w:sz w:val="24"/>
              </w:rPr>
              <w:t>全自动泊车，辅助驾驶功能</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pStyle w:val="a9"/>
              <w:ind w:left="360" w:firstLineChars="0" w:firstLine="0"/>
              <w:rPr>
                <w:rFonts w:ascii="仿宋_GB2312" w:hAnsi="宋体" w:cs="宋体"/>
                <w:sz w:val="24"/>
              </w:rPr>
            </w:pPr>
          </w:p>
          <w:p w:rsidR="00151930" w:rsidRDefault="00E474B6">
            <w:pPr>
              <w:pStyle w:val="a9"/>
              <w:ind w:left="360" w:firstLineChars="0" w:firstLine="0"/>
              <w:rPr>
                <w:rFonts w:ascii="仿宋_GB2312" w:hAnsi="宋体" w:cs="宋体"/>
                <w:sz w:val="24"/>
              </w:rPr>
            </w:pPr>
            <w:r>
              <w:rPr>
                <w:rFonts w:ascii="仿宋_GB2312" w:hAnsi="宋体" w:cs="宋体"/>
                <w:sz w:val="24"/>
              </w:rPr>
              <w:t>全自动泊车系统</w:t>
            </w:r>
          </w:p>
          <w:p w:rsidR="00151930" w:rsidRDefault="00E474B6">
            <w:pPr>
              <w:ind w:left="360"/>
              <w:rPr>
                <w:rFonts w:ascii="仿宋_GB2312" w:eastAsia="仿宋_GB2312" w:hAnsi="宋体" w:cs="宋体"/>
                <w:sz w:val="24"/>
              </w:rPr>
            </w:pPr>
            <w:r>
              <w:rPr>
                <w:rFonts w:ascii="仿宋_GB2312" w:eastAsia="仿宋_GB2312" w:hAnsi="宋体" w:cs="宋体" w:hint="eastAsia"/>
                <w:sz w:val="24"/>
              </w:rPr>
              <w:t>当</w:t>
            </w:r>
            <w:r>
              <w:rPr>
                <w:rFonts w:ascii="仿宋_GB2312" w:eastAsia="仿宋_GB2312" w:hAnsi="宋体" w:cs="宋体"/>
                <w:sz w:val="24"/>
              </w:rPr>
              <w:t>车辆有泊车需求的情况下，无</w:t>
            </w:r>
            <w:r>
              <w:rPr>
                <w:rFonts w:ascii="仿宋_GB2312" w:eastAsia="仿宋_GB2312" w:hAnsi="宋体" w:cs="宋体" w:hint="eastAsia"/>
                <w:sz w:val="24"/>
              </w:rPr>
              <w:t>人为干预</w:t>
            </w:r>
            <w:r>
              <w:rPr>
                <w:rFonts w:ascii="仿宋_GB2312" w:eastAsia="仿宋_GB2312" w:hAnsi="宋体" w:cs="宋体"/>
                <w:sz w:val="24"/>
              </w:rPr>
              <w:t>的情况下进行全自动的泊车</w:t>
            </w:r>
            <w:r>
              <w:rPr>
                <w:rFonts w:ascii="仿宋_GB2312" w:eastAsia="仿宋_GB2312" w:hAnsi="宋体" w:cs="宋体" w:hint="eastAsia"/>
                <w:sz w:val="24"/>
              </w:rPr>
              <w:t>；</w:t>
            </w:r>
            <w:r>
              <w:rPr>
                <w:rFonts w:ascii="仿宋_GB2312" w:eastAsia="仿宋_GB2312" w:hAnsi="宋体" w:cs="宋体"/>
                <w:sz w:val="24"/>
              </w:rPr>
              <w:t>在</w:t>
            </w:r>
            <w:r>
              <w:rPr>
                <w:rFonts w:ascii="仿宋_GB2312" w:eastAsia="仿宋_GB2312" w:hAnsi="宋体" w:cs="宋体" w:hint="eastAsia"/>
                <w:sz w:val="24"/>
              </w:rPr>
              <w:t>国内</w:t>
            </w:r>
            <w:r>
              <w:rPr>
                <w:rFonts w:ascii="仿宋_GB2312" w:eastAsia="仿宋_GB2312" w:hAnsi="宋体" w:cs="宋体"/>
                <w:sz w:val="24"/>
              </w:rPr>
              <w:t>OEM</w:t>
            </w:r>
            <w:r>
              <w:rPr>
                <w:rFonts w:ascii="仿宋_GB2312" w:eastAsia="仿宋_GB2312" w:hAnsi="宋体" w:cs="宋体" w:hint="eastAsia"/>
                <w:sz w:val="24"/>
              </w:rPr>
              <w:t>的</w:t>
            </w:r>
            <w:r>
              <w:rPr>
                <w:rFonts w:ascii="仿宋_GB2312" w:eastAsia="仿宋_GB2312" w:hAnsi="宋体" w:cs="宋体"/>
                <w:sz w:val="24"/>
              </w:rPr>
              <w:t>研究</w:t>
            </w:r>
            <w:r>
              <w:rPr>
                <w:rFonts w:ascii="仿宋_GB2312" w:eastAsia="仿宋_GB2312" w:hAnsi="宋体" w:cs="宋体" w:hint="eastAsia"/>
                <w:sz w:val="24"/>
              </w:rPr>
              <w:t>进度</w:t>
            </w:r>
            <w:r>
              <w:rPr>
                <w:rFonts w:ascii="仿宋_GB2312" w:eastAsia="仿宋_GB2312" w:hAnsi="宋体" w:cs="宋体"/>
                <w:sz w:val="24"/>
              </w:rPr>
              <w:t>的角度上说目前此技术仍在完善中，国外一些豪华品牌车辆已经实现全自动泊车功能</w:t>
            </w:r>
            <w:r>
              <w:rPr>
                <w:rFonts w:ascii="仿宋_GB2312" w:eastAsia="仿宋_GB2312" w:hAnsi="宋体" w:cs="宋体" w:hint="eastAsia"/>
                <w:sz w:val="24"/>
              </w:rPr>
              <w:t>；</w:t>
            </w:r>
            <w:r>
              <w:rPr>
                <w:rFonts w:ascii="仿宋_GB2312" w:eastAsia="仿宋_GB2312" w:hAnsi="宋体" w:cs="宋体"/>
                <w:sz w:val="24"/>
              </w:rPr>
              <w:t>从技术上来讲，主要是通过摄像头采集周边环境信息</w:t>
            </w:r>
            <w:r>
              <w:rPr>
                <w:rFonts w:ascii="仿宋_GB2312" w:eastAsia="仿宋_GB2312" w:hAnsi="宋体" w:cs="宋体" w:hint="eastAsia"/>
                <w:sz w:val="24"/>
              </w:rPr>
              <w:t>反馈</w:t>
            </w:r>
            <w:r>
              <w:rPr>
                <w:rFonts w:ascii="仿宋_GB2312" w:eastAsia="仿宋_GB2312" w:hAnsi="宋体" w:cs="宋体"/>
                <w:sz w:val="24"/>
              </w:rPr>
              <w:t>到</w:t>
            </w:r>
            <w:r>
              <w:rPr>
                <w:rFonts w:ascii="仿宋_GB2312" w:eastAsia="仿宋_GB2312" w:hAnsi="宋体" w:cs="宋体" w:hint="eastAsia"/>
                <w:sz w:val="24"/>
              </w:rPr>
              <w:t>全自动</w:t>
            </w:r>
            <w:r>
              <w:rPr>
                <w:rFonts w:ascii="仿宋_GB2312" w:eastAsia="仿宋_GB2312" w:hAnsi="宋体" w:cs="宋体"/>
                <w:sz w:val="24"/>
              </w:rPr>
              <w:t>泊车的控制器内并主动</w:t>
            </w:r>
            <w:r>
              <w:rPr>
                <w:rFonts w:ascii="仿宋_GB2312" w:eastAsia="仿宋_GB2312" w:hAnsi="宋体" w:cs="宋体" w:hint="eastAsia"/>
                <w:sz w:val="24"/>
              </w:rPr>
              <w:t>干预</w:t>
            </w:r>
            <w:r>
              <w:rPr>
                <w:rFonts w:ascii="仿宋_GB2312" w:eastAsia="仿宋_GB2312" w:hAnsi="宋体" w:cs="宋体"/>
                <w:sz w:val="24"/>
              </w:rPr>
              <w:t>车辆安全系统</w:t>
            </w:r>
            <w:r>
              <w:rPr>
                <w:rFonts w:ascii="仿宋_GB2312" w:eastAsia="仿宋_GB2312" w:hAnsi="宋体" w:cs="宋体" w:hint="eastAsia"/>
                <w:sz w:val="24"/>
              </w:rPr>
              <w:t>（如</w:t>
            </w:r>
            <w:r>
              <w:rPr>
                <w:rFonts w:ascii="仿宋_GB2312" w:eastAsia="仿宋_GB2312" w:hAnsi="宋体" w:cs="宋体"/>
                <w:sz w:val="24"/>
              </w:rPr>
              <w:t>发动机，变速箱，方向盘等）</w:t>
            </w:r>
            <w:r>
              <w:rPr>
                <w:rFonts w:ascii="仿宋_GB2312" w:eastAsia="仿宋_GB2312" w:hAnsi="宋体" w:cs="宋体" w:hint="eastAsia"/>
                <w:sz w:val="24"/>
              </w:rPr>
              <w:t>进行停车</w:t>
            </w:r>
            <w:r>
              <w:rPr>
                <w:rFonts w:ascii="仿宋_GB2312" w:eastAsia="仿宋_GB2312" w:hAnsi="宋体" w:cs="宋体"/>
                <w:sz w:val="24"/>
              </w:rPr>
              <w:t>入位</w:t>
            </w:r>
            <w:r>
              <w:rPr>
                <w:rFonts w:ascii="仿宋_GB2312" w:eastAsia="仿宋_GB2312" w:hAnsi="宋体" w:cs="宋体" w:hint="eastAsia"/>
                <w:sz w:val="24"/>
              </w:rPr>
              <w:t>；</w:t>
            </w:r>
            <w:r>
              <w:rPr>
                <w:rFonts w:ascii="仿宋_GB2312" w:eastAsia="仿宋_GB2312" w:hAnsi="宋体" w:cs="宋体"/>
                <w:sz w:val="24"/>
              </w:rPr>
              <w:t>作为主要研究</w:t>
            </w:r>
            <w:r>
              <w:rPr>
                <w:rFonts w:ascii="仿宋_GB2312" w:eastAsia="仿宋_GB2312" w:hAnsi="宋体" w:cs="宋体" w:hint="eastAsia"/>
                <w:sz w:val="24"/>
              </w:rPr>
              <w:t>方向</w:t>
            </w:r>
            <w:r>
              <w:rPr>
                <w:rFonts w:ascii="仿宋_GB2312" w:eastAsia="仿宋_GB2312" w:hAnsi="宋体" w:cs="宋体"/>
                <w:sz w:val="24"/>
              </w:rPr>
              <w:t>，成熟度</w:t>
            </w:r>
            <w:r>
              <w:rPr>
                <w:rFonts w:ascii="仿宋_GB2312" w:eastAsia="仿宋_GB2312" w:hAnsi="宋体" w:cs="宋体" w:hint="eastAsia"/>
                <w:sz w:val="24"/>
              </w:rPr>
              <w:t>良好，开发</w:t>
            </w:r>
            <w:r>
              <w:rPr>
                <w:rFonts w:ascii="仿宋_GB2312" w:eastAsia="仿宋_GB2312" w:hAnsi="宋体" w:cs="宋体"/>
                <w:sz w:val="24"/>
              </w:rPr>
              <w:t>周期约在</w:t>
            </w:r>
            <w:r>
              <w:rPr>
                <w:rFonts w:ascii="仿宋_GB2312" w:eastAsia="仿宋_GB2312" w:hAnsi="宋体" w:cs="宋体" w:hint="eastAsia"/>
                <w:sz w:val="24"/>
              </w:rPr>
              <w:t>2年</w:t>
            </w:r>
            <w:r>
              <w:rPr>
                <w:rFonts w:ascii="仿宋_GB2312" w:eastAsia="仿宋_GB2312" w:hAnsi="宋体" w:cs="宋体"/>
                <w:sz w:val="24"/>
              </w:rPr>
              <w:t>左右时间</w:t>
            </w:r>
            <w:r>
              <w:rPr>
                <w:rFonts w:ascii="仿宋_GB2312" w:eastAsia="仿宋_GB2312" w:hAnsi="宋体" w:cs="宋体" w:hint="eastAsia"/>
                <w:sz w:val="24"/>
              </w:rPr>
              <w:t>；</w:t>
            </w:r>
          </w:p>
          <w:p w:rsidR="00151930" w:rsidRDefault="00151930">
            <w:pPr>
              <w:ind w:left="360"/>
              <w:rPr>
                <w:rFonts w:ascii="仿宋_GB2312" w:eastAsia="仿宋_GB2312" w:hAnsi="宋体" w:cs="宋体"/>
                <w:sz w:val="24"/>
              </w:rPr>
            </w:pPr>
          </w:p>
          <w:p w:rsidR="00151930" w:rsidRDefault="00151930">
            <w:pPr>
              <w:ind w:left="360"/>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w:t>
            </w:r>
            <w:r>
              <w:rPr>
                <w:rFonts w:ascii="仿宋_GB2312" w:eastAsia="仿宋_GB2312" w:hAnsi="宋体" w:cs="宋体"/>
                <w:kern w:val="0"/>
                <w:sz w:val="24"/>
              </w:rPr>
              <w:t>公司对全自动泊车业务并</w:t>
            </w:r>
            <w:r>
              <w:rPr>
                <w:rFonts w:ascii="仿宋_GB2312" w:eastAsia="仿宋_GB2312" w:hAnsi="宋体" w:cs="宋体" w:hint="eastAsia"/>
                <w:kern w:val="0"/>
                <w:sz w:val="24"/>
              </w:rPr>
              <w:t>没有开展</w:t>
            </w:r>
            <w:r>
              <w:rPr>
                <w:rFonts w:ascii="仿宋_GB2312" w:eastAsia="仿宋_GB2312" w:hAnsi="宋体" w:cs="宋体"/>
                <w:kern w:val="0"/>
                <w:sz w:val="24"/>
              </w:rPr>
              <w:t>工作，没有任何合作单位</w:t>
            </w:r>
            <w:r>
              <w:rPr>
                <w:rFonts w:ascii="仿宋_GB2312" w:eastAsia="仿宋_GB2312" w:hAnsi="宋体" w:cs="宋体" w:hint="eastAsia"/>
                <w:kern w:val="0"/>
                <w:sz w:val="24"/>
              </w:rPr>
              <w:t>和</w:t>
            </w:r>
            <w:r>
              <w:rPr>
                <w:rFonts w:ascii="仿宋_GB2312" w:eastAsia="仿宋_GB2312" w:hAnsi="宋体" w:cs="宋体"/>
                <w:kern w:val="0"/>
                <w:sz w:val="24"/>
              </w:rPr>
              <w:t>资金</w:t>
            </w:r>
            <w:r>
              <w:rPr>
                <w:rFonts w:ascii="仿宋_GB2312" w:eastAsia="仿宋_GB2312" w:hAnsi="宋体" w:cs="宋体" w:hint="eastAsia"/>
                <w:kern w:val="0"/>
                <w:sz w:val="24"/>
              </w:rPr>
              <w:t>投入</w:t>
            </w:r>
            <w:r>
              <w:rPr>
                <w:rFonts w:ascii="仿宋_GB2312" w:eastAsia="仿宋_GB2312" w:hAnsi="宋体" w:cs="宋体"/>
                <w:kern w:val="0"/>
                <w:sz w:val="24"/>
              </w:rPr>
              <w:t>，预计在</w:t>
            </w:r>
            <w:r>
              <w:rPr>
                <w:rFonts w:ascii="仿宋_GB2312" w:eastAsia="仿宋_GB2312" w:hAnsi="宋体" w:cs="宋体" w:hint="eastAsia"/>
                <w:kern w:val="0"/>
                <w:sz w:val="24"/>
              </w:rPr>
              <w:t>2018年</w:t>
            </w:r>
            <w:r>
              <w:rPr>
                <w:rFonts w:ascii="仿宋_GB2312" w:eastAsia="仿宋_GB2312" w:hAnsi="宋体" w:cs="宋体"/>
                <w:kern w:val="0"/>
                <w:sz w:val="24"/>
              </w:rPr>
              <w:t>开始</w:t>
            </w:r>
            <w:r>
              <w:rPr>
                <w:rFonts w:ascii="仿宋_GB2312" w:eastAsia="仿宋_GB2312" w:hAnsi="宋体" w:cs="宋体" w:hint="eastAsia"/>
                <w:kern w:val="0"/>
                <w:sz w:val="24"/>
              </w:rPr>
              <w:t>与</w:t>
            </w:r>
            <w:r>
              <w:rPr>
                <w:rFonts w:ascii="仿宋_GB2312" w:eastAsia="仿宋_GB2312" w:hAnsi="宋体" w:cs="宋体"/>
                <w:kern w:val="0"/>
                <w:sz w:val="24"/>
              </w:rPr>
              <w:t>市场部进行预研。</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pStyle w:val="a9"/>
              <w:ind w:left="360" w:firstLineChars="0" w:firstLine="0"/>
              <w:rPr>
                <w:rFonts w:ascii="仿宋_GB2312" w:hAnsi="宋体" w:cs="宋体"/>
                <w:sz w:val="24"/>
              </w:rPr>
            </w:pPr>
          </w:p>
          <w:p w:rsidR="00151930" w:rsidRDefault="00E474B6">
            <w:pPr>
              <w:pStyle w:val="a9"/>
              <w:ind w:left="360" w:firstLineChars="0" w:firstLine="0"/>
              <w:rPr>
                <w:rFonts w:ascii="仿宋_GB2312" w:hAnsi="宋体" w:cs="宋体"/>
                <w:sz w:val="24"/>
              </w:rPr>
            </w:pPr>
            <w:r>
              <w:rPr>
                <w:rFonts w:ascii="仿宋_GB2312" w:hAnsi="宋体" w:cs="宋体"/>
                <w:sz w:val="24"/>
              </w:rPr>
              <w:t>全自动泊车系统</w:t>
            </w:r>
          </w:p>
          <w:p w:rsidR="00151930" w:rsidRDefault="00E474B6">
            <w:pPr>
              <w:pStyle w:val="a9"/>
              <w:ind w:left="360" w:firstLineChars="0" w:firstLine="0"/>
              <w:rPr>
                <w:rFonts w:ascii="仿宋_GB2312" w:hAnsi="宋体" w:cs="宋体"/>
                <w:sz w:val="24"/>
              </w:rPr>
            </w:pPr>
            <w:r>
              <w:rPr>
                <w:rFonts w:ascii="仿宋_GB2312" w:hAnsi="宋体" w:cs="宋体" w:hint="eastAsia"/>
                <w:sz w:val="24"/>
              </w:rPr>
              <w:t>需要</w:t>
            </w:r>
            <w:r>
              <w:rPr>
                <w:rFonts w:ascii="仿宋_GB2312" w:hAnsi="宋体" w:cs="宋体"/>
                <w:sz w:val="24"/>
              </w:rPr>
              <w:t>与国外</w:t>
            </w:r>
            <w:r>
              <w:rPr>
                <w:rFonts w:ascii="仿宋_GB2312" w:hAnsi="宋体" w:cs="宋体" w:hint="eastAsia"/>
                <w:sz w:val="24"/>
              </w:rPr>
              <w:t>一级</w:t>
            </w:r>
            <w:r>
              <w:rPr>
                <w:rFonts w:ascii="仿宋_GB2312" w:hAnsi="宋体" w:cs="宋体"/>
                <w:sz w:val="24"/>
              </w:rPr>
              <w:t>零部件企业进行</w:t>
            </w:r>
            <w:r>
              <w:rPr>
                <w:rFonts w:ascii="仿宋_GB2312" w:hAnsi="宋体" w:cs="宋体" w:hint="eastAsia"/>
                <w:sz w:val="24"/>
              </w:rPr>
              <w:t>考察</w:t>
            </w:r>
            <w:r>
              <w:rPr>
                <w:rFonts w:ascii="仿宋_GB2312" w:hAnsi="宋体" w:cs="宋体"/>
                <w:sz w:val="24"/>
              </w:rPr>
              <w:t>，</w:t>
            </w:r>
            <w:r>
              <w:rPr>
                <w:rFonts w:ascii="仿宋_GB2312" w:hAnsi="宋体" w:cs="宋体" w:hint="eastAsia"/>
                <w:sz w:val="24"/>
              </w:rPr>
              <w:t>技术</w:t>
            </w:r>
            <w:r>
              <w:rPr>
                <w:rFonts w:ascii="仿宋_GB2312" w:hAnsi="宋体" w:cs="宋体"/>
                <w:sz w:val="24"/>
              </w:rPr>
              <w:t>学习</w:t>
            </w:r>
            <w:r>
              <w:rPr>
                <w:rFonts w:ascii="仿宋_GB2312" w:hAnsi="宋体" w:cs="宋体" w:hint="eastAsia"/>
                <w:sz w:val="24"/>
              </w:rPr>
              <w:t>（如博</w:t>
            </w:r>
            <w:proofErr w:type="gramStart"/>
            <w:r>
              <w:rPr>
                <w:rFonts w:ascii="仿宋_GB2312" w:hAnsi="宋体" w:cs="宋体" w:hint="eastAsia"/>
                <w:sz w:val="24"/>
              </w:rPr>
              <w:t>世</w:t>
            </w:r>
            <w:proofErr w:type="gramEnd"/>
            <w:r>
              <w:rPr>
                <w:rFonts w:ascii="仿宋_GB2312" w:hAnsi="宋体" w:cs="宋体"/>
                <w:sz w:val="24"/>
              </w:rPr>
              <w:t>等）</w:t>
            </w:r>
            <w:r>
              <w:rPr>
                <w:rFonts w:ascii="仿宋_GB2312" w:hAnsi="宋体" w:cs="宋体" w:hint="eastAsia"/>
                <w:sz w:val="24"/>
              </w:rPr>
              <w:t>，产品</w:t>
            </w:r>
            <w:r>
              <w:rPr>
                <w:rFonts w:ascii="仿宋_GB2312" w:hAnsi="宋体" w:cs="宋体"/>
                <w:sz w:val="24"/>
              </w:rPr>
              <w:t>验证</w:t>
            </w:r>
            <w:r>
              <w:rPr>
                <w:rFonts w:ascii="仿宋_GB2312" w:hAnsi="宋体" w:cs="宋体" w:hint="eastAsia"/>
                <w:sz w:val="24"/>
              </w:rPr>
              <w:t>，</w:t>
            </w:r>
            <w:r>
              <w:rPr>
                <w:rFonts w:ascii="仿宋_GB2312" w:hAnsi="宋体" w:cs="宋体"/>
                <w:sz w:val="24"/>
              </w:rPr>
              <w:t>产品测试。</w:t>
            </w:r>
          </w:p>
          <w:p w:rsidR="00151930" w:rsidRDefault="00151930">
            <w:pPr>
              <w:pStyle w:val="a9"/>
              <w:ind w:left="360" w:firstLineChars="0" w:firstLine="0"/>
              <w:rPr>
                <w:rFonts w:ascii="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宋体" w:eastAsia="宋体" w:hAnsi="宋体" w:cs="宋体" w:hint="eastAsia"/>
                <w:sz w:val="24"/>
              </w:rPr>
              <w:t>■</w:t>
            </w:r>
            <w:r>
              <w:rPr>
                <w:rFonts w:ascii="仿宋_GB2312" w:eastAsia="仿宋_GB2312" w:hAnsi="宋体" w:cs="宋体" w:hint="eastAsia"/>
                <w:sz w:val="24"/>
              </w:rPr>
              <w:t xml:space="preserve">联合开发   </w:t>
            </w:r>
            <w:r>
              <w:rPr>
                <w:rFonts w:ascii="宋体" w:eastAsia="宋体" w:hAnsi="宋体"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822"/>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rPr>
          <w:trHeight w:val="705"/>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需求编号：87</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需求名称：基于数据安全策略下的供应商协同系统</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行业领域：新一代信息技术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基于数据安全策略下的供应商协同系统：</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现有整车厂在满足自身内部协同设计以及对供应商进行数据发放的基础上，需要进一步建设与供应商协同设计的数据管理系统，通过数据安全策略的控制，满足整车厂与供应商间产品数据的交互、</w:t>
            </w:r>
            <w:proofErr w:type="gramStart"/>
            <w:r>
              <w:rPr>
                <w:rFonts w:ascii="仿宋_GB2312" w:eastAsia="仿宋_GB2312" w:hAnsi="宋体" w:cs="宋体" w:hint="eastAsia"/>
                <w:kern w:val="0"/>
                <w:sz w:val="24"/>
              </w:rPr>
              <w:t>供应商线上</w:t>
            </w:r>
            <w:proofErr w:type="gramEnd"/>
            <w:r>
              <w:rPr>
                <w:rFonts w:ascii="仿宋_GB2312" w:eastAsia="仿宋_GB2312" w:hAnsi="宋体" w:cs="宋体" w:hint="eastAsia"/>
                <w:kern w:val="0"/>
                <w:sz w:val="24"/>
              </w:rPr>
              <w:t>管理协同数据、协同数据的线上评审、供应商协同系统与内部PDM系统集成等需求。</w:t>
            </w:r>
          </w:p>
          <w:p w:rsidR="00151930" w:rsidRDefault="00151930">
            <w:pPr>
              <w:rPr>
                <w:rFonts w:ascii="仿宋_GB2312" w:eastAsia="仿宋_GB2312" w:hAnsi="宋体" w:cs="宋体"/>
                <w:kern w:val="0"/>
                <w:sz w:val="24"/>
              </w:rPr>
            </w:pPr>
          </w:p>
        </w:tc>
      </w:tr>
      <w:tr w:rsidR="00151930">
        <w:trPr>
          <w:trHeight w:val="54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主要技术：B/S架构、开放接口、WEB 3D可视化、权限管理</w:t>
            </w:r>
          </w:p>
          <w:p w:rsidR="00151930" w:rsidRDefault="00E474B6">
            <w:pPr>
              <w:pStyle w:val="a9"/>
              <w:numPr>
                <w:ilvl w:val="0"/>
                <w:numId w:val="21"/>
              </w:numPr>
              <w:ind w:firstLineChars="0"/>
              <w:rPr>
                <w:rFonts w:ascii="仿宋_GB2312" w:hAnsi="宋体" w:cs="宋体"/>
                <w:sz w:val="24"/>
              </w:rPr>
            </w:pPr>
            <w:r>
              <w:rPr>
                <w:rFonts w:ascii="仿宋_GB2312" w:hAnsi="宋体" w:cs="宋体" w:hint="eastAsia"/>
                <w:kern w:val="0"/>
                <w:sz w:val="24"/>
              </w:rPr>
              <w:t>整车厂与供应商间产品数据的交互：整车厂通过内部审批流程将产品数据发放给供应商，供应商将评审后修改的数据上传至协同系统，整车厂确认协同数据满足相应条件后选择将协同数据回传</w:t>
            </w:r>
            <w:proofErr w:type="gramStart"/>
            <w:r>
              <w:rPr>
                <w:rFonts w:ascii="仿宋_GB2312" w:hAnsi="宋体" w:cs="宋体" w:hint="eastAsia"/>
                <w:kern w:val="0"/>
                <w:sz w:val="24"/>
              </w:rPr>
              <w:t>至内部</w:t>
            </w:r>
            <w:proofErr w:type="gramEnd"/>
            <w:r>
              <w:rPr>
                <w:rFonts w:ascii="仿宋_GB2312" w:hAnsi="宋体" w:cs="宋体" w:hint="eastAsia"/>
                <w:kern w:val="0"/>
                <w:sz w:val="24"/>
              </w:rPr>
              <w:t>PDM系统，形成协同设计闭环。</w:t>
            </w:r>
          </w:p>
          <w:p w:rsidR="00151930" w:rsidRDefault="00E474B6">
            <w:pPr>
              <w:pStyle w:val="a9"/>
              <w:numPr>
                <w:ilvl w:val="0"/>
                <w:numId w:val="21"/>
              </w:numPr>
              <w:ind w:firstLineChars="0"/>
              <w:rPr>
                <w:rFonts w:ascii="仿宋_GB2312" w:hAnsi="宋体" w:cs="宋体"/>
                <w:sz w:val="24"/>
              </w:rPr>
            </w:pPr>
            <w:proofErr w:type="gramStart"/>
            <w:r>
              <w:rPr>
                <w:rFonts w:ascii="仿宋_GB2312" w:hAnsi="宋体" w:cs="宋体" w:hint="eastAsia"/>
                <w:kern w:val="0"/>
                <w:sz w:val="24"/>
              </w:rPr>
              <w:t>供应商线上</w:t>
            </w:r>
            <w:proofErr w:type="gramEnd"/>
            <w:r>
              <w:rPr>
                <w:rFonts w:ascii="仿宋_GB2312" w:hAnsi="宋体" w:cs="宋体" w:hint="eastAsia"/>
                <w:kern w:val="0"/>
                <w:sz w:val="24"/>
              </w:rPr>
              <w:t>管理协同数据：供应商通过版本管理的方式管理协同数据的修改与更新，并可创建不同数据类别并维护数据属性。</w:t>
            </w:r>
          </w:p>
          <w:p w:rsidR="00151930" w:rsidRDefault="00E474B6">
            <w:pPr>
              <w:pStyle w:val="a9"/>
              <w:numPr>
                <w:ilvl w:val="0"/>
                <w:numId w:val="21"/>
              </w:numPr>
              <w:ind w:firstLineChars="0"/>
              <w:rPr>
                <w:rFonts w:ascii="仿宋_GB2312" w:hAnsi="宋体" w:cs="宋体"/>
                <w:sz w:val="24"/>
              </w:rPr>
            </w:pPr>
            <w:r>
              <w:rPr>
                <w:rFonts w:ascii="仿宋_GB2312" w:hAnsi="宋体" w:cs="宋体" w:hint="eastAsia"/>
                <w:kern w:val="0"/>
                <w:sz w:val="24"/>
              </w:rPr>
              <w:t>协同数据的线上评审：整车厂与供应商</w:t>
            </w:r>
            <w:proofErr w:type="gramStart"/>
            <w:r>
              <w:rPr>
                <w:rFonts w:ascii="仿宋_GB2312" w:hAnsi="宋体" w:cs="宋体" w:hint="eastAsia"/>
                <w:kern w:val="0"/>
                <w:sz w:val="24"/>
              </w:rPr>
              <w:t>均可线上</w:t>
            </w:r>
            <w:proofErr w:type="gramEnd"/>
            <w:r>
              <w:rPr>
                <w:rFonts w:ascii="仿宋_GB2312" w:hAnsi="宋体" w:cs="宋体" w:hint="eastAsia"/>
                <w:kern w:val="0"/>
                <w:sz w:val="24"/>
              </w:rPr>
              <w:t>浏览协同数据，创建相应评审任务，组建评审组，评审组中人员可针对协同数据发表评审意见。</w:t>
            </w:r>
          </w:p>
          <w:p w:rsidR="00151930" w:rsidRDefault="00E474B6">
            <w:pPr>
              <w:pStyle w:val="a9"/>
              <w:numPr>
                <w:ilvl w:val="0"/>
                <w:numId w:val="21"/>
              </w:numPr>
              <w:ind w:firstLineChars="0"/>
              <w:rPr>
                <w:rFonts w:ascii="仿宋_GB2312" w:hAnsi="宋体" w:cs="宋体"/>
                <w:sz w:val="24"/>
              </w:rPr>
            </w:pPr>
            <w:r>
              <w:rPr>
                <w:rFonts w:ascii="仿宋_GB2312" w:hAnsi="宋体" w:cs="宋体" w:hint="eastAsia"/>
                <w:kern w:val="0"/>
                <w:sz w:val="24"/>
              </w:rPr>
              <w:t>供应商协同系统与内部PDM系统集成：协同系统与PDM系统间实现数据传输、版本对应等功能。</w:t>
            </w:r>
          </w:p>
        </w:tc>
      </w:tr>
      <w:tr w:rsidR="00151930">
        <w:trPr>
          <w:trHeight w:val="3119"/>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目前企业已建成初步的供应商协同系统，能够满足通过流程审批向供应商发放数据、供应商回传数据以及创建评审任务等基础功能，仍需完善协同数据的版本管理、3D可视化、协同数据回传至PDM系统等功能。</w:t>
            </w:r>
          </w:p>
        </w:tc>
      </w:tr>
      <w:tr w:rsidR="00151930">
        <w:trPr>
          <w:trHeight w:val="323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根据项目</w:t>
            </w:r>
            <w:proofErr w:type="gramStart"/>
            <w:r>
              <w:rPr>
                <w:rFonts w:ascii="仿宋_GB2312" w:eastAsia="仿宋_GB2312" w:hAnsi="宋体" w:cs="宋体" w:hint="eastAsia"/>
                <w:sz w:val="24"/>
              </w:rPr>
              <w:t>组之前</w:t>
            </w:r>
            <w:proofErr w:type="gramEnd"/>
            <w:r>
              <w:rPr>
                <w:rFonts w:ascii="仿宋_GB2312" w:eastAsia="仿宋_GB2312" w:hAnsi="宋体" w:cs="宋体" w:hint="eastAsia"/>
                <w:sz w:val="24"/>
              </w:rPr>
              <w:t>的交流了解，目前WEB界面的3D可视化技术是本项目的技术难点，专家及团队应在WEB 3D可视化方面有较强的技术积累。</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需求编号：164</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需求名称：泵站管线自动巡视探测设备研制</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F052"/>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泵站管线巡视、探测设备</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1、泵站进排水管道巡视、探测；</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2、管道φ600-2000mm（淤泥厚度为30cm-80cm），管道长度为3km；</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3、要求机器防水、功率足够，自带视频传输、照明系统；</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4、要求机器在恶劣环境下工作（含：水中作业、有石块、木块等杂物）具有跨越障碍物能力。</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1、成熟度：连续工作500小时无故障。</w:t>
            </w:r>
          </w:p>
          <w:p w:rsidR="00151930" w:rsidRDefault="00E474B6">
            <w:pPr>
              <w:rPr>
                <w:rFonts w:ascii="仿宋_GB2312" w:eastAsia="仿宋_GB2312" w:hAnsi="宋体" w:cs="宋体"/>
                <w:sz w:val="24"/>
              </w:rPr>
            </w:pPr>
            <w:r>
              <w:rPr>
                <w:rFonts w:ascii="仿宋_GB2312" w:eastAsia="仿宋_GB2312" w:hAnsi="宋体" w:cs="宋体" w:hint="eastAsia"/>
                <w:sz w:val="24"/>
              </w:rPr>
              <w:t>2、成本：预计80万。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无</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1、理工类高校。</w:t>
            </w:r>
          </w:p>
          <w:p w:rsidR="00151930" w:rsidRDefault="00E474B6">
            <w:pPr>
              <w:rPr>
                <w:rFonts w:ascii="仿宋_GB2312" w:eastAsia="仿宋_GB2312" w:hAnsi="宋体" w:cs="宋体"/>
                <w:sz w:val="24"/>
              </w:rPr>
            </w:pPr>
            <w:r>
              <w:rPr>
                <w:rFonts w:ascii="仿宋_GB2312" w:eastAsia="仿宋_GB2312" w:hAnsi="宋体" w:cs="宋体" w:hint="eastAsia"/>
                <w:sz w:val="24"/>
              </w:rPr>
              <w:t>2、对专家及团队所属领域和水平无要求。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仿宋_GB2312" w:eastAsia="仿宋_GB2312" w:hAnsi="宋体" w:cs="宋体" w:hint="eastAsia"/>
                <w:sz w:val="24"/>
              </w:rPr>
              <w:sym w:font="Wingdings 2" w:char="F052"/>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szCs w:val="24"/>
              </w:rPr>
              <w:sym w:font="Wingdings 2" w:char="F052"/>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微软雅黑" w:eastAsia="微软雅黑" w:hAnsi="微软雅黑"/>
          <w:b/>
          <w:sz w:val="32"/>
        </w:rPr>
      </w:pPr>
      <w:r>
        <w:rPr>
          <w:rFonts w:ascii="微软雅黑" w:eastAsia="微软雅黑" w:hAnsi="微软雅黑"/>
          <w:b/>
          <w:sz w:val="32"/>
        </w:rPr>
        <w:br w:type="page"/>
      </w:r>
    </w:p>
    <w:p w:rsidR="00151930" w:rsidRDefault="00E474B6">
      <w:pPr>
        <w:jc w:val="center"/>
        <w:rPr>
          <w:rFonts w:ascii="微软雅黑" w:eastAsia="微软雅黑" w:hAnsi="微软雅黑"/>
          <w:b/>
          <w:sz w:val="28"/>
        </w:rPr>
      </w:pPr>
      <w:r>
        <w:rPr>
          <w:rFonts w:ascii="微软雅黑" w:eastAsia="微软雅黑" w:hAnsi="微软雅黑"/>
          <w:b/>
          <w:sz w:val="32"/>
        </w:rPr>
        <w:lastRenderedPageBreak/>
        <w:t>技术创新需求调查表</w:t>
      </w:r>
    </w:p>
    <w:tbl>
      <w:tblPr>
        <w:tblStyle w:val="a8"/>
        <w:tblW w:w="8926" w:type="dxa"/>
        <w:jc w:val="center"/>
        <w:tblLayout w:type="fixed"/>
        <w:tblLook w:val="04A0" w:firstRow="1" w:lastRow="0" w:firstColumn="1" w:lastColumn="0" w:noHBand="0" w:noVBand="1"/>
      </w:tblPr>
      <w:tblGrid>
        <w:gridCol w:w="684"/>
        <w:gridCol w:w="288"/>
        <w:gridCol w:w="169"/>
        <w:gridCol w:w="7785"/>
      </w:tblGrid>
      <w:tr w:rsidR="00151930">
        <w:trPr>
          <w:jc w:val="center"/>
        </w:trPr>
        <w:tc>
          <w:tcPr>
            <w:tcW w:w="8926" w:type="dxa"/>
            <w:gridSpan w:val="4"/>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需求编号：189</w:t>
            </w:r>
          </w:p>
        </w:tc>
      </w:tr>
      <w:tr w:rsidR="00151930">
        <w:trPr>
          <w:jc w:val="center"/>
        </w:trPr>
        <w:tc>
          <w:tcPr>
            <w:tcW w:w="8926" w:type="dxa"/>
            <w:gridSpan w:val="4"/>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需求名称：风挡式HUD技术及AR HUD、WHUD 技术的应用研发</w:t>
            </w:r>
          </w:p>
        </w:tc>
      </w:tr>
      <w:tr w:rsidR="00151930">
        <w:trPr>
          <w:jc w:val="center"/>
        </w:trPr>
        <w:tc>
          <w:tcPr>
            <w:tcW w:w="8926" w:type="dxa"/>
            <w:gridSpan w:val="4"/>
          </w:tcPr>
          <w:p w:rsidR="00151930" w:rsidRDefault="00E474B6">
            <w:pPr>
              <w:ind w:firstLine="482"/>
              <w:jc w:val="left"/>
              <w:rPr>
                <w:rFonts w:ascii="仿宋" w:eastAsia="仿宋" w:hAnsi="仿宋"/>
                <w:b/>
                <w:sz w:val="24"/>
                <w:szCs w:val="24"/>
              </w:rPr>
            </w:pPr>
            <w:r>
              <w:rPr>
                <w:rFonts w:ascii="仿宋" w:eastAsia="仿宋" w:hAnsi="仿宋" w:hint="eastAsia"/>
                <w:b/>
                <w:sz w:val="24"/>
                <w:szCs w:val="24"/>
              </w:rPr>
              <w:t>行业领域：高端装备制造</w:t>
            </w:r>
          </w:p>
        </w:tc>
      </w:tr>
      <w:tr w:rsidR="00151930">
        <w:trPr>
          <w:jc w:val="center"/>
        </w:trPr>
        <w:tc>
          <w:tcPr>
            <w:tcW w:w="8926" w:type="dxa"/>
            <w:gridSpan w:val="4"/>
          </w:tcPr>
          <w:p w:rsidR="00151930" w:rsidRDefault="00E474B6">
            <w:pPr>
              <w:ind w:firstLine="482"/>
              <w:jc w:val="center"/>
              <w:rPr>
                <w:rFonts w:ascii="仿宋" w:eastAsia="仿宋" w:hAnsi="仿宋"/>
                <w:b/>
                <w:sz w:val="24"/>
                <w:szCs w:val="24"/>
              </w:rPr>
            </w:pPr>
            <w:r>
              <w:rPr>
                <w:rFonts w:ascii="仿宋" w:eastAsia="仿宋" w:hAnsi="仿宋" w:hint="eastAsia"/>
                <w:b/>
                <w:sz w:val="24"/>
                <w:szCs w:val="24"/>
              </w:rPr>
              <w:t>需求信息</w:t>
            </w:r>
          </w:p>
        </w:tc>
      </w:tr>
      <w:tr w:rsidR="00151930">
        <w:trPr>
          <w:trHeight w:val="1944"/>
          <w:jc w:val="center"/>
        </w:trPr>
        <w:tc>
          <w:tcPr>
            <w:tcW w:w="684" w:type="dxa"/>
            <w:vMerge w:val="restart"/>
            <w:vAlign w:val="center"/>
          </w:tcPr>
          <w:p w:rsidR="00151930" w:rsidRDefault="00E474B6">
            <w:pPr>
              <w:ind w:firstLine="482"/>
              <w:jc w:val="center"/>
              <w:rPr>
                <w:rFonts w:ascii="仿宋" w:eastAsia="仿宋" w:hAnsi="仿宋"/>
                <w:b/>
                <w:sz w:val="24"/>
                <w:szCs w:val="24"/>
              </w:rPr>
            </w:pPr>
            <w:r>
              <w:rPr>
                <w:rFonts w:ascii="仿宋" w:eastAsia="仿宋" w:hAnsi="仿宋"/>
                <w:b/>
                <w:sz w:val="24"/>
                <w:szCs w:val="24"/>
              </w:rPr>
              <w:t>技 术 需 求 情 况 说 明</w:t>
            </w:r>
          </w:p>
        </w:tc>
        <w:tc>
          <w:tcPr>
            <w:tcW w:w="457" w:type="dxa"/>
            <w:gridSpan w:val="2"/>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hint="eastAsia"/>
                <w:sz w:val="24"/>
                <w:szCs w:val="24"/>
              </w:rPr>
              <w:t>技术需求类别</w:t>
            </w:r>
          </w:p>
        </w:tc>
        <w:tc>
          <w:tcPr>
            <w:tcW w:w="7785" w:type="dxa"/>
            <w:vAlign w:val="center"/>
          </w:tcPr>
          <w:p w:rsidR="00151930" w:rsidRDefault="00E474B6">
            <w:pPr>
              <w:jc w:val="left"/>
              <w:rPr>
                <w:rFonts w:ascii="仿宋" w:eastAsia="仿宋" w:hAnsi="仿宋"/>
                <w:sz w:val="24"/>
                <w:szCs w:val="24"/>
              </w:rPr>
            </w:pPr>
            <w:r>
              <w:rPr>
                <w:rFonts w:ascii="仿宋" w:eastAsia="仿宋" w:hAnsi="仿宋"/>
                <w:sz w:val="24"/>
                <w:szCs w:val="24"/>
              </w:rPr>
              <w:t xml:space="preserve">□技术研发 (关键、核心技术 ) </w:t>
            </w:r>
          </w:p>
          <w:p w:rsidR="00151930" w:rsidRDefault="00E474B6">
            <w:pPr>
              <w:jc w:val="left"/>
              <w:rPr>
                <w:rFonts w:ascii="仿宋" w:eastAsia="仿宋" w:hAnsi="仿宋"/>
                <w:sz w:val="24"/>
                <w:szCs w:val="24"/>
              </w:rPr>
            </w:pPr>
            <w:r>
              <w:rPr>
                <w:rFonts w:ascii="仿宋" w:eastAsia="仿宋" w:hAnsi="仿宋"/>
                <w:sz w:val="24"/>
                <w:szCs w:val="24"/>
              </w:rPr>
              <w:t xml:space="preserve">□产品研发 (产品升级、新产品研发) </w:t>
            </w:r>
          </w:p>
          <w:p w:rsidR="00151930" w:rsidRDefault="00E474B6">
            <w:pPr>
              <w:jc w:val="left"/>
              <w:rPr>
                <w:rFonts w:ascii="仿宋" w:eastAsia="仿宋" w:hAnsi="仿宋"/>
                <w:sz w:val="24"/>
                <w:szCs w:val="24"/>
              </w:rPr>
            </w:pPr>
            <w:r>
              <w:rPr>
                <w:rFonts w:ascii="仿宋" w:eastAsia="仿宋" w:hAnsi="仿宋"/>
                <w:sz w:val="24"/>
                <w:szCs w:val="24"/>
              </w:rPr>
              <w:t xml:space="preserve">口技术改造 (设各、研发生产条件 ) </w:t>
            </w:r>
          </w:p>
          <w:p w:rsidR="00151930" w:rsidRDefault="00E474B6">
            <w:pPr>
              <w:jc w:val="left"/>
              <w:rPr>
                <w:rFonts w:ascii="仿宋" w:eastAsia="仿宋" w:hAnsi="仿宋"/>
                <w:b/>
                <w:sz w:val="24"/>
                <w:szCs w:val="24"/>
              </w:rPr>
            </w:pPr>
            <w:r>
              <w:rPr>
                <w:rFonts w:ascii="仿宋" w:eastAsia="仿宋" w:hAnsi="仿宋"/>
                <w:sz w:val="24"/>
                <w:szCs w:val="24"/>
              </w:rPr>
              <w:t>□技术配套 (技术、产品等配套合作)</w:t>
            </w:r>
          </w:p>
        </w:tc>
      </w:tr>
      <w:tr w:rsidR="00151930">
        <w:trPr>
          <w:trHeight w:val="2158"/>
          <w:jc w:val="center"/>
        </w:trPr>
        <w:tc>
          <w:tcPr>
            <w:tcW w:w="684" w:type="dxa"/>
            <w:vMerge/>
          </w:tcPr>
          <w:p w:rsidR="00151930" w:rsidRDefault="00151930">
            <w:pPr>
              <w:ind w:firstLine="482"/>
              <w:jc w:val="center"/>
              <w:rPr>
                <w:rFonts w:ascii="仿宋" w:eastAsia="仿宋" w:hAnsi="仿宋"/>
                <w:b/>
                <w:sz w:val="24"/>
                <w:szCs w:val="24"/>
              </w:rPr>
            </w:pPr>
          </w:p>
        </w:tc>
        <w:tc>
          <w:tcPr>
            <w:tcW w:w="457" w:type="dxa"/>
            <w:gridSpan w:val="2"/>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技术需求简述</w:t>
            </w:r>
          </w:p>
        </w:tc>
        <w:tc>
          <w:tcPr>
            <w:tcW w:w="7785" w:type="dxa"/>
            <w:vAlign w:val="center"/>
          </w:tcPr>
          <w:p w:rsidR="00151930" w:rsidRDefault="00E474B6">
            <w:pPr>
              <w:widowControl/>
              <w:jc w:val="left"/>
              <w:rPr>
                <w:rFonts w:ascii="仿宋" w:eastAsia="仿宋" w:hAnsi="仿宋"/>
                <w:sz w:val="24"/>
                <w:szCs w:val="24"/>
              </w:rPr>
            </w:pPr>
            <w:r>
              <w:rPr>
                <w:rFonts w:ascii="仿宋" w:eastAsia="仿宋" w:hAnsi="仿宋" w:hint="eastAsia"/>
                <w:sz w:val="24"/>
                <w:szCs w:val="24"/>
              </w:rPr>
              <w:t>随着风挡式HUD技术的逐渐成熟，更大的显示图像，更丰富的显示内容，更远的投射距离成为可能。AR HUD（增强现实的抬头显示器）的实现，可将高清地图直接投射到前方的路面，方便驾驶员查看方向；可直接标注出道路辅助线，前方的行人，与前车的距离等，给用户更安全直观的驾驶感受。</w:t>
            </w:r>
            <w:r>
              <w:rPr>
                <w:rFonts w:ascii="仿宋" w:eastAsia="仿宋" w:hAnsi="仿宋" w:hint="eastAsia"/>
                <w:sz w:val="24"/>
                <w:szCs w:val="24"/>
              </w:rPr>
              <w:br/>
              <w:t xml:space="preserve">    </w:t>
            </w:r>
          </w:p>
          <w:p w:rsidR="00151930" w:rsidRDefault="00151930">
            <w:pPr>
              <w:ind w:firstLineChars="140" w:firstLine="336"/>
              <w:rPr>
                <w:rFonts w:ascii="仿宋" w:eastAsia="仿宋" w:hAnsi="仿宋"/>
                <w:sz w:val="24"/>
                <w:szCs w:val="24"/>
              </w:rPr>
            </w:pPr>
          </w:p>
        </w:tc>
      </w:tr>
      <w:tr w:rsidR="00151930">
        <w:trPr>
          <w:trHeight w:val="2837"/>
          <w:jc w:val="center"/>
        </w:trPr>
        <w:tc>
          <w:tcPr>
            <w:tcW w:w="684" w:type="dxa"/>
          </w:tcPr>
          <w:p w:rsidR="00151930" w:rsidRDefault="00151930">
            <w:pPr>
              <w:ind w:firstLine="482"/>
              <w:jc w:val="center"/>
              <w:rPr>
                <w:rFonts w:ascii="仿宋" w:eastAsia="仿宋" w:hAnsi="仿宋"/>
                <w:b/>
                <w:sz w:val="24"/>
                <w:szCs w:val="24"/>
              </w:rPr>
            </w:pPr>
          </w:p>
        </w:tc>
        <w:tc>
          <w:tcPr>
            <w:tcW w:w="457" w:type="dxa"/>
            <w:gridSpan w:val="2"/>
            <w:vAlign w:val="center"/>
          </w:tcPr>
          <w:p w:rsidR="00151930" w:rsidRDefault="00E474B6">
            <w:pPr>
              <w:ind w:leftChars="-38" w:left="-13" w:hangingChars="28" w:hanging="67"/>
              <w:jc w:val="center"/>
              <w:rPr>
                <w:rFonts w:ascii="仿宋" w:eastAsia="仿宋" w:hAnsi="仿宋"/>
                <w:b/>
                <w:sz w:val="24"/>
                <w:szCs w:val="24"/>
              </w:rPr>
            </w:pPr>
            <w:r>
              <w:rPr>
                <w:rFonts w:ascii="仿宋" w:eastAsia="仿宋" w:hAnsi="仿宋"/>
                <w:sz w:val="24"/>
                <w:szCs w:val="24"/>
              </w:rPr>
              <w:t>技术需求详述</w:t>
            </w:r>
          </w:p>
        </w:tc>
        <w:tc>
          <w:tcPr>
            <w:tcW w:w="7785" w:type="dxa"/>
            <w:vAlign w:val="center"/>
          </w:tcPr>
          <w:p w:rsidR="00151930" w:rsidRDefault="00E474B6">
            <w:pPr>
              <w:rPr>
                <w:rFonts w:ascii="仿宋" w:eastAsia="仿宋" w:hAnsi="仿宋"/>
                <w:sz w:val="24"/>
                <w:szCs w:val="24"/>
              </w:rPr>
            </w:pPr>
            <w:r>
              <w:rPr>
                <w:rFonts w:ascii="仿宋" w:eastAsia="仿宋" w:hAnsi="仿宋" w:hint="eastAsia"/>
                <w:sz w:val="24"/>
                <w:szCs w:val="24"/>
              </w:rPr>
              <w:t>通过增强现实型HUD可提高整车的安全性、交互性，并大幅提升用户体验，保证北汽车型可以紧随甚至超越</w:t>
            </w:r>
            <w:proofErr w:type="gramStart"/>
            <w:r>
              <w:rPr>
                <w:rFonts w:ascii="仿宋" w:eastAsia="仿宋" w:hAnsi="仿宋" w:hint="eastAsia"/>
                <w:sz w:val="24"/>
                <w:szCs w:val="24"/>
              </w:rPr>
              <w:t>国际车企的</w:t>
            </w:r>
            <w:proofErr w:type="gramEnd"/>
            <w:r>
              <w:rPr>
                <w:rFonts w:ascii="仿宋" w:eastAsia="仿宋" w:hAnsi="仿宋" w:hint="eastAsia"/>
                <w:sz w:val="24"/>
                <w:szCs w:val="24"/>
              </w:rPr>
              <w:t>脚步，使2020年左右的车型在市场上具备相当的竞争力并可立于领先之林。</w:t>
            </w:r>
          </w:p>
          <w:p w:rsidR="00151930" w:rsidRDefault="00E474B6">
            <w:pPr>
              <w:rPr>
                <w:rFonts w:ascii="仿宋" w:eastAsia="仿宋" w:hAnsi="仿宋"/>
                <w:sz w:val="24"/>
                <w:szCs w:val="24"/>
              </w:rPr>
            </w:pPr>
            <w:r>
              <w:rPr>
                <w:rFonts w:ascii="仿宋" w:eastAsia="仿宋" w:hAnsi="仿宋" w:hint="eastAsia"/>
                <w:sz w:val="24"/>
                <w:szCs w:val="24"/>
              </w:rPr>
              <w:t>以北</w:t>
            </w:r>
            <w:proofErr w:type="gramStart"/>
            <w:r>
              <w:rPr>
                <w:rFonts w:ascii="仿宋" w:eastAsia="仿宋" w:hAnsi="仿宋" w:hint="eastAsia"/>
                <w:sz w:val="24"/>
                <w:szCs w:val="24"/>
              </w:rPr>
              <w:t>汽未来</w:t>
            </w:r>
            <w:proofErr w:type="gramEnd"/>
            <w:r>
              <w:rPr>
                <w:rFonts w:ascii="仿宋" w:eastAsia="仿宋" w:hAnsi="仿宋" w:hint="eastAsia"/>
                <w:sz w:val="24"/>
                <w:szCs w:val="24"/>
              </w:rPr>
              <w:t>车型为依托，并联合智能车机、驾驶辅助，共同开发一个功能体现最大化的AR-HUD DEMO，并在过程中解决通讯、功能、交互的具体方案。</w:t>
            </w:r>
            <w:r>
              <w:rPr>
                <w:rFonts w:ascii="仿宋" w:eastAsia="仿宋" w:hAnsi="仿宋" w:hint="eastAsia"/>
                <w:sz w:val="24"/>
                <w:szCs w:val="24"/>
              </w:rPr>
              <w:br/>
              <w:t>1、光机系统：开发投射距离和画面符合AR使用场景需求的光学投影系统 （可实现高分辨率的远距离投射），成本约1万元。</w:t>
            </w:r>
            <w:r>
              <w:rPr>
                <w:rFonts w:ascii="仿宋" w:eastAsia="仿宋" w:hAnsi="仿宋" w:hint="eastAsia"/>
                <w:sz w:val="24"/>
                <w:szCs w:val="24"/>
              </w:rPr>
              <w:br/>
              <w:t>2、AR-Creator：投射基本导航指引标识，画面有立体感，在平整路面上具有视觉上贴合路面感 （投射画面可以与前方实景结合），成本约0.5万元。</w:t>
            </w:r>
            <w:r>
              <w:rPr>
                <w:rFonts w:ascii="仿宋" w:eastAsia="仿宋" w:hAnsi="仿宋" w:hint="eastAsia"/>
                <w:sz w:val="24"/>
                <w:szCs w:val="24"/>
              </w:rPr>
              <w:br/>
              <w:t>3、多系统数据融合：融合高清地图、LDW，ACC等外部状态，在视场中投射相应的AR信息 （可实现相关系统的AR显示）</w:t>
            </w:r>
          </w:p>
          <w:p w:rsidR="00151930" w:rsidRDefault="00151930">
            <w:pPr>
              <w:rPr>
                <w:rFonts w:ascii="仿宋" w:eastAsia="仿宋" w:hAnsi="仿宋"/>
                <w:sz w:val="24"/>
                <w:szCs w:val="24"/>
              </w:rPr>
            </w:pPr>
          </w:p>
        </w:tc>
      </w:tr>
      <w:tr w:rsidR="00151930">
        <w:trPr>
          <w:trHeight w:val="2400"/>
          <w:jc w:val="center"/>
        </w:trPr>
        <w:tc>
          <w:tcPr>
            <w:tcW w:w="684" w:type="dxa"/>
          </w:tcPr>
          <w:p w:rsidR="00151930" w:rsidRDefault="00151930">
            <w:pPr>
              <w:ind w:firstLine="482"/>
              <w:jc w:val="center"/>
              <w:rPr>
                <w:rFonts w:ascii="仿宋" w:eastAsia="仿宋" w:hAnsi="仿宋"/>
                <w:b/>
                <w:sz w:val="24"/>
                <w:szCs w:val="24"/>
              </w:rPr>
            </w:pPr>
          </w:p>
        </w:tc>
        <w:tc>
          <w:tcPr>
            <w:tcW w:w="457" w:type="dxa"/>
            <w:gridSpan w:val="2"/>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现有基础情况</w:t>
            </w:r>
          </w:p>
        </w:tc>
        <w:tc>
          <w:tcPr>
            <w:tcW w:w="7785" w:type="dxa"/>
          </w:tcPr>
          <w:p w:rsidR="00151930" w:rsidRDefault="00E474B6">
            <w:pPr>
              <w:rPr>
                <w:rFonts w:ascii="仿宋" w:eastAsia="仿宋" w:hAnsi="仿宋"/>
                <w:sz w:val="24"/>
                <w:szCs w:val="24"/>
              </w:rPr>
            </w:pPr>
            <w:r>
              <w:rPr>
                <w:rFonts w:ascii="仿宋" w:eastAsia="仿宋" w:hAnsi="仿宋"/>
                <w:sz w:val="24"/>
                <w:szCs w:val="24"/>
              </w:rPr>
              <w:t>(企业已经开展的工作、所处阶段、投入资金和人力、仪器设各、 生产条件等)</w:t>
            </w:r>
          </w:p>
          <w:p w:rsidR="00151930" w:rsidRDefault="00151930">
            <w:pPr>
              <w:rPr>
                <w:rFonts w:ascii="仿宋" w:eastAsia="仿宋" w:hAnsi="仿宋"/>
                <w:sz w:val="24"/>
                <w:szCs w:val="24"/>
              </w:rPr>
            </w:pPr>
          </w:p>
          <w:p w:rsidR="00151930" w:rsidRDefault="00E474B6">
            <w:pPr>
              <w:widowControl/>
              <w:jc w:val="left"/>
              <w:rPr>
                <w:rFonts w:ascii="仿宋" w:eastAsia="仿宋" w:hAnsi="仿宋"/>
                <w:sz w:val="24"/>
                <w:szCs w:val="24"/>
              </w:rPr>
            </w:pPr>
            <w:r>
              <w:rPr>
                <w:rFonts w:ascii="仿宋" w:eastAsia="仿宋" w:hAnsi="仿宋" w:hint="eastAsia"/>
                <w:sz w:val="24"/>
                <w:szCs w:val="24"/>
              </w:rPr>
              <w:t>目前AR-HUD还处于预研阶段，与多家供应商进行过技术交流，关于与周围部件的安装匹配、功能交互、功能架构等有初步的结论。</w:t>
            </w:r>
          </w:p>
          <w:p w:rsidR="00151930" w:rsidRDefault="00E474B6">
            <w:pPr>
              <w:rPr>
                <w:rFonts w:ascii="仿宋" w:eastAsia="仿宋" w:hAnsi="仿宋"/>
                <w:sz w:val="24"/>
                <w:szCs w:val="24"/>
              </w:rPr>
            </w:pPr>
            <w:r>
              <w:rPr>
                <w:rFonts w:ascii="仿宋" w:eastAsia="仿宋" w:hAnsi="仿宋" w:hint="eastAsia"/>
                <w:sz w:val="24"/>
                <w:szCs w:val="24"/>
              </w:rPr>
              <w:t xml:space="preserve">   </w:t>
            </w:r>
          </w:p>
        </w:tc>
      </w:tr>
      <w:tr w:rsidR="00151930">
        <w:trPr>
          <w:trHeight w:val="1980"/>
          <w:jc w:val="center"/>
        </w:trPr>
        <w:tc>
          <w:tcPr>
            <w:tcW w:w="684" w:type="dxa"/>
            <w:vMerge w:val="restart"/>
          </w:tcPr>
          <w:p w:rsidR="00151930" w:rsidRDefault="00E474B6">
            <w:pPr>
              <w:ind w:firstLine="480"/>
              <w:jc w:val="center"/>
              <w:rPr>
                <w:rFonts w:ascii="仿宋" w:eastAsia="仿宋" w:hAnsi="仿宋"/>
                <w:b/>
                <w:sz w:val="24"/>
                <w:szCs w:val="24"/>
              </w:rPr>
            </w:pPr>
            <w:r>
              <w:rPr>
                <w:rFonts w:ascii="仿宋" w:eastAsia="仿宋" w:hAnsi="仿宋"/>
                <w:sz w:val="24"/>
                <w:szCs w:val="24"/>
              </w:rPr>
              <w:lastRenderedPageBreak/>
              <w:t>产 学 研 合 作 需 求</w:t>
            </w:r>
          </w:p>
        </w:tc>
        <w:tc>
          <w:tcPr>
            <w:tcW w:w="457" w:type="dxa"/>
            <w:gridSpan w:val="2"/>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需求</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描述</w:t>
            </w:r>
          </w:p>
        </w:tc>
        <w:tc>
          <w:tcPr>
            <w:tcW w:w="7785" w:type="dxa"/>
          </w:tcPr>
          <w:p w:rsidR="00151930" w:rsidRDefault="00E474B6">
            <w:pPr>
              <w:rPr>
                <w:rFonts w:ascii="仿宋" w:eastAsia="仿宋" w:hAnsi="仿宋"/>
                <w:sz w:val="24"/>
                <w:szCs w:val="24"/>
              </w:rPr>
            </w:pPr>
            <w:r>
              <w:rPr>
                <w:rFonts w:ascii="仿宋" w:eastAsia="仿宋" w:hAnsi="仿宋" w:hint="eastAsia"/>
                <w:sz w:val="24"/>
                <w:szCs w:val="24"/>
              </w:rPr>
              <w:t>（希望</w:t>
            </w:r>
            <w:r>
              <w:rPr>
                <w:rFonts w:ascii="仿宋" w:eastAsia="仿宋" w:hAnsi="仿宋"/>
                <w:sz w:val="24"/>
                <w:szCs w:val="24"/>
              </w:rPr>
              <w:t>与哪类高校、科研院所开展产学研合作 共建创新载体</w:t>
            </w:r>
            <w:r>
              <w:rPr>
                <w:rFonts w:ascii="仿宋" w:eastAsia="仿宋" w:hAnsi="仿宋" w:hint="eastAsia"/>
                <w:sz w:val="24"/>
                <w:szCs w:val="24"/>
              </w:rPr>
              <w:t>，以及</w:t>
            </w:r>
            <w:r>
              <w:rPr>
                <w:rFonts w:ascii="仿宋" w:eastAsia="仿宋" w:hAnsi="仿宋"/>
                <w:sz w:val="24"/>
                <w:szCs w:val="24"/>
              </w:rPr>
              <w:t>对专家及团队所属领域和水平的要求</w:t>
            </w:r>
            <w:r>
              <w:rPr>
                <w:rFonts w:ascii="仿宋" w:eastAsia="仿宋" w:hAnsi="仿宋" w:hint="eastAsia"/>
                <w:sz w:val="24"/>
                <w:szCs w:val="24"/>
              </w:rPr>
              <w:t>）</w:t>
            </w:r>
          </w:p>
          <w:p w:rsidR="00151930" w:rsidRDefault="00E474B6">
            <w:pPr>
              <w:ind w:firstLineChars="200" w:firstLine="480"/>
              <w:rPr>
                <w:rFonts w:ascii="仿宋" w:eastAsia="仿宋" w:hAnsi="仿宋"/>
                <w:sz w:val="24"/>
                <w:szCs w:val="24"/>
              </w:rPr>
            </w:pPr>
            <w:r>
              <w:rPr>
                <w:rFonts w:ascii="仿宋" w:eastAsia="仿宋" w:hAnsi="仿宋" w:hint="eastAsia"/>
                <w:sz w:val="24"/>
                <w:szCs w:val="24"/>
              </w:rPr>
              <w:t>AR HUD是在WHUD的基础上，技术进一步的更新迭代，结合增强现实的方式在外部环境真实物体上叠加虚拟标记。AR HUD的意义并非光机本身，而是与相关联系统的融合。北</w:t>
            </w:r>
            <w:proofErr w:type="gramStart"/>
            <w:r>
              <w:rPr>
                <w:rFonts w:ascii="仿宋" w:eastAsia="仿宋" w:hAnsi="仿宋" w:hint="eastAsia"/>
                <w:sz w:val="24"/>
                <w:szCs w:val="24"/>
              </w:rPr>
              <w:t>汽希望</w:t>
            </w:r>
            <w:proofErr w:type="gramEnd"/>
            <w:r>
              <w:rPr>
                <w:rFonts w:ascii="仿宋" w:eastAsia="仿宋" w:hAnsi="仿宋" w:hint="eastAsia"/>
                <w:sz w:val="24"/>
                <w:szCs w:val="24"/>
              </w:rPr>
              <w:t>能够与在AR-HUD有较深厚的技术积累及开发实力的团队进行深度合作。</w:t>
            </w:r>
          </w:p>
        </w:tc>
      </w:tr>
      <w:tr w:rsidR="00151930">
        <w:trPr>
          <w:trHeight w:val="2108"/>
          <w:jc w:val="center"/>
        </w:trPr>
        <w:tc>
          <w:tcPr>
            <w:tcW w:w="684" w:type="dxa"/>
            <w:vMerge/>
          </w:tcPr>
          <w:p w:rsidR="00151930" w:rsidRDefault="00151930">
            <w:pPr>
              <w:ind w:firstLine="482"/>
              <w:jc w:val="center"/>
              <w:rPr>
                <w:rFonts w:ascii="仿宋" w:eastAsia="仿宋" w:hAnsi="仿宋"/>
                <w:b/>
                <w:sz w:val="24"/>
                <w:szCs w:val="24"/>
              </w:rPr>
            </w:pPr>
          </w:p>
        </w:tc>
        <w:tc>
          <w:tcPr>
            <w:tcW w:w="457" w:type="dxa"/>
            <w:gridSpan w:val="2"/>
            <w:vAlign w:val="center"/>
          </w:tcPr>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合作</w:t>
            </w:r>
          </w:p>
          <w:p w:rsidR="00151930" w:rsidRDefault="00E474B6">
            <w:pPr>
              <w:ind w:leftChars="-38" w:left="-13" w:hangingChars="28" w:hanging="67"/>
              <w:jc w:val="center"/>
              <w:rPr>
                <w:rFonts w:ascii="仿宋" w:eastAsia="仿宋" w:hAnsi="仿宋"/>
                <w:sz w:val="24"/>
                <w:szCs w:val="24"/>
              </w:rPr>
            </w:pPr>
            <w:r>
              <w:rPr>
                <w:rFonts w:ascii="仿宋" w:eastAsia="仿宋" w:hAnsi="仿宋"/>
                <w:sz w:val="24"/>
                <w:szCs w:val="24"/>
              </w:rPr>
              <w:t>方式</w:t>
            </w:r>
          </w:p>
        </w:tc>
        <w:tc>
          <w:tcPr>
            <w:tcW w:w="7785" w:type="dxa"/>
            <w:vAlign w:val="center"/>
          </w:tcPr>
          <w:p w:rsidR="00151930" w:rsidRDefault="00E474B6">
            <w:pPr>
              <w:jc w:val="center"/>
              <w:rPr>
                <w:rFonts w:ascii="仿宋" w:eastAsia="仿宋" w:hAnsi="仿宋"/>
                <w:sz w:val="24"/>
                <w:szCs w:val="24"/>
              </w:rPr>
            </w:pPr>
            <w:r>
              <w:rPr>
                <w:rFonts w:ascii="仿宋" w:eastAsia="仿宋" w:hAnsi="仿宋"/>
                <w:sz w:val="24"/>
                <w:szCs w:val="24"/>
              </w:rPr>
              <w:t xml:space="preserve">□ 技术转让 口 技术入股 </w:t>
            </w:r>
            <w:r>
              <w:rPr>
                <w:rFonts w:ascii="仿宋" w:eastAsia="仿宋" w:hAnsi="仿宋" w:hint="eastAsia"/>
                <w:b/>
                <w:sz w:val="24"/>
                <w:szCs w:val="24"/>
              </w:rPr>
              <w:t>√</w:t>
            </w:r>
            <w:r>
              <w:rPr>
                <w:rFonts w:ascii="仿宋" w:eastAsia="仿宋" w:hAnsi="仿宋"/>
                <w:sz w:val="24"/>
                <w:szCs w:val="24"/>
              </w:rPr>
              <w:t xml:space="preserve"> 联合开发 □委托研发 □ 委托团队</w:t>
            </w:r>
            <w:r>
              <w:rPr>
                <w:rFonts w:ascii="仿宋" w:eastAsia="仿宋" w:hAnsi="仿宋" w:hint="eastAsia"/>
                <w:sz w:val="24"/>
                <w:szCs w:val="24"/>
              </w:rPr>
              <w:t>、</w:t>
            </w:r>
            <w:r>
              <w:rPr>
                <w:rFonts w:ascii="仿宋" w:eastAsia="仿宋" w:hAnsi="仿宋"/>
                <w:sz w:val="24"/>
                <w:szCs w:val="24"/>
              </w:rPr>
              <w:t>专家长期技术</w:t>
            </w:r>
            <w:r>
              <w:rPr>
                <w:rFonts w:ascii="仿宋" w:eastAsia="仿宋" w:hAnsi="仿宋" w:hint="eastAsia"/>
                <w:sz w:val="24"/>
                <w:szCs w:val="24"/>
              </w:rPr>
              <w:t>服务</w:t>
            </w:r>
            <w:r>
              <w:rPr>
                <w:rFonts w:ascii="仿宋" w:eastAsia="仿宋" w:hAnsi="仿宋"/>
                <w:sz w:val="24"/>
                <w:szCs w:val="24"/>
              </w:rPr>
              <w:t>□共建新研发</w:t>
            </w:r>
            <w:r>
              <w:rPr>
                <w:rFonts w:ascii="仿宋" w:eastAsia="仿宋" w:hAnsi="仿宋" w:hint="eastAsia"/>
                <w:sz w:val="24"/>
                <w:szCs w:val="24"/>
              </w:rPr>
              <w:t>、</w:t>
            </w:r>
            <w:r>
              <w:rPr>
                <w:rFonts w:ascii="仿宋" w:eastAsia="仿宋" w:hAnsi="仿宋"/>
                <w:sz w:val="24"/>
                <w:szCs w:val="24"/>
              </w:rPr>
              <w:t>生产实体</w:t>
            </w:r>
          </w:p>
        </w:tc>
      </w:tr>
      <w:tr w:rsidR="00151930">
        <w:trPr>
          <w:trHeight w:val="1273"/>
          <w:jc w:val="center"/>
        </w:trPr>
        <w:tc>
          <w:tcPr>
            <w:tcW w:w="972" w:type="dxa"/>
            <w:gridSpan w:val="2"/>
          </w:tcPr>
          <w:p w:rsidR="00151930" w:rsidRDefault="00E474B6">
            <w:pPr>
              <w:ind w:firstLine="480"/>
              <w:jc w:val="left"/>
              <w:rPr>
                <w:rFonts w:ascii="仿宋" w:eastAsia="仿宋" w:hAnsi="仿宋"/>
                <w:sz w:val="24"/>
                <w:szCs w:val="24"/>
              </w:rPr>
            </w:pPr>
            <w:r>
              <w:rPr>
                <w:rFonts w:ascii="仿宋" w:eastAsia="仿宋" w:hAnsi="仿宋"/>
                <w:sz w:val="24"/>
                <w:szCs w:val="24"/>
              </w:rPr>
              <w:t>其 他 需 求</w:t>
            </w:r>
          </w:p>
        </w:tc>
        <w:tc>
          <w:tcPr>
            <w:tcW w:w="7954" w:type="dxa"/>
            <w:gridSpan w:val="2"/>
            <w:vAlign w:val="center"/>
          </w:tcPr>
          <w:p w:rsidR="00151930" w:rsidRDefault="00E474B6">
            <w:pPr>
              <w:jc w:val="left"/>
              <w:rPr>
                <w:rFonts w:ascii="仿宋" w:eastAsia="仿宋" w:hAnsi="仿宋"/>
                <w:sz w:val="24"/>
                <w:szCs w:val="24"/>
              </w:rPr>
            </w:pPr>
            <w:r>
              <w:rPr>
                <w:rFonts w:ascii="仿宋" w:eastAsia="仿宋" w:hAnsi="仿宋"/>
                <w:sz w:val="24"/>
                <w:szCs w:val="24"/>
              </w:rPr>
              <w:t>□ 技术 转移 □ 研发费用</w:t>
            </w:r>
            <w:r>
              <w:rPr>
                <w:rFonts w:ascii="仿宋" w:eastAsia="仿宋" w:hAnsi="仿宋" w:hint="eastAsia"/>
                <w:sz w:val="24"/>
                <w:szCs w:val="24"/>
              </w:rPr>
              <w:t>加</w:t>
            </w:r>
            <w:r>
              <w:rPr>
                <w:rFonts w:ascii="仿宋" w:eastAsia="仿宋" w:hAnsi="仿宋"/>
                <w:sz w:val="24"/>
                <w:szCs w:val="24"/>
              </w:rPr>
              <w:t xml:space="preserve">计扣除 </w:t>
            </w:r>
            <w:r>
              <w:rPr>
                <w:rFonts w:ascii="仿宋" w:eastAsia="仿宋" w:hAnsi="仿宋" w:hint="eastAsia"/>
                <w:b/>
                <w:sz w:val="24"/>
                <w:szCs w:val="24"/>
              </w:rPr>
              <w:t>√</w:t>
            </w:r>
            <w:r>
              <w:rPr>
                <w:rFonts w:ascii="仿宋" w:eastAsia="仿宋" w:hAnsi="仿宋"/>
                <w:sz w:val="24"/>
                <w:szCs w:val="24"/>
              </w:rPr>
              <w:t>知识产权 □科技金 融口检验</w:t>
            </w:r>
            <w:r>
              <w:rPr>
                <w:rFonts w:ascii="仿宋" w:eastAsia="仿宋" w:hAnsi="仿宋" w:hint="eastAsia"/>
                <w:sz w:val="24"/>
                <w:szCs w:val="24"/>
              </w:rPr>
              <w:t xml:space="preserve">检测 </w:t>
            </w:r>
            <w:r>
              <w:rPr>
                <w:rFonts w:ascii="仿宋" w:eastAsia="仿宋" w:hAnsi="仿宋"/>
                <w:sz w:val="24"/>
                <w:szCs w:val="24"/>
              </w:rPr>
              <w:t xml:space="preserve">质量体 系 □ 行 业 政策 □ 科技政策 </w:t>
            </w:r>
            <w:r>
              <w:rPr>
                <w:rFonts w:ascii="仿宋" w:eastAsia="仿宋" w:hAnsi="仿宋" w:hint="eastAsia"/>
                <w:b/>
                <w:sz w:val="24"/>
                <w:szCs w:val="24"/>
              </w:rPr>
              <w:t>√</w:t>
            </w:r>
            <w:r>
              <w:rPr>
                <w:rFonts w:ascii="仿宋" w:eastAsia="仿宋" w:hAnsi="仿宋"/>
                <w:sz w:val="24"/>
                <w:szCs w:val="24"/>
              </w:rPr>
              <w:t>招标采购 □</w:t>
            </w:r>
            <w:r>
              <w:rPr>
                <w:rFonts w:ascii="仿宋" w:eastAsia="仿宋" w:hAnsi="仿宋" w:hint="eastAsia"/>
                <w:sz w:val="24"/>
                <w:szCs w:val="24"/>
              </w:rPr>
              <w:t>产</w:t>
            </w:r>
            <w:r>
              <w:rPr>
                <w:rFonts w:ascii="仿宋" w:eastAsia="仿宋" w:hAnsi="仿宋"/>
                <w:sz w:val="24"/>
                <w:szCs w:val="24"/>
              </w:rPr>
              <w:t>品/</w:t>
            </w:r>
            <w:r>
              <w:rPr>
                <w:rFonts w:ascii="仿宋" w:eastAsia="仿宋" w:hAnsi="仿宋" w:hint="eastAsia"/>
                <w:sz w:val="24"/>
                <w:szCs w:val="24"/>
              </w:rPr>
              <w:t>服务</w:t>
            </w:r>
            <w:r>
              <w:rPr>
                <w:rFonts w:ascii="仿宋" w:eastAsia="仿宋" w:hAnsi="仿宋"/>
                <w:sz w:val="24"/>
                <w:szCs w:val="24"/>
              </w:rPr>
              <w:t>市场 占有率分析 □ 市场前景分析 企业发展战略咨询</w:t>
            </w:r>
          </w:p>
        </w:tc>
      </w:tr>
      <w:tr w:rsidR="00151930">
        <w:trPr>
          <w:trHeight w:val="990"/>
          <w:jc w:val="center"/>
        </w:trPr>
        <w:tc>
          <w:tcPr>
            <w:tcW w:w="972" w:type="dxa"/>
            <w:gridSpan w:val="2"/>
          </w:tcPr>
          <w:p w:rsidR="00151930" w:rsidRDefault="00E474B6">
            <w:pPr>
              <w:ind w:leftChars="-38" w:left="-13" w:hangingChars="28" w:hanging="67"/>
              <w:rPr>
                <w:rFonts w:ascii="仿宋" w:eastAsia="仿宋" w:hAnsi="仿宋"/>
                <w:sz w:val="24"/>
                <w:szCs w:val="24"/>
              </w:rPr>
            </w:pPr>
            <w:r>
              <w:rPr>
                <w:rFonts w:ascii="仿宋" w:eastAsia="仿宋" w:hAnsi="仿宋"/>
                <w:sz w:val="24"/>
                <w:szCs w:val="24"/>
              </w:rPr>
              <w:t>同意公开需求信息</w:t>
            </w:r>
          </w:p>
        </w:tc>
        <w:tc>
          <w:tcPr>
            <w:tcW w:w="7954" w:type="dxa"/>
            <w:gridSpan w:val="2"/>
            <w:vAlign w:val="center"/>
          </w:tcPr>
          <w:p w:rsidR="00151930" w:rsidRDefault="00E474B6">
            <w:pPr>
              <w:jc w:val="center"/>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是否□部分公开(说 明)</w:t>
            </w:r>
          </w:p>
        </w:tc>
      </w:tr>
      <w:tr w:rsidR="00151930">
        <w:trPr>
          <w:trHeight w:val="860"/>
          <w:jc w:val="center"/>
        </w:trPr>
        <w:tc>
          <w:tcPr>
            <w:tcW w:w="972" w:type="dxa"/>
            <w:gridSpan w:val="2"/>
          </w:tcPr>
          <w:p w:rsidR="00151930" w:rsidRDefault="00E474B6">
            <w:pPr>
              <w:ind w:leftChars="-38" w:left="-13" w:hangingChars="28" w:hanging="67"/>
              <w:rPr>
                <w:rFonts w:ascii="仿宋" w:eastAsia="仿宋" w:hAnsi="仿宋"/>
                <w:sz w:val="24"/>
                <w:szCs w:val="24"/>
              </w:rPr>
            </w:pPr>
            <w:r>
              <w:rPr>
                <w:rFonts w:ascii="仿宋" w:eastAsia="仿宋" w:hAnsi="仿宋"/>
                <w:sz w:val="24"/>
                <w:szCs w:val="24"/>
              </w:rPr>
              <w:t>同意接受专家服务</w:t>
            </w:r>
          </w:p>
        </w:tc>
        <w:tc>
          <w:tcPr>
            <w:tcW w:w="7954" w:type="dxa"/>
            <w:gridSpan w:val="2"/>
            <w:vAlign w:val="center"/>
          </w:tcPr>
          <w:p w:rsidR="00151930" w:rsidRDefault="00E474B6">
            <w:pPr>
              <w:jc w:val="center"/>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625"/>
          <w:jc w:val="center"/>
        </w:trPr>
        <w:tc>
          <w:tcPr>
            <w:tcW w:w="972" w:type="dxa"/>
            <w:gridSpan w:val="2"/>
          </w:tcPr>
          <w:p w:rsidR="00151930" w:rsidRDefault="00E474B6">
            <w:pPr>
              <w:ind w:firstLine="480"/>
              <w:rPr>
                <w:rFonts w:ascii="仿宋" w:eastAsia="仿宋" w:hAnsi="仿宋"/>
                <w:sz w:val="24"/>
                <w:szCs w:val="24"/>
              </w:rPr>
            </w:pPr>
            <w:r>
              <w:rPr>
                <w:rFonts w:ascii="仿宋" w:eastAsia="仿宋" w:hAnsi="仿宋"/>
                <w:sz w:val="24"/>
                <w:szCs w:val="24"/>
              </w:rPr>
              <w:t>同意参与对解 决方案的筛选 评价</w:t>
            </w:r>
          </w:p>
        </w:tc>
        <w:tc>
          <w:tcPr>
            <w:tcW w:w="7954" w:type="dxa"/>
            <w:gridSpan w:val="2"/>
            <w:vAlign w:val="center"/>
          </w:tcPr>
          <w:p w:rsidR="00151930" w:rsidRDefault="00E474B6">
            <w:pPr>
              <w:jc w:val="center"/>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是□否</w:t>
            </w:r>
          </w:p>
        </w:tc>
      </w:tr>
      <w:tr w:rsidR="00151930">
        <w:trPr>
          <w:trHeight w:val="1283"/>
          <w:jc w:val="center"/>
        </w:trPr>
        <w:tc>
          <w:tcPr>
            <w:tcW w:w="972" w:type="dxa"/>
            <w:gridSpan w:val="2"/>
          </w:tcPr>
          <w:p w:rsidR="00151930" w:rsidRDefault="00E474B6">
            <w:pPr>
              <w:ind w:firstLine="480"/>
              <w:rPr>
                <w:rFonts w:ascii="仿宋" w:eastAsia="仿宋" w:hAnsi="仿宋"/>
                <w:sz w:val="24"/>
                <w:szCs w:val="24"/>
              </w:rPr>
            </w:pPr>
            <w:r>
              <w:rPr>
                <w:rFonts w:ascii="仿宋" w:eastAsia="仿宋" w:hAnsi="仿宋"/>
                <w:sz w:val="24"/>
                <w:szCs w:val="24"/>
              </w:rPr>
              <w:t>同意对优秀解 决方案给予奖 励</w:t>
            </w:r>
          </w:p>
        </w:tc>
        <w:tc>
          <w:tcPr>
            <w:tcW w:w="7954" w:type="dxa"/>
            <w:gridSpan w:val="2"/>
            <w:vAlign w:val="center"/>
          </w:tcPr>
          <w:p w:rsidR="00151930" w:rsidRDefault="00E474B6">
            <w:pPr>
              <w:jc w:val="left"/>
              <w:rPr>
                <w:rFonts w:ascii="仿宋" w:eastAsia="仿宋" w:hAnsi="仿宋"/>
                <w:sz w:val="24"/>
                <w:szCs w:val="24"/>
              </w:rPr>
            </w:pPr>
            <w:r>
              <w:rPr>
                <w:rFonts w:ascii="仿宋" w:eastAsia="仿宋" w:hAnsi="仿宋"/>
                <w:sz w:val="24"/>
                <w:szCs w:val="24"/>
              </w:rPr>
              <w:t>口是金额万元。(奖金仅用作奖励现场参赛者,不作为技术转让、技术许可或其他独占性合作的</w:t>
            </w:r>
            <w:r>
              <w:rPr>
                <w:rFonts w:ascii="仿宋" w:eastAsia="仿宋" w:hAnsi="仿宋" w:hint="eastAsia"/>
                <w:sz w:val="24"/>
                <w:szCs w:val="24"/>
              </w:rPr>
              <w:t>前期条件</w:t>
            </w:r>
          </w:p>
          <w:p w:rsidR="00151930" w:rsidRDefault="00E474B6">
            <w:pPr>
              <w:jc w:val="left"/>
              <w:rPr>
                <w:rFonts w:ascii="仿宋" w:eastAsia="仿宋" w:hAnsi="仿宋"/>
                <w:sz w:val="24"/>
                <w:szCs w:val="24"/>
              </w:rPr>
            </w:pPr>
            <w:r>
              <w:rPr>
                <w:rFonts w:ascii="仿宋" w:eastAsia="仿宋" w:hAnsi="仿宋" w:hint="eastAsia"/>
                <w:b/>
                <w:sz w:val="24"/>
                <w:szCs w:val="24"/>
              </w:rPr>
              <w:t>√</w:t>
            </w:r>
            <w:r>
              <w:rPr>
                <w:rFonts w:ascii="仿宋" w:eastAsia="仿宋" w:hAnsi="仿宋"/>
                <w:sz w:val="24"/>
                <w:szCs w:val="24"/>
              </w:rPr>
              <w:t>否</w:t>
            </w:r>
          </w:p>
        </w:tc>
      </w:tr>
    </w:tbl>
    <w:p w:rsidR="00151930" w:rsidRDefault="00151930">
      <w:pPr>
        <w:rPr>
          <w:b/>
          <w:sz w:val="28"/>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需求编号：76</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需求名称：整车电气控制系统的自动化测试平台研发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hAnsi="宋体" w:cs="宋体"/>
                <w:kern w:val="0"/>
                <w:sz w:val="24"/>
              </w:rPr>
            </w:pPr>
            <w:r>
              <w:rPr>
                <w:rFonts w:ascii="仿宋_GB2312" w:eastAsia="仿宋_GB2312" w:hAnsi="宋体" w:cs="宋体" w:hint="eastAsia"/>
                <w:sz w:val="24"/>
              </w:rPr>
              <w:t>应用于整车电气控制系统的自动化测试平台</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200" w:firstLine="480"/>
              <w:jc w:val="left"/>
              <w:rPr>
                <w:rFonts w:ascii="仿宋_GB2312" w:eastAsia="仿宋_GB2312" w:hAnsi="宋体" w:cs="宋体"/>
                <w:sz w:val="24"/>
              </w:rPr>
            </w:pPr>
            <w:r>
              <w:rPr>
                <w:rFonts w:ascii="仿宋_GB2312" w:eastAsia="仿宋_GB2312" w:hAnsi="宋体" w:cs="宋体"/>
                <w:sz w:val="24"/>
              </w:rPr>
              <w:t>在</w:t>
            </w:r>
            <w:r>
              <w:rPr>
                <w:rFonts w:ascii="仿宋_GB2312" w:eastAsia="仿宋_GB2312" w:hAnsi="宋体" w:cs="宋体" w:hint="eastAsia"/>
                <w:sz w:val="24"/>
              </w:rPr>
              <w:t>车辆</w:t>
            </w:r>
            <w:r>
              <w:rPr>
                <w:rFonts w:ascii="仿宋_GB2312" w:eastAsia="仿宋_GB2312" w:hAnsi="宋体" w:cs="宋体"/>
                <w:sz w:val="24"/>
              </w:rPr>
              <w:t>开发过程中，</w:t>
            </w:r>
            <w:r>
              <w:rPr>
                <w:rFonts w:ascii="仿宋_GB2312" w:eastAsia="仿宋_GB2312" w:hAnsi="宋体" w:cs="宋体" w:hint="eastAsia"/>
                <w:sz w:val="24"/>
              </w:rPr>
              <w:t>对</w:t>
            </w:r>
            <w:r>
              <w:rPr>
                <w:rFonts w:ascii="仿宋_GB2312" w:eastAsia="仿宋_GB2312" w:hAnsi="宋体" w:cs="宋体"/>
                <w:sz w:val="24"/>
              </w:rPr>
              <w:t>控制系统控制器</w:t>
            </w:r>
            <w:r>
              <w:rPr>
                <w:rFonts w:ascii="仿宋_GB2312" w:eastAsia="仿宋_GB2312" w:hAnsi="宋体" w:cs="宋体" w:hint="eastAsia"/>
                <w:sz w:val="24"/>
              </w:rPr>
              <w:t>接口</w:t>
            </w:r>
            <w:r>
              <w:rPr>
                <w:rFonts w:ascii="仿宋_GB2312" w:eastAsia="仿宋_GB2312" w:hAnsi="宋体" w:cs="宋体"/>
                <w:sz w:val="24"/>
              </w:rPr>
              <w:t>和信号进行第一轮</w:t>
            </w:r>
            <w:r>
              <w:rPr>
                <w:rFonts w:ascii="仿宋_GB2312" w:eastAsia="仿宋_GB2312" w:hAnsi="宋体" w:cs="宋体" w:hint="eastAsia"/>
                <w:sz w:val="24"/>
              </w:rPr>
              <w:t>联合</w:t>
            </w:r>
            <w:r>
              <w:rPr>
                <w:rFonts w:ascii="仿宋_GB2312" w:eastAsia="仿宋_GB2312" w:hAnsi="宋体" w:cs="宋体"/>
                <w:sz w:val="24"/>
              </w:rPr>
              <w:t>调试</w:t>
            </w:r>
            <w:r>
              <w:rPr>
                <w:rFonts w:ascii="仿宋_GB2312" w:eastAsia="仿宋_GB2312" w:hAnsi="宋体" w:cs="宋体" w:hint="eastAsia"/>
                <w:sz w:val="24"/>
              </w:rPr>
              <w:t>而</w:t>
            </w:r>
            <w:r>
              <w:rPr>
                <w:rFonts w:ascii="仿宋_GB2312" w:eastAsia="仿宋_GB2312" w:hAnsi="宋体" w:cs="宋体"/>
                <w:sz w:val="24"/>
              </w:rPr>
              <w:t>开发的平台系统。</w:t>
            </w:r>
            <w:r>
              <w:rPr>
                <w:rFonts w:ascii="仿宋_GB2312" w:eastAsia="仿宋_GB2312" w:hAnsi="宋体" w:cs="宋体" w:hint="eastAsia"/>
                <w:sz w:val="24"/>
              </w:rPr>
              <w:t>对于</w:t>
            </w:r>
            <w:r>
              <w:rPr>
                <w:rFonts w:ascii="仿宋_GB2312" w:eastAsia="仿宋_GB2312" w:hAnsi="宋体" w:cs="宋体"/>
                <w:sz w:val="24"/>
              </w:rPr>
              <w:t>现代汽车的开发，</w:t>
            </w:r>
            <w:r>
              <w:rPr>
                <w:rFonts w:ascii="仿宋_GB2312" w:eastAsia="仿宋_GB2312" w:hAnsi="宋体" w:cs="宋体" w:hint="eastAsia"/>
                <w:sz w:val="24"/>
              </w:rPr>
              <w:t>随着</w:t>
            </w:r>
            <w:r>
              <w:rPr>
                <w:rFonts w:ascii="仿宋_GB2312" w:eastAsia="仿宋_GB2312" w:hAnsi="宋体" w:cs="宋体"/>
                <w:sz w:val="24"/>
              </w:rPr>
              <w:t>混合动力，</w:t>
            </w:r>
            <w:r>
              <w:rPr>
                <w:rFonts w:ascii="仿宋_GB2312" w:eastAsia="仿宋_GB2312" w:hAnsi="宋体" w:cs="宋体" w:hint="eastAsia"/>
                <w:sz w:val="24"/>
              </w:rPr>
              <w:t>智能</w:t>
            </w:r>
            <w:r>
              <w:rPr>
                <w:rFonts w:ascii="仿宋_GB2312" w:eastAsia="仿宋_GB2312" w:hAnsi="宋体" w:cs="宋体"/>
                <w:sz w:val="24"/>
              </w:rPr>
              <w:t>驾驶，无人驾驶</w:t>
            </w:r>
            <w:r>
              <w:rPr>
                <w:rFonts w:ascii="仿宋_GB2312" w:eastAsia="仿宋_GB2312" w:hAnsi="宋体" w:cs="宋体" w:hint="eastAsia"/>
                <w:sz w:val="24"/>
              </w:rPr>
              <w:t>，</w:t>
            </w:r>
            <w:r>
              <w:rPr>
                <w:rFonts w:ascii="仿宋_GB2312" w:eastAsia="仿宋_GB2312" w:hAnsi="宋体" w:cs="宋体"/>
                <w:sz w:val="24"/>
              </w:rPr>
              <w:t>互联网</w:t>
            </w:r>
            <w:r>
              <w:rPr>
                <w:rFonts w:ascii="仿宋_GB2312" w:eastAsia="仿宋_GB2312" w:hAnsi="宋体" w:cs="宋体" w:hint="eastAsia"/>
                <w:sz w:val="24"/>
              </w:rPr>
              <w:t>等</w:t>
            </w:r>
            <w:r>
              <w:rPr>
                <w:rFonts w:ascii="仿宋_GB2312" w:eastAsia="仿宋_GB2312" w:hAnsi="宋体" w:cs="宋体"/>
                <w:sz w:val="24"/>
              </w:rPr>
              <w:t>多元技术的引入，</w:t>
            </w:r>
            <w:r>
              <w:rPr>
                <w:rFonts w:ascii="仿宋_GB2312" w:eastAsia="仿宋_GB2312" w:hAnsi="宋体" w:cs="宋体" w:hint="eastAsia"/>
                <w:sz w:val="24"/>
              </w:rPr>
              <w:t>信息化</w:t>
            </w:r>
            <w:r>
              <w:rPr>
                <w:rFonts w:ascii="仿宋_GB2312" w:eastAsia="仿宋_GB2312" w:hAnsi="宋体" w:cs="宋体"/>
                <w:sz w:val="24"/>
              </w:rPr>
              <w:t>，电气化</w:t>
            </w:r>
            <w:r>
              <w:rPr>
                <w:rFonts w:ascii="仿宋_GB2312" w:eastAsia="仿宋_GB2312" w:hAnsi="宋体" w:cs="宋体" w:hint="eastAsia"/>
                <w:sz w:val="24"/>
              </w:rPr>
              <w:t>程度</w:t>
            </w:r>
            <w:r>
              <w:rPr>
                <w:rFonts w:ascii="仿宋_GB2312" w:eastAsia="仿宋_GB2312" w:hAnsi="宋体" w:cs="宋体"/>
                <w:sz w:val="24"/>
              </w:rPr>
              <w:t>越来越深入，各种传感器，控制器</w:t>
            </w:r>
            <w:r>
              <w:rPr>
                <w:rFonts w:ascii="仿宋_GB2312" w:eastAsia="仿宋_GB2312" w:hAnsi="宋体" w:cs="宋体" w:hint="eastAsia"/>
                <w:sz w:val="24"/>
              </w:rPr>
              <w:t>，</w:t>
            </w:r>
            <w:r>
              <w:rPr>
                <w:rFonts w:ascii="仿宋_GB2312" w:eastAsia="仿宋_GB2312" w:hAnsi="宋体" w:cs="宋体"/>
                <w:sz w:val="24"/>
              </w:rPr>
              <w:t>执行器的</w:t>
            </w:r>
            <w:r>
              <w:rPr>
                <w:rFonts w:ascii="仿宋_GB2312" w:eastAsia="仿宋_GB2312" w:hAnsi="宋体" w:cs="宋体" w:hint="eastAsia"/>
                <w:sz w:val="24"/>
              </w:rPr>
              <w:t>数量</w:t>
            </w:r>
            <w:r>
              <w:rPr>
                <w:rFonts w:ascii="仿宋_GB2312" w:eastAsia="仿宋_GB2312" w:hAnsi="宋体" w:cs="宋体"/>
                <w:sz w:val="24"/>
              </w:rPr>
              <w:t>和接口信息量</w:t>
            </w:r>
            <w:r>
              <w:rPr>
                <w:rFonts w:ascii="仿宋_GB2312" w:eastAsia="仿宋_GB2312" w:hAnsi="宋体" w:cs="宋体" w:hint="eastAsia"/>
                <w:sz w:val="24"/>
              </w:rPr>
              <w:t>不断</w:t>
            </w:r>
            <w:r>
              <w:rPr>
                <w:rFonts w:ascii="仿宋_GB2312" w:eastAsia="仿宋_GB2312" w:hAnsi="宋体" w:cs="宋体"/>
                <w:sz w:val="24"/>
              </w:rPr>
              <w:t>增大，这样</w:t>
            </w:r>
            <w:r>
              <w:rPr>
                <w:rFonts w:ascii="仿宋_GB2312" w:eastAsia="仿宋_GB2312" w:hAnsi="宋体" w:cs="宋体" w:hint="eastAsia"/>
                <w:sz w:val="24"/>
              </w:rPr>
              <w:t>在装车</w:t>
            </w:r>
            <w:r>
              <w:rPr>
                <w:rFonts w:ascii="仿宋_GB2312" w:eastAsia="仿宋_GB2312" w:hAnsi="宋体" w:cs="宋体"/>
                <w:sz w:val="24"/>
              </w:rPr>
              <w:t>之前各</w:t>
            </w:r>
            <w:r>
              <w:rPr>
                <w:rFonts w:ascii="仿宋_GB2312" w:eastAsia="仿宋_GB2312" w:hAnsi="宋体" w:cs="宋体" w:hint="eastAsia"/>
                <w:sz w:val="24"/>
              </w:rPr>
              <w:t>电气</w:t>
            </w:r>
            <w:r>
              <w:rPr>
                <w:rFonts w:ascii="仿宋_GB2312" w:eastAsia="仿宋_GB2312" w:hAnsi="宋体" w:cs="宋体"/>
                <w:sz w:val="24"/>
              </w:rPr>
              <w:t>部件的联调</w:t>
            </w:r>
            <w:r>
              <w:rPr>
                <w:rFonts w:ascii="仿宋_GB2312" w:eastAsia="仿宋_GB2312" w:hAnsi="宋体" w:cs="宋体" w:hint="eastAsia"/>
                <w:sz w:val="24"/>
              </w:rPr>
              <w:t>就会</w:t>
            </w:r>
            <w:r>
              <w:rPr>
                <w:rFonts w:ascii="仿宋_GB2312" w:eastAsia="仿宋_GB2312" w:hAnsi="宋体" w:cs="宋体"/>
                <w:sz w:val="24"/>
              </w:rPr>
              <w:t>越来越重要，</w:t>
            </w:r>
            <w:r>
              <w:rPr>
                <w:rFonts w:ascii="仿宋_GB2312" w:eastAsia="仿宋_GB2312" w:hAnsi="宋体" w:cs="宋体" w:hint="eastAsia"/>
                <w:sz w:val="24"/>
              </w:rPr>
              <w:t>开发</w:t>
            </w:r>
            <w:r>
              <w:rPr>
                <w:rFonts w:ascii="仿宋_GB2312" w:eastAsia="仿宋_GB2312" w:hAnsi="宋体" w:cs="宋体"/>
                <w:sz w:val="24"/>
              </w:rPr>
              <w:t>一款适用于平台</w:t>
            </w:r>
            <w:r>
              <w:rPr>
                <w:rFonts w:ascii="仿宋_GB2312" w:eastAsia="仿宋_GB2312" w:hAnsi="宋体" w:cs="宋体" w:hint="eastAsia"/>
                <w:sz w:val="24"/>
              </w:rPr>
              <w:t>汽车</w:t>
            </w:r>
            <w:r>
              <w:rPr>
                <w:rFonts w:ascii="仿宋_GB2312" w:eastAsia="仿宋_GB2312" w:hAnsi="宋体" w:cs="宋体"/>
                <w:sz w:val="24"/>
              </w:rPr>
              <w:t>电气的测试台</w:t>
            </w:r>
            <w:proofErr w:type="gramStart"/>
            <w:r>
              <w:rPr>
                <w:rFonts w:ascii="仿宋_GB2312" w:eastAsia="仿宋_GB2312" w:hAnsi="宋体" w:cs="宋体"/>
                <w:sz w:val="24"/>
              </w:rPr>
              <w:t>架对于</w:t>
            </w:r>
            <w:proofErr w:type="gramEnd"/>
            <w:r>
              <w:rPr>
                <w:rFonts w:ascii="仿宋_GB2312" w:eastAsia="仿宋_GB2312" w:hAnsi="宋体" w:cs="宋体" w:hint="eastAsia"/>
                <w:sz w:val="24"/>
              </w:rPr>
              <w:t>早期</w:t>
            </w:r>
            <w:r>
              <w:rPr>
                <w:rFonts w:ascii="仿宋_GB2312" w:eastAsia="仿宋_GB2312" w:hAnsi="宋体" w:cs="宋体"/>
                <w:sz w:val="24"/>
              </w:rPr>
              <w:t>发现</w:t>
            </w:r>
            <w:r>
              <w:rPr>
                <w:rFonts w:ascii="仿宋_GB2312" w:eastAsia="仿宋_GB2312" w:hAnsi="宋体" w:cs="宋体" w:hint="eastAsia"/>
                <w:sz w:val="24"/>
              </w:rPr>
              <w:t>零部件</w:t>
            </w:r>
            <w:r>
              <w:rPr>
                <w:rFonts w:ascii="仿宋_GB2312" w:eastAsia="仿宋_GB2312" w:hAnsi="宋体" w:cs="宋体"/>
                <w:sz w:val="24"/>
              </w:rPr>
              <w:t>功能定义错误以及</w:t>
            </w:r>
            <w:r>
              <w:rPr>
                <w:rFonts w:ascii="仿宋_GB2312" w:eastAsia="仿宋_GB2312" w:hAnsi="宋体" w:cs="宋体" w:hint="eastAsia"/>
                <w:sz w:val="24"/>
              </w:rPr>
              <w:t>接口</w:t>
            </w:r>
            <w:r>
              <w:rPr>
                <w:rFonts w:ascii="仿宋_GB2312" w:eastAsia="仿宋_GB2312" w:hAnsi="宋体" w:cs="宋体"/>
                <w:sz w:val="24"/>
              </w:rPr>
              <w:t>逻辑问题就尤为重要</w:t>
            </w:r>
          </w:p>
          <w:p w:rsidR="00151930" w:rsidRDefault="00151930">
            <w:pPr>
              <w:ind w:firstLineChars="200" w:firstLine="480"/>
              <w:jc w:val="left"/>
              <w:rPr>
                <w:rFonts w:ascii="仿宋_GB2312" w:eastAsia="仿宋_GB2312" w:hAnsi="宋体" w:cs="宋体"/>
                <w:sz w:val="24"/>
              </w:rPr>
            </w:pPr>
          </w:p>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实现</w:t>
            </w:r>
            <w:r>
              <w:rPr>
                <w:rFonts w:ascii="仿宋_GB2312" w:eastAsia="仿宋_GB2312" w:hAnsi="宋体" w:cs="宋体"/>
                <w:sz w:val="24"/>
              </w:rPr>
              <w:t>功能：</w:t>
            </w:r>
          </w:p>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（1）</w:t>
            </w:r>
            <w:r>
              <w:rPr>
                <w:rFonts w:ascii="仿宋_GB2312" w:eastAsia="仿宋_GB2312" w:hAnsi="宋体" w:cs="宋体"/>
                <w:sz w:val="24"/>
              </w:rPr>
              <w:t>测试</w:t>
            </w:r>
            <w:r>
              <w:rPr>
                <w:rFonts w:ascii="仿宋_GB2312" w:eastAsia="仿宋_GB2312" w:hAnsi="宋体" w:cs="宋体" w:hint="eastAsia"/>
                <w:sz w:val="24"/>
              </w:rPr>
              <w:t>低压</w:t>
            </w:r>
            <w:r>
              <w:rPr>
                <w:rFonts w:ascii="仿宋_GB2312" w:eastAsia="仿宋_GB2312" w:hAnsi="宋体" w:cs="宋体"/>
                <w:sz w:val="24"/>
              </w:rPr>
              <w:t>线束设计</w:t>
            </w:r>
            <w:r>
              <w:rPr>
                <w:rFonts w:ascii="仿宋_GB2312" w:eastAsia="仿宋_GB2312" w:hAnsi="宋体" w:cs="宋体" w:hint="eastAsia"/>
                <w:sz w:val="24"/>
              </w:rPr>
              <w:t>是否</w:t>
            </w:r>
            <w:r>
              <w:rPr>
                <w:rFonts w:ascii="仿宋_GB2312" w:eastAsia="仿宋_GB2312" w:hAnsi="宋体" w:cs="宋体"/>
                <w:sz w:val="24"/>
              </w:rPr>
              <w:t>正确</w:t>
            </w:r>
            <w:r>
              <w:rPr>
                <w:rFonts w:ascii="仿宋_GB2312" w:eastAsia="仿宋_GB2312" w:hAnsi="宋体" w:cs="宋体" w:hint="eastAsia"/>
                <w:sz w:val="24"/>
              </w:rPr>
              <w:t>，导通</w:t>
            </w:r>
            <w:r>
              <w:rPr>
                <w:rFonts w:ascii="仿宋_GB2312" w:eastAsia="仿宋_GB2312" w:hAnsi="宋体" w:cs="宋体"/>
                <w:sz w:val="24"/>
              </w:rPr>
              <w:t>性</w:t>
            </w:r>
            <w:r>
              <w:rPr>
                <w:rFonts w:ascii="仿宋_GB2312" w:eastAsia="仿宋_GB2312" w:hAnsi="宋体" w:cs="宋体" w:hint="eastAsia"/>
                <w:sz w:val="24"/>
              </w:rPr>
              <w:t>以及由于线束</w:t>
            </w:r>
            <w:r>
              <w:rPr>
                <w:rFonts w:ascii="仿宋_GB2312" w:eastAsia="仿宋_GB2312" w:hAnsi="宋体" w:cs="宋体"/>
                <w:sz w:val="24"/>
              </w:rPr>
              <w:t>导致的</w:t>
            </w:r>
            <w:r>
              <w:rPr>
                <w:rFonts w:ascii="仿宋_GB2312" w:eastAsia="仿宋_GB2312" w:hAnsi="宋体" w:cs="宋体" w:hint="eastAsia"/>
                <w:sz w:val="24"/>
              </w:rPr>
              <w:t>电源</w:t>
            </w:r>
            <w:r>
              <w:rPr>
                <w:rFonts w:ascii="仿宋_GB2312" w:eastAsia="仿宋_GB2312" w:hAnsi="宋体" w:cs="宋体"/>
                <w:sz w:val="24"/>
              </w:rPr>
              <w:t>和信号压降</w:t>
            </w:r>
            <w:r>
              <w:rPr>
                <w:rFonts w:ascii="仿宋_GB2312" w:eastAsia="仿宋_GB2312" w:hAnsi="宋体" w:cs="宋体" w:hint="eastAsia"/>
                <w:sz w:val="24"/>
              </w:rPr>
              <w:t>；</w:t>
            </w:r>
          </w:p>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（2）测试各</w:t>
            </w:r>
            <w:r>
              <w:rPr>
                <w:rFonts w:ascii="仿宋_GB2312" w:eastAsia="仿宋_GB2312" w:hAnsi="宋体" w:cs="宋体"/>
                <w:sz w:val="24"/>
              </w:rPr>
              <w:t>功能部件</w:t>
            </w:r>
            <w:r>
              <w:rPr>
                <w:rFonts w:ascii="仿宋_GB2312" w:eastAsia="仿宋_GB2312" w:hAnsi="宋体" w:cs="宋体" w:hint="eastAsia"/>
                <w:sz w:val="24"/>
              </w:rPr>
              <w:t>控制器</w:t>
            </w:r>
            <w:r>
              <w:rPr>
                <w:rFonts w:ascii="仿宋_GB2312" w:eastAsia="仿宋_GB2312" w:hAnsi="宋体" w:cs="宋体"/>
                <w:sz w:val="24"/>
              </w:rPr>
              <w:t>的</w:t>
            </w:r>
            <w:r>
              <w:rPr>
                <w:rFonts w:ascii="仿宋_GB2312" w:eastAsia="仿宋_GB2312" w:hAnsi="宋体" w:cs="宋体" w:hint="eastAsia"/>
                <w:sz w:val="24"/>
              </w:rPr>
              <w:t>CAN信号</w:t>
            </w:r>
            <w:r>
              <w:rPr>
                <w:rFonts w:ascii="仿宋_GB2312" w:eastAsia="仿宋_GB2312" w:hAnsi="宋体" w:cs="宋体"/>
                <w:sz w:val="24"/>
              </w:rPr>
              <w:t>收发是否正</w:t>
            </w:r>
            <w:r>
              <w:rPr>
                <w:rFonts w:ascii="仿宋_GB2312" w:eastAsia="仿宋_GB2312" w:hAnsi="宋体" w:cs="宋体" w:hint="eastAsia"/>
                <w:sz w:val="24"/>
              </w:rPr>
              <w:t>常</w:t>
            </w:r>
            <w:r>
              <w:rPr>
                <w:rFonts w:ascii="仿宋_GB2312" w:eastAsia="仿宋_GB2312" w:hAnsi="宋体" w:cs="宋体"/>
                <w:sz w:val="24"/>
              </w:rPr>
              <w:t>；</w:t>
            </w:r>
          </w:p>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（3）测试</w:t>
            </w:r>
            <w:r>
              <w:rPr>
                <w:rFonts w:ascii="仿宋_GB2312" w:eastAsia="仿宋_GB2312" w:hAnsi="宋体" w:cs="宋体"/>
                <w:sz w:val="24"/>
              </w:rPr>
              <w:t>各功能部件控制器对于底层硬线信号的解析是否正确；</w:t>
            </w:r>
          </w:p>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测试</w:t>
            </w:r>
            <w:r>
              <w:rPr>
                <w:rFonts w:ascii="仿宋_GB2312" w:eastAsia="仿宋_GB2312" w:hAnsi="宋体" w:cs="宋体"/>
                <w:sz w:val="24"/>
              </w:rPr>
              <w:t>台组成</w:t>
            </w:r>
            <w:r>
              <w:rPr>
                <w:rFonts w:ascii="仿宋_GB2312" w:eastAsia="仿宋_GB2312" w:hAnsi="宋体" w:cs="宋体" w:hint="eastAsia"/>
                <w:sz w:val="24"/>
              </w:rPr>
              <w:t>：电源</w:t>
            </w:r>
            <w:r>
              <w:rPr>
                <w:rFonts w:ascii="仿宋_GB2312" w:eastAsia="仿宋_GB2312" w:hAnsi="宋体" w:cs="宋体"/>
                <w:sz w:val="24"/>
              </w:rPr>
              <w:t>系统，输入信号系统，</w:t>
            </w:r>
            <w:r>
              <w:rPr>
                <w:rFonts w:ascii="仿宋_GB2312" w:eastAsia="仿宋_GB2312" w:hAnsi="宋体" w:cs="宋体" w:hint="eastAsia"/>
                <w:sz w:val="24"/>
              </w:rPr>
              <w:t>控制</w:t>
            </w:r>
            <w:r>
              <w:rPr>
                <w:rFonts w:ascii="仿宋_GB2312" w:eastAsia="仿宋_GB2312" w:hAnsi="宋体" w:cs="宋体"/>
                <w:sz w:val="24"/>
              </w:rPr>
              <w:t>系统各部件，</w:t>
            </w:r>
            <w:r>
              <w:rPr>
                <w:rFonts w:ascii="仿宋_GB2312" w:eastAsia="仿宋_GB2312" w:hAnsi="宋体" w:cs="宋体" w:hint="eastAsia"/>
                <w:sz w:val="24"/>
              </w:rPr>
              <w:t>信号</w:t>
            </w:r>
            <w:r>
              <w:rPr>
                <w:rFonts w:ascii="仿宋_GB2312" w:eastAsia="仿宋_GB2312" w:hAnsi="宋体" w:cs="宋体"/>
                <w:sz w:val="24"/>
              </w:rPr>
              <w:t>转换部件，显示系统</w:t>
            </w:r>
            <w:r>
              <w:rPr>
                <w:rFonts w:ascii="仿宋_GB2312" w:eastAsia="仿宋_GB2312" w:hAnsi="宋体" w:cs="宋体" w:hint="eastAsia"/>
                <w:sz w:val="24"/>
              </w:rPr>
              <w:t>,平台自动识别切换系统</w:t>
            </w:r>
          </w:p>
          <w:p w:rsidR="00151930" w:rsidRDefault="00151930">
            <w:pPr>
              <w:ind w:left="360" w:hangingChars="150" w:hanging="360"/>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w:t>
            </w:r>
            <w:r>
              <w:rPr>
                <w:rFonts w:ascii="仿宋_GB2312" w:eastAsia="仿宋_GB2312" w:hAnsi="宋体" w:cs="宋体"/>
                <w:kern w:val="0"/>
                <w:sz w:val="24"/>
              </w:rPr>
              <w:t>公司</w:t>
            </w:r>
            <w:r>
              <w:rPr>
                <w:rFonts w:ascii="仿宋_GB2312" w:eastAsia="仿宋_GB2312" w:hAnsi="宋体" w:cs="宋体" w:hint="eastAsia"/>
                <w:kern w:val="0"/>
                <w:sz w:val="24"/>
              </w:rPr>
              <w:t>有一定的测试基础,但是能够测试的内容有限,主要是进行线路通断和静态信号的测试,无法进行动态信号测试以及扩展性测试.</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pStyle w:val="a9"/>
              <w:numPr>
                <w:ilvl w:val="0"/>
                <w:numId w:val="22"/>
              </w:numPr>
              <w:ind w:firstLineChars="0"/>
              <w:rPr>
                <w:rFonts w:ascii="仿宋_GB2312" w:hAnsi="宋体" w:cs="宋体"/>
                <w:sz w:val="24"/>
              </w:rPr>
            </w:pPr>
            <w:r>
              <w:rPr>
                <w:rFonts w:ascii="仿宋_GB2312" w:hAnsi="宋体" w:cs="宋体" w:hint="eastAsia"/>
                <w:sz w:val="24"/>
              </w:rPr>
              <w:t>电气控制系统测试内容</w:t>
            </w:r>
          </w:p>
          <w:p w:rsidR="00151930" w:rsidRDefault="00E474B6">
            <w:pPr>
              <w:pStyle w:val="a9"/>
              <w:ind w:left="360" w:firstLineChars="0" w:firstLine="0"/>
              <w:rPr>
                <w:rFonts w:ascii="仿宋_GB2312" w:hAnsi="宋体" w:cs="宋体"/>
                <w:sz w:val="24"/>
              </w:rPr>
            </w:pPr>
            <w:r>
              <w:rPr>
                <w:rFonts w:ascii="仿宋_GB2312" w:hAnsi="宋体" w:cs="宋体" w:hint="eastAsia"/>
                <w:sz w:val="24"/>
              </w:rPr>
              <w:t>需要</w:t>
            </w:r>
            <w:r>
              <w:rPr>
                <w:rFonts w:ascii="仿宋_GB2312" w:hAnsi="宋体" w:cs="宋体"/>
                <w:sz w:val="24"/>
              </w:rPr>
              <w:t>与国外</w:t>
            </w:r>
            <w:r>
              <w:rPr>
                <w:rFonts w:ascii="仿宋_GB2312" w:hAnsi="宋体" w:cs="宋体" w:hint="eastAsia"/>
                <w:sz w:val="24"/>
              </w:rPr>
              <w:t>开发测试</w:t>
            </w:r>
            <w:r>
              <w:rPr>
                <w:rFonts w:ascii="仿宋_GB2312" w:hAnsi="宋体" w:cs="宋体"/>
                <w:sz w:val="24"/>
              </w:rPr>
              <w:t>企业进行</w:t>
            </w:r>
            <w:r>
              <w:rPr>
                <w:rFonts w:ascii="仿宋_GB2312" w:hAnsi="宋体" w:cs="宋体" w:hint="eastAsia"/>
                <w:sz w:val="24"/>
              </w:rPr>
              <w:t>考察</w:t>
            </w:r>
            <w:r>
              <w:rPr>
                <w:rFonts w:ascii="仿宋_GB2312" w:hAnsi="宋体" w:cs="宋体"/>
                <w:sz w:val="24"/>
              </w:rPr>
              <w:t>，</w:t>
            </w:r>
            <w:r>
              <w:rPr>
                <w:rFonts w:ascii="仿宋_GB2312" w:hAnsi="宋体" w:cs="宋体" w:hint="eastAsia"/>
                <w:sz w:val="24"/>
              </w:rPr>
              <w:t>技术</w:t>
            </w:r>
            <w:r>
              <w:rPr>
                <w:rFonts w:ascii="仿宋_GB2312" w:hAnsi="宋体" w:cs="宋体"/>
                <w:sz w:val="24"/>
              </w:rPr>
              <w:t>学习</w:t>
            </w:r>
            <w:r>
              <w:rPr>
                <w:rFonts w:ascii="仿宋_GB2312" w:hAnsi="宋体" w:cs="宋体" w:hint="eastAsia"/>
                <w:sz w:val="24"/>
              </w:rPr>
              <w:t>（如博</w:t>
            </w:r>
            <w:proofErr w:type="gramStart"/>
            <w:r>
              <w:rPr>
                <w:rFonts w:ascii="仿宋_GB2312" w:hAnsi="宋体" w:cs="宋体" w:hint="eastAsia"/>
                <w:sz w:val="24"/>
              </w:rPr>
              <w:t>世</w:t>
            </w:r>
            <w:proofErr w:type="gramEnd"/>
            <w:r>
              <w:rPr>
                <w:rFonts w:ascii="仿宋_GB2312" w:hAnsi="宋体" w:cs="宋体" w:hint="eastAsia"/>
                <w:sz w:val="24"/>
              </w:rPr>
              <w:t>,柯世达,FEV</w:t>
            </w:r>
            <w:r>
              <w:rPr>
                <w:rFonts w:ascii="仿宋_GB2312" w:hAnsi="宋体" w:cs="宋体"/>
                <w:sz w:val="24"/>
              </w:rPr>
              <w:t>等）</w:t>
            </w:r>
            <w:r>
              <w:rPr>
                <w:rFonts w:ascii="仿宋_GB2312" w:hAnsi="宋体" w:cs="宋体" w:hint="eastAsia"/>
                <w:sz w:val="24"/>
              </w:rPr>
              <w:t>，流程对标，</w:t>
            </w:r>
            <w:r>
              <w:rPr>
                <w:rFonts w:ascii="仿宋_GB2312" w:hAnsi="宋体" w:cs="宋体"/>
                <w:sz w:val="24"/>
              </w:rPr>
              <w:t>测试</w:t>
            </w:r>
            <w:r>
              <w:rPr>
                <w:rFonts w:ascii="仿宋_GB2312" w:hAnsi="宋体" w:cs="宋体" w:hint="eastAsia"/>
                <w:sz w:val="24"/>
              </w:rPr>
              <w:t>验证</w:t>
            </w:r>
            <w:r>
              <w:rPr>
                <w:rFonts w:ascii="仿宋_GB2312" w:hAnsi="宋体" w:cs="宋体"/>
                <w:sz w:val="24"/>
              </w:rPr>
              <w:t>。</w:t>
            </w:r>
          </w:p>
          <w:p w:rsidR="00151930" w:rsidRDefault="00E474B6">
            <w:pPr>
              <w:pStyle w:val="a9"/>
              <w:numPr>
                <w:ilvl w:val="0"/>
                <w:numId w:val="22"/>
              </w:numPr>
              <w:ind w:firstLineChars="0"/>
              <w:rPr>
                <w:rFonts w:ascii="仿宋_GB2312" w:hAnsi="宋体" w:cs="宋体"/>
                <w:sz w:val="24"/>
              </w:rPr>
            </w:pPr>
            <w:r>
              <w:rPr>
                <w:rFonts w:ascii="仿宋_GB2312" w:hAnsi="宋体" w:cs="宋体" w:hint="eastAsia"/>
                <w:sz w:val="24"/>
              </w:rPr>
              <w:t>全自动化测试基础软件的建设</w:t>
            </w:r>
          </w:p>
          <w:p w:rsidR="00151930" w:rsidRDefault="00E474B6">
            <w:pPr>
              <w:pStyle w:val="a9"/>
              <w:ind w:left="360" w:firstLineChars="0" w:firstLine="0"/>
              <w:rPr>
                <w:rFonts w:ascii="仿宋_GB2312" w:hAnsi="宋体" w:cs="宋体"/>
                <w:sz w:val="24"/>
              </w:rPr>
            </w:pPr>
            <w:r>
              <w:rPr>
                <w:rFonts w:ascii="仿宋_GB2312" w:hAnsi="宋体" w:cs="宋体" w:hint="eastAsia"/>
                <w:sz w:val="24"/>
              </w:rPr>
              <w:t>需要</w:t>
            </w:r>
            <w:r>
              <w:rPr>
                <w:rFonts w:ascii="仿宋_GB2312" w:hAnsi="宋体" w:cs="宋体"/>
                <w:sz w:val="24"/>
              </w:rPr>
              <w:t>与国外</w:t>
            </w:r>
            <w:r>
              <w:rPr>
                <w:rFonts w:ascii="仿宋_GB2312" w:hAnsi="宋体" w:cs="宋体" w:hint="eastAsia"/>
                <w:sz w:val="24"/>
              </w:rPr>
              <w:t>专门</w:t>
            </w:r>
            <w:r>
              <w:rPr>
                <w:rFonts w:ascii="仿宋_GB2312" w:hAnsi="宋体" w:cs="宋体"/>
                <w:sz w:val="24"/>
              </w:rPr>
              <w:t>做</w:t>
            </w:r>
            <w:r>
              <w:rPr>
                <w:rFonts w:ascii="仿宋_GB2312" w:hAnsi="宋体" w:cs="宋体" w:hint="eastAsia"/>
                <w:sz w:val="24"/>
              </w:rPr>
              <w:t>台架测试的</w:t>
            </w:r>
            <w:r>
              <w:rPr>
                <w:rFonts w:ascii="仿宋_GB2312" w:hAnsi="宋体" w:cs="宋体"/>
                <w:sz w:val="24"/>
              </w:rPr>
              <w:t>公司</w:t>
            </w:r>
            <w:r>
              <w:rPr>
                <w:rFonts w:ascii="仿宋_GB2312" w:hAnsi="宋体" w:cs="宋体" w:hint="eastAsia"/>
                <w:sz w:val="24"/>
              </w:rPr>
              <w:t>(AVL,柯世达等)</w:t>
            </w:r>
            <w:r>
              <w:rPr>
                <w:rFonts w:ascii="仿宋_GB2312" w:hAnsi="宋体" w:cs="宋体"/>
                <w:sz w:val="24"/>
              </w:rPr>
              <w:t>进行联合</w:t>
            </w:r>
            <w:r>
              <w:rPr>
                <w:rFonts w:ascii="仿宋_GB2312" w:hAnsi="宋体" w:cs="宋体"/>
                <w:sz w:val="24"/>
              </w:rPr>
              <w:lastRenderedPageBreak/>
              <w:t>开发</w:t>
            </w:r>
            <w:r>
              <w:rPr>
                <w:rFonts w:ascii="仿宋_GB2312" w:hAnsi="宋体" w:cs="宋体" w:hint="eastAsia"/>
                <w:sz w:val="24"/>
              </w:rPr>
              <w:t>基于不同车型平台</w:t>
            </w:r>
            <w:r>
              <w:rPr>
                <w:rFonts w:ascii="仿宋_GB2312" w:hAnsi="宋体" w:cs="宋体"/>
                <w:sz w:val="24"/>
              </w:rPr>
              <w:t>为基础的</w:t>
            </w:r>
            <w:r>
              <w:rPr>
                <w:rFonts w:ascii="仿宋_GB2312" w:hAnsi="宋体" w:cs="宋体" w:hint="eastAsia"/>
                <w:sz w:val="24"/>
              </w:rPr>
              <w:t>测试软件开发；</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widowControl/>
        <w:jc w:val="lef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6900"/>
      </w:tblGrid>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需求编号：78</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需求名称：建筑群综合全程智能化管理系统研发</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行业领域：电子信息</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sz w:val="24"/>
              </w:rPr>
              <w:t>综合建筑各专业运营模拟分析，在各专业学科理论的基础上结合实际运营情况建立数学模型，使用人员通过设置项目建设地点、建筑类型、运行工况等边界条件，该产品可准确计算，预估出项目后期运行能耗、运行成本、设备选型建议等各种统计图表，还可针对物业运营方式、管理流程提供合理化意见，出具指导任务书。最终实现行业节能减排、合理优化，实现建设可持续新型城市目标。</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现阶段建筑行业内各类建筑无法准确预估后期运营能耗、详实统计数据，在建筑设计时，设计人员无后期预估运营情况数据支持，导致设计阶段机电设备选型普遍偏大，造成建设成本增加；后期设备使用率偏低，后期设备运行能耗大幅提升，与国家节能减排，优化产业布局目标不符。</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现建设单位急需可准确模拟建筑后期运营情况及数据分析的产品，该产品计算成果可指导设计单位合理优化建筑设备配置及选型，帮助建设单位在项目开发阶段准确核算后期建设成本，并节约造价；同时可指导物业运营单位高效有序合理开展建筑运营维护工作。从行业源头、全过程贯彻环保、节能、资源综合管理利用的概念，贯彻低碳、绿色生态、可持续发展的城市建设理念。</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该产品需综合建筑各专业运营模拟分析，在各专业学科理论的基础上结合实际运营情况建立数学模型，使用人员通过设置项目建设地点、建筑类型、运行工况等边界条件，该产品可准确计算出项目后期运行能耗、运行成本、设备选型建议等各种统计图表，还可针对物业运营方式、管理流程提供合理化意见，出具指导建议书。</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该产品若研发成功，可在各种数据融合的基础上，深度进行挖掘、分析，从而实现：为物业提供科学化管理手段；为设计单位提供开放共享资源平台；为建设单位提供准确多样化建设指导方案。该产品主旨是贯彻环保、节能、资源综合管理、利用的概念，贯彻低碳、绿色生态、可持续发展的理念。目标是安全、可靠、实效，在满足功能要求的前提下力求能源利用智能节约、科学合理。</w:t>
            </w:r>
          </w:p>
          <w:p w:rsidR="00151930" w:rsidRDefault="00E474B6">
            <w:pPr>
              <w:ind w:firstLine="480"/>
              <w:rPr>
                <w:rFonts w:ascii="仿宋_GB2312" w:eastAsia="仿宋_GB2312" w:hAnsi="宋体" w:cs="宋体"/>
                <w:sz w:val="24"/>
              </w:rPr>
            </w:pPr>
            <w:r>
              <w:rPr>
                <w:rFonts w:ascii="仿宋_GB2312" w:eastAsia="仿宋_GB2312" w:hAnsi="宋体" w:cs="宋体" w:hint="eastAsia"/>
                <w:sz w:val="24"/>
              </w:rPr>
              <w:lastRenderedPageBreak/>
              <w:t>该产品势必将对建筑行业带来产业变革，产生深远影响；势必将对国家节能减排，建设可持续性新型城市产生巨大推动作用。</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现房地产开发企业大多数通过同类型同区域已运营项目进行统计分析，估算出大致的后期能耗运营，无法进行准确测算，无法指导建筑设计及后期运营。</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建议与研究型科研院所、大型国有建筑设计单位进行合作，共同开发相关产品。科研院所应由较高理论基础，较扎实归纳统计分析能力；设计单位应有较丰富理论结合实际经验，应有较丰富项目设计经验。</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□技术转让□技术入股</w:t>
            </w:r>
            <w:r>
              <w:rPr>
                <w:rFonts w:ascii="Arial" w:eastAsia="仿宋_GB2312" w:hAnsi="Arial" w:cs="Arial"/>
                <w:sz w:val="24"/>
              </w:rPr>
              <w:t>√</w:t>
            </w:r>
            <w:r>
              <w:rPr>
                <w:rFonts w:ascii="仿宋_GB2312" w:eastAsia="仿宋_GB2312" w:hAnsi="宋体" w:cs="宋体" w:hint="eastAsia"/>
                <w:sz w:val="24"/>
              </w:rPr>
              <w:t>联合开发□委托研发</w:t>
            </w:r>
          </w:p>
          <w:p w:rsidR="00151930" w:rsidRDefault="00E474B6">
            <w:pPr>
              <w:rPr>
                <w:rFonts w:ascii="仿宋_GB2312" w:eastAsia="仿宋_GB2312" w:hAnsi="宋体" w:cs="宋体"/>
                <w:sz w:val="24"/>
              </w:rPr>
            </w:pPr>
            <w:r>
              <w:rPr>
                <w:rFonts w:ascii="仿宋_GB2312" w:eastAsia="仿宋_GB2312" w:hAnsi="宋体" w:cs="宋体" w:hint="eastAsia"/>
                <w:sz w:val="24"/>
              </w:rPr>
              <w:t>□委托团队、专家长期技术服务□共建新研发、生产实体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3"/>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Arial" w:eastAsia="仿宋_GB2312" w:hAnsi="Arial" w:cs="Arial"/>
                <w:sz w:val="24"/>
              </w:rPr>
              <w:t>√</w:t>
            </w:r>
            <w:r>
              <w:rPr>
                <w:rFonts w:ascii="仿宋_GB2312" w:eastAsia="仿宋_GB2312" w:hAnsi="宋体" w:cs="宋体" w:hint="eastAsia"/>
                <w:sz w:val="24"/>
                <w:szCs w:val="24"/>
              </w:rPr>
              <w:t>技术转移□研发费用加计扣除</w:t>
            </w:r>
            <w:r>
              <w:rPr>
                <w:rFonts w:ascii="Arial" w:eastAsia="仿宋_GB2312" w:hAnsi="Arial" w:cs="Arial"/>
                <w:sz w:val="24"/>
              </w:rPr>
              <w:t>√</w:t>
            </w:r>
            <w:r>
              <w:rPr>
                <w:rFonts w:ascii="仿宋_GB2312" w:eastAsia="仿宋_GB2312" w:hAnsi="宋体" w:cs="宋体" w:hint="eastAsia"/>
                <w:sz w:val="24"/>
                <w:szCs w:val="24"/>
              </w:rPr>
              <w:t>知识产权□科技金融</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□检验检测□质量体系</w:t>
            </w:r>
            <w:r>
              <w:rPr>
                <w:rFonts w:ascii="仿宋_GB2312" w:eastAsia="仿宋_GB2312" w:hint="eastAsia"/>
                <w:sz w:val="24"/>
                <w:szCs w:val="24"/>
              </w:rPr>
              <w:t>□行业政策□科技政策□招标采购</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□产品/服务市场占有率分析□市场前景分析□企业发展战略咨询□其他</w:t>
            </w:r>
          </w:p>
        </w:tc>
      </w:tr>
      <w:tr w:rsidR="00151930">
        <w:tc>
          <w:tcPr>
            <w:tcW w:w="87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Arial" w:eastAsia="仿宋_GB2312" w:hAnsi="Arial" w:cs="Arial"/>
                <w:sz w:val="24"/>
              </w:rPr>
              <w:t>√</w:t>
            </w:r>
            <w:r>
              <w:rPr>
                <w:rFonts w:ascii="仿宋_GB2312" w:eastAsia="仿宋_GB2312" w:hAnsi="宋体" w:cs="宋体" w:hint="eastAsia"/>
                <w:kern w:val="0"/>
                <w:sz w:val="24"/>
              </w:rPr>
              <w:t>是</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Arial" w:eastAsia="仿宋_GB2312" w:hAnsi="Arial" w:cs="Arial"/>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Arial" w:eastAsia="仿宋_GB2312" w:hAnsi="Arial" w:cs="Arial"/>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2"/>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法人代表：年月日</w:t>
            </w:r>
          </w:p>
        </w:tc>
      </w:tr>
    </w:tbl>
    <w:p w:rsidR="00151930" w:rsidRDefault="00151930">
      <w:pPr>
        <w:widowControl/>
        <w:jc w:val="left"/>
        <w:rPr>
          <w:rFonts w:ascii="仿宋_GB2312" w:eastAsia="仿宋_GB2312"/>
          <w:sz w:val="32"/>
          <w:szCs w:val="32"/>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公共服务平台安全防御技术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通过行为大数据的挖掘分析研究，构建行为分析、安全防御相关模型，支持跨域用户行为特征判断、异常行为感知判别、可视化关联分析，多</w:t>
            </w:r>
            <w:proofErr w:type="gramStart"/>
            <w:r>
              <w:rPr>
                <w:rFonts w:ascii="仿宋_GB2312" w:eastAsia="仿宋_GB2312" w:hAnsi="宋体" w:cs="宋体" w:hint="eastAsia"/>
                <w:kern w:val="0"/>
                <w:sz w:val="24"/>
              </w:rPr>
              <w:t>源数据</w:t>
            </w:r>
            <w:proofErr w:type="gramEnd"/>
            <w:r>
              <w:rPr>
                <w:rFonts w:ascii="仿宋_GB2312" w:eastAsia="仿宋_GB2312" w:hAnsi="宋体" w:cs="宋体" w:hint="eastAsia"/>
                <w:kern w:val="0"/>
                <w:sz w:val="24"/>
              </w:rPr>
              <w:t>导入、海量数据挖掘、大数据可视化关联分析、海量数据检索、关键数据的访问控制，具有数据管理、数据关联分析、事件推理和数据统计分析等功能等，具有安全管理能力，实现面向“军、政、民”融合服务平台的主动安全防御。</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通过行为大数据的挖掘分析研究，构建行为分析、安全防御相关模型，支持跨域用户行为特征判断、异常行为感知判别、可视化关联分析，多</w:t>
            </w:r>
            <w:proofErr w:type="gramStart"/>
            <w:r>
              <w:rPr>
                <w:rFonts w:ascii="仿宋_GB2312" w:eastAsia="仿宋_GB2312" w:hAnsi="宋体" w:cs="宋体" w:hint="eastAsia"/>
                <w:color w:val="000000"/>
                <w:sz w:val="24"/>
              </w:rPr>
              <w:t>源数据</w:t>
            </w:r>
            <w:proofErr w:type="gramEnd"/>
            <w:r>
              <w:rPr>
                <w:rFonts w:ascii="仿宋_GB2312" w:eastAsia="仿宋_GB2312" w:hAnsi="宋体" w:cs="宋体" w:hint="eastAsia"/>
                <w:color w:val="000000"/>
                <w:sz w:val="24"/>
              </w:rPr>
              <w:t>导入、海量数据挖掘、大数据可视化关联分析、海量数据检索、关键数据的访问控制，具有数据管理、数据关联分析、事件推理和数据统计分析等功能等，具有安全管理能力，实现面向“军、政、民”融合服务平台的主动安全防御。</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重点考察以下技术指标：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支持对网页、系统交互、网络流、跨网交换、文件访问等跨域多维</w:t>
            </w:r>
            <w:proofErr w:type="gramStart"/>
            <w:r>
              <w:rPr>
                <w:rFonts w:ascii="仿宋_GB2312" w:eastAsia="仿宋_GB2312" w:hAnsi="宋体" w:cs="宋体" w:hint="eastAsia"/>
                <w:color w:val="000000"/>
                <w:sz w:val="24"/>
              </w:rPr>
              <w:t>度用户</w:t>
            </w:r>
            <w:proofErr w:type="gramEnd"/>
            <w:r>
              <w:rPr>
                <w:rFonts w:ascii="仿宋_GB2312" w:eastAsia="仿宋_GB2312" w:hAnsi="宋体" w:cs="宋体" w:hint="eastAsia"/>
                <w:color w:val="000000"/>
                <w:sz w:val="24"/>
              </w:rPr>
              <w:t>行为的数据采集与获取；</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跨网交换支持业务接口审计、传输数据加密等确保数据安全功能；</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具备对资产设备管理能力，对用户违规行为、危险主机、重点防护系统等实施专用安全态势监控与展示；</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具备安全值班、检查考核等核心功能；</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支持动态感知与</w:t>
            </w:r>
            <w:proofErr w:type="gramStart"/>
            <w:r>
              <w:rPr>
                <w:rFonts w:ascii="仿宋_GB2312" w:eastAsia="仿宋_GB2312" w:hAnsi="宋体" w:cs="宋体" w:hint="eastAsia"/>
                <w:color w:val="000000"/>
                <w:sz w:val="24"/>
              </w:rPr>
              <w:t>重采</w:t>
            </w:r>
            <w:proofErr w:type="gramEnd"/>
            <w:r>
              <w:rPr>
                <w:rFonts w:ascii="仿宋_GB2312" w:eastAsia="仿宋_GB2312" w:hAnsi="宋体" w:cs="宋体" w:hint="eastAsia"/>
                <w:color w:val="000000"/>
                <w:sz w:val="24"/>
              </w:rPr>
              <w:t>集；</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支持在线异常行为用户检测，检测时间窗口小于2小时；</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支持不同来源不同格式的原始数据挖掘、分析、关联等高性能数据处理；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支持可视化，并生成多维关系展示图；</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异常行为判断准确率不小于80%。 能够针对不同需求，提供至少高、中、</w:t>
            </w:r>
            <w:r>
              <w:rPr>
                <w:rFonts w:ascii="仿宋_GB2312" w:eastAsia="仿宋_GB2312" w:hAnsi="宋体" w:cs="宋体" w:hint="eastAsia"/>
                <w:color w:val="000000"/>
                <w:sz w:val="24"/>
              </w:rPr>
              <w:lastRenderedPageBreak/>
              <w:t>低三种系统防护模式，且各模式</w:t>
            </w:r>
            <w:proofErr w:type="gramStart"/>
            <w:r>
              <w:rPr>
                <w:rFonts w:ascii="仿宋_GB2312" w:eastAsia="仿宋_GB2312" w:hAnsi="宋体" w:cs="宋体" w:hint="eastAsia"/>
                <w:color w:val="000000"/>
                <w:sz w:val="24"/>
              </w:rPr>
              <w:t>间具备完善安</w:t>
            </w:r>
            <w:proofErr w:type="gramEnd"/>
            <w:r>
              <w:rPr>
                <w:rFonts w:ascii="仿宋_GB2312" w:eastAsia="仿宋_GB2312" w:hAnsi="宋体" w:cs="宋体" w:hint="eastAsia"/>
                <w:color w:val="000000"/>
                <w:sz w:val="24"/>
              </w:rPr>
              <w:t>防功能。</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需至少满足上述大数据分析或安全管理功能之一。</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希望与有网络安全、大数据、情报分析等项目经验的团队开展研制合作。</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技术创新需求征集表</w:t>
      </w:r>
    </w:p>
    <w:tbl>
      <w:tblPr>
        <w:tblW w:w="906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060"/>
        <w:gridCol w:w="155"/>
        <w:gridCol w:w="106"/>
        <w:gridCol w:w="1632"/>
        <w:gridCol w:w="1158"/>
        <w:gridCol w:w="864"/>
        <w:gridCol w:w="600"/>
        <w:gridCol w:w="599"/>
        <w:gridCol w:w="250"/>
        <w:gridCol w:w="1691"/>
      </w:tblGrid>
      <w:tr w:rsidR="00151930">
        <w:tc>
          <w:tcPr>
            <w:tcW w:w="906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26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54"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北京安天网络安全技术有限公司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26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63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尹姝鸥</w:t>
            </w:r>
          </w:p>
        </w:tc>
        <w:tc>
          <w:tcPr>
            <w:tcW w:w="84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9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18010128608</w:t>
            </w:r>
          </w:p>
        </w:tc>
      </w:tr>
      <w:tr w:rsidR="00151930">
        <w:tc>
          <w:tcPr>
            <w:tcW w:w="226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54"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r>
      <w:tr w:rsidR="00151930">
        <w:tc>
          <w:tcPr>
            <w:tcW w:w="226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54"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06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948"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948" w:type="dxa"/>
            <w:vMerge/>
            <w:tcBorders>
              <w:top w:val="single" w:sz="4" w:space="0" w:color="auto"/>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Wingdings 2" w:eastAsia="仿宋_GB2312" w:hAnsi="Wingdings 2" w:cs="宋体"/>
                <w:color w:val="000000"/>
                <w:sz w:val="24"/>
              </w:rPr>
            </w:pPr>
            <w:r>
              <w:rPr>
                <w:rFonts w:ascii="Wingdings 2" w:eastAsia="仿宋_GB2312" w:hAnsi="Wingdings 2" w:cs="宋体"/>
                <w:color w:val="000000"/>
                <w:sz w:val="24"/>
              </w:rPr>
              <w:t>网络与通信</w:t>
            </w:r>
          </w:p>
        </w:tc>
      </w:tr>
      <w:tr w:rsidR="00151930">
        <w:trPr>
          <w:trHeight w:val="90"/>
        </w:trPr>
        <w:tc>
          <w:tcPr>
            <w:tcW w:w="948"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b/>
                <w:kern w:val="0"/>
                <w:sz w:val="24"/>
              </w:rPr>
              <w:t>网络流量分类方法研究</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kern w:val="0"/>
                <w:sz w:val="24"/>
              </w:rPr>
              <w:t>网络流量分类是入侵检测技术中的一项基础技术</w:t>
            </w:r>
            <w:r>
              <w:rPr>
                <w:rFonts w:ascii="仿宋_GB2312" w:eastAsia="仿宋_GB2312" w:hAnsi="宋体" w:cs="宋体" w:hint="eastAsia"/>
                <w:kern w:val="0"/>
                <w:sz w:val="24"/>
              </w:rPr>
              <w:t>，其目的是对网络流量按所属协议类型进行分类。</w:t>
            </w:r>
          </w:p>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kern w:val="0"/>
                <w:sz w:val="24"/>
              </w:rPr>
              <w:t>早期的协议多为公开协议</w:t>
            </w:r>
            <w:r>
              <w:rPr>
                <w:rFonts w:ascii="仿宋_GB2312" w:eastAsia="仿宋_GB2312" w:hAnsi="宋体" w:cs="宋体" w:hint="eastAsia"/>
                <w:kern w:val="0"/>
                <w:sz w:val="24"/>
              </w:rPr>
              <w:t>，</w:t>
            </w:r>
            <w:r>
              <w:rPr>
                <w:rFonts w:ascii="仿宋_GB2312" w:eastAsia="仿宋_GB2312" w:hAnsi="宋体" w:cs="宋体"/>
                <w:kern w:val="0"/>
                <w:sz w:val="24"/>
              </w:rPr>
              <w:t>而且会向IANA注册所使用的端口</w:t>
            </w:r>
            <w:r>
              <w:rPr>
                <w:rFonts w:ascii="仿宋_GB2312" w:eastAsia="仿宋_GB2312" w:hAnsi="宋体" w:cs="宋体" w:hint="eastAsia"/>
                <w:kern w:val="0"/>
                <w:sz w:val="24"/>
              </w:rPr>
              <w:t>，</w:t>
            </w:r>
            <w:r>
              <w:rPr>
                <w:rFonts w:ascii="仿宋_GB2312" w:eastAsia="仿宋_GB2312" w:hAnsi="宋体" w:cs="宋体"/>
                <w:kern w:val="0"/>
                <w:sz w:val="24"/>
              </w:rPr>
              <w:t>因此分类方法多采用端口映射法</w:t>
            </w:r>
            <w:r>
              <w:rPr>
                <w:rFonts w:ascii="仿宋_GB2312" w:eastAsia="仿宋_GB2312" w:hAnsi="宋体" w:cs="宋体" w:hint="eastAsia"/>
                <w:kern w:val="0"/>
                <w:sz w:val="24"/>
              </w:rPr>
              <w:t>；</w:t>
            </w:r>
            <w:r>
              <w:rPr>
                <w:rFonts w:ascii="仿宋_GB2312" w:eastAsia="仿宋_GB2312" w:hAnsi="宋体" w:cs="宋体"/>
                <w:kern w:val="0"/>
                <w:sz w:val="24"/>
              </w:rPr>
              <w:t>随着端口复用的出现</w:t>
            </w:r>
            <w:r>
              <w:rPr>
                <w:rFonts w:ascii="仿宋_GB2312" w:eastAsia="仿宋_GB2312" w:hAnsi="宋体" w:cs="宋体" w:hint="eastAsia"/>
                <w:kern w:val="0"/>
                <w:sz w:val="24"/>
              </w:rPr>
              <w:t>以及</w:t>
            </w:r>
            <w:r>
              <w:rPr>
                <w:rFonts w:ascii="仿宋_GB2312" w:eastAsia="仿宋_GB2312" w:hAnsi="宋体" w:cs="宋体"/>
                <w:kern w:val="0"/>
                <w:sz w:val="24"/>
              </w:rPr>
              <w:t>协议的迅速扩充</w:t>
            </w:r>
            <w:r>
              <w:rPr>
                <w:rFonts w:ascii="仿宋_GB2312" w:eastAsia="仿宋_GB2312" w:hAnsi="宋体" w:cs="宋体" w:hint="eastAsia"/>
                <w:kern w:val="0"/>
                <w:sz w:val="24"/>
              </w:rPr>
              <w:t>，逐渐出现了基于</w:t>
            </w:r>
            <w:r>
              <w:rPr>
                <w:rFonts w:ascii="仿宋_GB2312" w:eastAsia="仿宋_GB2312" w:hAnsi="宋体" w:cs="宋体"/>
                <w:kern w:val="0"/>
                <w:sz w:val="24"/>
              </w:rPr>
              <w:t>深度包检测</w:t>
            </w:r>
            <w:r>
              <w:rPr>
                <w:rFonts w:ascii="仿宋_GB2312" w:eastAsia="仿宋_GB2312" w:hAnsi="宋体" w:cs="宋体" w:hint="eastAsia"/>
                <w:kern w:val="0"/>
                <w:sz w:val="24"/>
              </w:rPr>
              <w:t>(</w:t>
            </w:r>
            <w:r>
              <w:rPr>
                <w:rFonts w:ascii="仿宋_GB2312" w:eastAsia="仿宋_GB2312" w:hAnsi="宋体" w:cs="宋体"/>
                <w:kern w:val="0"/>
                <w:sz w:val="24"/>
              </w:rPr>
              <w:t>Deep Packet Inspection, DPI</w:t>
            </w:r>
            <w:r>
              <w:rPr>
                <w:rFonts w:ascii="仿宋_GB2312" w:eastAsia="仿宋_GB2312" w:hAnsi="宋体" w:cs="宋体" w:hint="eastAsia"/>
                <w:kern w:val="0"/>
                <w:sz w:val="24"/>
              </w:rPr>
              <w:t>)技术的方法、</w:t>
            </w:r>
            <w:proofErr w:type="gramStart"/>
            <w:r>
              <w:rPr>
                <w:rFonts w:ascii="仿宋_GB2312" w:eastAsia="仿宋_GB2312" w:hAnsi="宋体" w:cs="宋体" w:hint="eastAsia"/>
                <w:kern w:val="0"/>
                <w:sz w:val="24"/>
              </w:rPr>
              <w:t>基于协议</w:t>
            </w:r>
            <w:proofErr w:type="gramEnd"/>
            <w:r>
              <w:rPr>
                <w:rFonts w:ascii="仿宋_GB2312" w:eastAsia="仿宋_GB2312" w:hAnsi="宋体" w:cs="宋体" w:hint="eastAsia"/>
                <w:kern w:val="0"/>
                <w:sz w:val="24"/>
              </w:rPr>
              <w:t>行为的方法、基于机器学习或深度学习的方法等。</w:t>
            </w:r>
          </w:p>
          <w:p w:rsidR="00151930" w:rsidRDefault="00151930">
            <w:pPr>
              <w:ind w:firstLineChars="200" w:firstLine="480"/>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kern w:val="0"/>
                <w:sz w:val="24"/>
              </w:rPr>
              <w:t>本技术需求方案预计结合DPI技术与机器学习方法</w:t>
            </w:r>
            <w:r>
              <w:rPr>
                <w:rFonts w:ascii="仿宋_GB2312" w:eastAsia="仿宋_GB2312" w:hAnsi="宋体" w:cs="宋体" w:hint="eastAsia"/>
                <w:kern w:val="0"/>
                <w:sz w:val="24"/>
              </w:rPr>
              <w:t>，DPI技术用于对数据包进行检测，机器学习的方法用于对检测过程中使用的协议特征库进行线上和线下的特征提取，以实现</w:t>
            </w:r>
            <w:r>
              <w:rPr>
                <w:rFonts w:ascii="仿宋_GB2312" w:eastAsia="仿宋_GB2312" w:hAnsi="宋体" w:cs="宋体"/>
                <w:kern w:val="0"/>
                <w:sz w:val="24"/>
              </w:rPr>
              <w:t>在高速网络环境中</w:t>
            </w:r>
            <w:r>
              <w:rPr>
                <w:rFonts w:ascii="仿宋_GB2312" w:eastAsia="仿宋_GB2312" w:hAnsi="宋体" w:cs="宋体" w:hint="eastAsia"/>
                <w:kern w:val="0"/>
                <w:sz w:val="24"/>
              </w:rPr>
              <w:t>实时对特征库的扩充，</w:t>
            </w:r>
            <w:r>
              <w:rPr>
                <w:rFonts w:ascii="仿宋_GB2312" w:eastAsia="仿宋_GB2312" w:hAnsi="宋体" w:cs="宋体"/>
                <w:kern w:val="0"/>
                <w:sz w:val="24"/>
              </w:rPr>
              <w:t>从而</w:t>
            </w:r>
            <w:r>
              <w:rPr>
                <w:rFonts w:ascii="仿宋_GB2312" w:eastAsia="仿宋_GB2312" w:hAnsi="宋体" w:cs="宋体" w:hint="eastAsia"/>
                <w:kern w:val="0"/>
                <w:sz w:val="24"/>
              </w:rPr>
              <w:t>达到快速、准确的分类效果。</w:t>
            </w:r>
          </w:p>
          <w:p w:rsidR="00151930" w:rsidRDefault="00151930">
            <w:pPr>
              <w:rPr>
                <w:rFonts w:ascii="仿宋_GB2312" w:eastAsia="仿宋_GB2312" w:hAnsi="宋体" w:cs="宋体"/>
                <w:kern w:val="0"/>
                <w:sz w:val="24"/>
              </w:rPr>
            </w:pPr>
          </w:p>
        </w:tc>
      </w:tr>
      <w:tr w:rsidR="00151930">
        <w:trPr>
          <w:trHeight w:val="90"/>
        </w:trPr>
        <w:tc>
          <w:tcPr>
            <w:tcW w:w="948" w:type="dxa"/>
            <w:vMerge w:val="restart"/>
            <w:tcBorders>
              <w:top w:val="single" w:sz="4" w:space="0" w:color="auto"/>
              <w:left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本技术需求方案包括的主要技术点如下</w:t>
            </w:r>
            <w:r>
              <w:rPr>
                <w:rFonts w:ascii="仿宋_GB2312" w:eastAsia="仿宋_GB2312" w:hAnsi="宋体" w:cs="宋体" w:hint="eastAsia"/>
                <w:color w:val="000000"/>
                <w:sz w:val="24"/>
              </w:rPr>
              <w:t>：</w:t>
            </w:r>
          </w:p>
          <w:p w:rsidR="00151930" w:rsidRDefault="00151930">
            <w:pPr>
              <w:rPr>
                <w:rFonts w:ascii="仿宋_GB2312" w:eastAsia="仿宋_GB2312" w:hAnsi="宋体" w:cs="宋体"/>
                <w:color w:val="000000"/>
                <w:sz w:val="24"/>
              </w:rPr>
            </w:pPr>
          </w:p>
          <w:p w:rsidR="00151930" w:rsidRDefault="00E474B6">
            <w:pPr>
              <w:pStyle w:val="a9"/>
              <w:numPr>
                <w:ilvl w:val="0"/>
                <w:numId w:val="23"/>
              </w:numPr>
              <w:ind w:firstLineChars="0"/>
              <w:rPr>
                <w:rFonts w:ascii="仿宋_GB2312" w:hAnsi="宋体" w:cs="宋体"/>
                <w:color w:val="000000"/>
                <w:sz w:val="24"/>
              </w:rPr>
            </w:pPr>
            <w:r>
              <w:rPr>
                <w:rFonts w:ascii="仿宋_GB2312" w:hAnsi="宋体" w:cs="宋体" w:hint="eastAsia"/>
                <w:color w:val="000000"/>
                <w:sz w:val="24"/>
              </w:rPr>
              <w:t>高速匹配算法</w:t>
            </w:r>
          </w:p>
          <w:p w:rsidR="00151930" w:rsidRDefault="00151930">
            <w:pPr>
              <w:pStyle w:val="a9"/>
              <w:ind w:firstLineChars="150" w:firstLine="360"/>
              <w:rPr>
                <w:rFonts w:ascii="仿宋_GB2312" w:hAnsi="宋体" w:cs="宋体"/>
                <w:color w:val="000000"/>
                <w:sz w:val="24"/>
              </w:rPr>
            </w:pPr>
          </w:p>
          <w:p w:rsidR="00151930" w:rsidRDefault="00E474B6">
            <w:pPr>
              <w:pStyle w:val="a9"/>
              <w:ind w:firstLineChars="150" w:firstLine="360"/>
              <w:rPr>
                <w:rFonts w:ascii="仿宋_GB2312" w:hAnsi="宋体" w:cs="宋体"/>
                <w:color w:val="000000"/>
                <w:sz w:val="24"/>
              </w:rPr>
            </w:pPr>
            <w:r>
              <w:rPr>
                <w:rFonts w:ascii="仿宋_GB2312" w:hAnsi="宋体" w:cs="宋体" w:hint="eastAsia"/>
                <w:color w:val="000000"/>
                <w:sz w:val="24"/>
              </w:rPr>
              <w:t>用于在检测过程中数据包与特征库的匹配，由于真实网络环境中的流量往往处于高速状态，因此匹配效率是关键。</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 xml:space="preserve">   条件和成熟度</w:t>
            </w:r>
            <w:r>
              <w:rPr>
                <w:rFonts w:ascii="仿宋_GB2312" w:eastAsia="仿宋_GB2312" w:hAnsi="宋体" w:cs="宋体" w:hint="eastAsia"/>
                <w:color w:val="000000"/>
                <w:sz w:val="24"/>
              </w:rPr>
              <w:t>：</w:t>
            </w:r>
            <w:r>
              <w:rPr>
                <w:rFonts w:ascii="仿宋_GB2312" w:eastAsia="仿宋_GB2312" w:hAnsi="宋体" w:cs="宋体"/>
                <w:color w:val="000000"/>
                <w:sz w:val="24"/>
              </w:rPr>
              <w:t>目前已有开源的高速正则表达式引擎</w:t>
            </w:r>
            <w:r>
              <w:rPr>
                <w:rFonts w:ascii="仿宋_GB2312" w:eastAsia="仿宋_GB2312" w:hAnsi="宋体" w:cs="宋体" w:hint="eastAsia"/>
                <w:color w:val="000000"/>
                <w:sz w:val="24"/>
              </w:rPr>
              <w:t>(如Intel的HyperScan)和公开的匹配算法(如WM算法、AC算法等)，在技术实现上可借助开源引擎</w:t>
            </w:r>
            <w:r>
              <w:rPr>
                <w:rFonts w:ascii="仿宋_GB2312" w:eastAsia="仿宋_GB2312" w:hAnsi="宋体" w:cs="宋体"/>
                <w:color w:val="000000"/>
                <w:sz w:val="24"/>
              </w:rPr>
              <w:t>或匹配算法</w:t>
            </w:r>
            <w:r>
              <w:rPr>
                <w:rFonts w:ascii="仿宋_GB2312" w:eastAsia="仿宋_GB2312" w:hAnsi="宋体" w:cs="宋体" w:hint="eastAsia"/>
                <w:color w:val="000000"/>
                <w:sz w:val="24"/>
              </w:rPr>
              <w:t>。</w:t>
            </w:r>
          </w:p>
          <w:p w:rsidR="00151930" w:rsidRDefault="00151930">
            <w:pPr>
              <w:rPr>
                <w:rFonts w:ascii="仿宋_GB2312" w:eastAsia="仿宋_GB2312" w:hAnsi="宋体" w:cs="宋体"/>
                <w:color w:val="000000"/>
                <w:sz w:val="24"/>
              </w:rPr>
            </w:pPr>
          </w:p>
          <w:p w:rsidR="00151930" w:rsidRDefault="00E474B6">
            <w:pPr>
              <w:ind w:firstLine="480"/>
              <w:rPr>
                <w:rFonts w:ascii="仿宋_GB2312" w:eastAsia="仿宋_GB2312" w:hAnsi="宋体" w:cs="宋体"/>
                <w:color w:val="000000"/>
                <w:sz w:val="24"/>
              </w:rPr>
            </w:pPr>
            <w:r>
              <w:rPr>
                <w:rFonts w:ascii="仿宋_GB2312" w:eastAsia="仿宋_GB2312" w:hAnsi="宋体" w:cs="宋体" w:hint="eastAsia"/>
                <w:color w:val="000000"/>
                <w:sz w:val="24"/>
              </w:rPr>
              <w:t>成本：</w:t>
            </w:r>
            <w:r>
              <w:rPr>
                <w:rFonts w:ascii="仿宋" w:eastAsia="仿宋" w:hAnsi="仿宋" w:cs="宋体" w:hint="eastAsia"/>
                <w:color w:val="000000"/>
                <w:sz w:val="24"/>
              </w:rPr>
              <w:t>★★☆☆☆</w:t>
            </w:r>
          </w:p>
          <w:p w:rsidR="00151930" w:rsidRDefault="00151930">
            <w:pPr>
              <w:ind w:firstLine="480"/>
              <w:rPr>
                <w:rFonts w:ascii="仿宋_GB2312" w:eastAsia="仿宋_GB2312" w:hAnsi="宋体" w:cs="宋体"/>
                <w:color w:val="000000"/>
                <w:sz w:val="24"/>
              </w:rPr>
            </w:pPr>
          </w:p>
          <w:p w:rsidR="00151930" w:rsidRDefault="00E474B6">
            <w:pPr>
              <w:pStyle w:val="a9"/>
              <w:numPr>
                <w:ilvl w:val="0"/>
                <w:numId w:val="23"/>
              </w:numPr>
              <w:ind w:firstLineChars="0"/>
              <w:rPr>
                <w:rFonts w:ascii="仿宋_GB2312" w:hAnsi="宋体" w:cs="宋体"/>
                <w:color w:val="000000"/>
                <w:sz w:val="24"/>
              </w:rPr>
            </w:pPr>
            <w:r>
              <w:rPr>
                <w:rFonts w:ascii="仿宋_GB2312" w:hAnsi="宋体" w:cs="宋体"/>
                <w:color w:val="000000"/>
                <w:sz w:val="24"/>
              </w:rPr>
              <w:lastRenderedPageBreak/>
              <w:t>会话划分和报文界定</w:t>
            </w:r>
          </w:p>
          <w:p w:rsidR="00151930" w:rsidRDefault="00151930">
            <w:pPr>
              <w:ind w:firstLineChars="150" w:firstLine="360"/>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用于对网络数据流进行预处理</w:t>
            </w:r>
            <w:r>
              <w:rPr>
                <w:rFonts w:ascii="仿宋_GB2312" w:eastAsia="仿宋_GB2312" w:hAnsi="宋体" w:cs="宋体" w:hint="eastAsia"/>
                <w:color w:val="000000"/>
                <w:sz w:val="24"/>
              </w:rPr>
              <w:t>，剔除原始数据中的冗余和干扰，比如报文序列中的重传、乱序、分片报文。会话的格式通常也被称为五元组(源IP地址、目的IP地址、协议号、源端口、目的端口)。</w:t>
            </w:r>
          </w:p>
          <w:p w:rsidR="00151930" w:rsidRDefault="00151930">
            <w:pPr>
              <w:ind w:firstLineChars="150" w:firstLine="360"/>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条件和成熟度</w:t>
            </w:r>
            <w:r>
              <w:rPr>
                <w:rFonts w:ascii="仿宋_GB2312" w:eastAsia="仿宋_GB2312" w:hAnsi="宋体" w:cs="宋体" w:hint="eastAsia"/>
                <w:color w:val="000000"/>
                <w:sz w:val="24"/>
              </w:rPr>
              <w:t>：目前会话划分和报文界定没有一个统一的自动化标准，但已有很多学者提出不错的方法，目前的研究已较为成熟。</w:t>
            </w:r>
          </w:p>
          <w:p w:rsidR="00151930" w:rsidRDefault="00151930">
            <w:pPr>
              <w:ind w:firstLineChars="150" w:firstLine="360"/>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成本</w:t>
            </w:r>
            <w:r>
              <w:rPr>
                <w:rFonts w:ascii="仿宋_GB2312" w:eastAsia="仿宋_GB2312" w:hAnsi="宋体" w:cs="宋体" w:hint="eastAsia"/>
                <w:color w:val="000000"/>
                <w:sz w:val="24"/>
              </w:rPr>
              <w:t>：</w:t>
            </w:r>
            <w:r>
              <w:rPr>
                <w:rFonts w:ascii="仿宋" w:eastAsia="仿宋" w:hAnsi="仿宋" w:cs="宋体" w:hint="eastAsia"/>
                <w:color w:val="000000"/>
                <w:sz w:val="24"/>
              </w:rPr>
              <w:t>★★☆☆☆</w:t>
            </w:r>
          </w:p>
          <w:p w:rsidR="00151930" w:rsidRDefault="00151930">
            <w:pPr>
              <w:ind w:firstLineChars="150" w:firstLine="360"/>
              <w:rPr>
                <w:rFonts w:ascii="仿宋_GB2312" w:eastAsia="仿宋_GB2312" w:hAnsi="宋体" w:cs="宋体"/>
                <w:color w:val="000000"/>
                <w:sz w:val="24"/>
              </w:rPr>
            </w:pPr>
          </w:p>
          <w:p w:rsidR="00151930" w:rsidRDefault="00E474B6">
            <w:pPr>
              <w:pStyle w:val="a9"/>
              <w:numPr>
                <w:ilvl w:val="0"/>
                <w:numId w:val="23"/>
              </w:numPr>
              <w:ind w:firstLineChars="0"/>
              <w:rPr>
                <w:rFonts w:ascii="仿宋_GB2312" w:hAnsi="宋体" w:cs="宋体"/>
                <w:color w:val="000000"/>
                <w:sz w:val="24"/>
              </w:rPr>
            </w:pPr>
            <w:r>
              <w:rPr>
                <w:rFonts w:ascii="仿宋_GB2312" w:hAnsi="宋体" w:cs="宋体"/>
                <w:color w:val="000000"/>
                <w:sz w:val="24"/>
              </w:rPr>
              <w:t>协议特征库的生成与实时更新</w:t>
            </w:r>
          </w:p>
          <w:p w:rsidR="00151930" w:rsidRDefault="00151930">
            <w:pPr>
              <w:ind w:firstLineChars="150" w:firstLine="360"/>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hint="eastAsia"/>
                <w:color w:val="000000"/>
                <w:sz w:val="24"/>
              </w:rPr>
              <w:t>特征库的初始生成：用机器学习方法对标注好的协议数据进行训练，提取</w:t>
            </w:r>
            <w:proofErr w:type="gramStart"/>
            <w:r>
              <w:rPr>
                <w:rFonts w:ascii="仿宋_GB2312" w:eastAsia="仿宋_GB2312" w:hAnsi="宋体" w:cs="宋体" w:hint="eastAsia"/>
                <w:color w:val="000000"/>
                <w:sz w:val="24"/>
              </w:rPr>
              <w:t>出协议</w:t>
            </w:r>
            <w:proofErr w:type="gramEnd"/>
            <w:r>
              <w:rPr>
                <w:rFonts w:ascii="仿宋_GB2312" w:eastAsia="仿宋_GB2312" w:hAnsi="宋体" w:cs="宋体" w:hint="eastAsia"/>
                <w:color w:val="000000"/>
                <w:sz w:val="24"/>
              </w:rPr>
              <w:t>对应的特征(</w:t>
            </w:r>
            <w:proofErr w:type="gramStart"/>
            <w:r>
              <w:rPr>
                <w:rFonts w:ascii="仿宋_GB2312" w:eastAsia="仿宋_GB2312" w:hAnsi="宋体" w:cs="宋体" w:hint="eastAsia"/>
                <w:color w:val="000000"/>
                <w:sz w:val="24"/>
              </w:rPr>
              <w:t>即唯一</w:t>
            </w:r>
            <w:proofErr w:type="gramEnd"/>
            <w:r>
              <w:rPr>
                <w:rFonts w:ascii="仿宋_GB2312" w:eastAsia="仿宋_GB2312" w:hAnsi="宋体" w:cs="宋体" w:hint="eastAsia"/>
                <w:color w:val="000000"/>
                <w:sz w:val="24"/>
              </w:rPr>
              <w:t>标识)。</w:t>
            </w: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特征库的实时更新</w:t>
            </w:r>
            <w:r>
              <w:rPr>
                <w:rFonts w:ascii="仿宋_GB2312" w:eastAsia="仿宋_GB2312" w:hAnsi="宋体" w:cs="宋体" w:hint="eastAsia"/>
                <w:color w:val="000000"/>
                <w:sz w:val="24"/>
              </w:rPr>
              <w:t>：</w:t>
            </w:r>
            <w:r>
              <w:rPr>
                <w:rFonts w:ascii="仿宋_GB2312" w:eastAsia="仿宋_GB2312" w:hAnsi="宋体" w:cs="宋体"/>
                <w:color w:val="000000"/>
                <w:sz w:val="24"/>
              </w:rPr>
              <w:t>为确保能对协议特征库没有覆盖的未知协议进行识别</w:t>
            </w:r>
            <w:r>
              <w:rPr>
                <w:rFonts w:ascii="仿宋_GB2312" w:eastAsia="仿宋_GB2312" w:hAnsi="宋体" w:cs="宋体" w:hint="eastAsia"/>
                <w:color w:val="000000"/>
                <w:sz w:val="24"/>
              </w:rPr>
              <w:t>，</w:t>
            </w:r>
            <w:r>
              <w:rPr>
                <w:rFonts w:ascii="仿宋_GB2312" w:eastAsia="仿宋_GB2312" w:hAnsi="宋体" w:cs="宋体"/>
                <w:color w:val="000000"/>
                <w:sz w:val="24"/>
              </w:rPr>
              <w:t>需要模型具有在实时网络环境对未知协议进行特征提取</w:t>
            </w:r>
            <w:r>
              <w:rPr>
                <w:rFonts w:ascii="仿宋_GB2312" w:eastAsia="仿宋_GB2312" w:hAnsi="宋体" w:cs="宋体" w:hint="eastAsia"/>
                <w:color w:val="000000"/>
                <w:sz w:val="24"/>
              </w:rPr>
              <w:t>并</w:t>
            </w:r>
            <w:r>
              <w:rPr>
                <w:rFonts w:ascii="仿宋_GB2312" w:eastAsia="仿宋_GB2312" w:hAnsi="宋体" w:cs="宋体"/>
                <w:color w:val="000000"/>
                <w:sz w:val="24"/>
              </w:rPr>
              <w:t>及时扩充特征库的能力</w:t>
            </w:r>
            <w:r>
              <w:rPr>
                <w:rFonts w:ascii="仿宋_GB2312" w:eastAsia="仿宋_GB2312" w:hAnsi="宋体" w:cs="宋体" w:hint="eastAsia"/>
                <w:color w:val="000000"/>
                <w:sz w:val="24"/>
              </w:rPr>
              <w:t>。</w:t>
            </w:r>
          </w:p>
          <w:p w:rsidR="00151930" w:rsidRDefault="00151930">
            <w:pPr>
              <w:ind w:firstLineChars="150" w:firstLine="360"/>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条件和成熟度</w:t>
            </w:r>
            <w:r>
              <w:rPr>
                <w:rFonts w:ascii="仿宋_GB2312" w:eastAsia="仿宋_GB2312" w:hAnsi="宋体" w:cs="宋体" w:hint="eastAsia"/>
                <w:color w:val="000000"/>
                <w:sz w:val="24"/>
              </w:rPr>
              <w:t>：特征库的初始生成需要大量、准备的已标注流量。公开的网络流量数据集覆盖面有限，无法满足真实环境中的网络流量识别需求；通过采集获取的网络流量，往往需要投入大量人力进行人工标注。但线下的训练对实时性要求不高，较线上训练容易些。特征库的实时更新，对机器学习算法的自主学习能力要求较高，目前大部分机器学习算法已有成熟的实现，采用何种方法或哪几种方法的结合、参数的选取，则需要在通过对比试验才能决定。</w:t>
            </w:r>
          </w:p>
          <w:p w:rsidR="00151930" w:rsidRDefault="00151930">
            <w:pPr>
              <w:rPr>
                <w:rFonts w:ascii="仿宋_GB2312" w:eastAsia="仿宋_GB2312" w:hAnsi="宋体" w:cs="宋体"/>
                <w:color w:val="000000"/>
                <w:sz w:val="24"/>
              </w:rPr>
            </w:pPr>
          </w:p>
          <w:p w:rsidR="00151930" w:rsidRDefault="00E474B6">
            <w:pPr>
              <w:ind w:firstLineChars="150" w:firstLine="360"/>
              <w:rPr>
                <w:rFonts w:ascii="仿宋_GB2312" w:eastAsia="仿宋_GB2312" w:hAnsi="宋体" w:cs="宋体"/>
                <w:color w:val="000000"/>
                <w:sz w:val="24"/>
              </w:rPr>
            </w:pPr>
            <w:r>
              <w:rPr>
                <w:rFonts w:ascii="仿宋_GB2312" w:eastAsia="仿宋_GB2312" w:hAnsi="宋体" w:cs="宋体"/>
                <w:color w:val="000000"/>
                <w:sz w:val="24"/>
              </w:rPr>
              <w:t>成本</w:t>
            </w:r>
            <w:r>
              <w:rPr>
                <w:rFonts w:ascii="仿宋_GB2312" w:eastAsia="仿宋_GB2312" w:hAnsi="宋体" w:cs="宋体" w:hint="eastAsia"/>
                <w:color w:val="000000"/>
                <w:sz w:val="24"/>
              </w:rPr>
              <w:t>：</w:t>
            </w:r>
            <w:r>
              <w:rPr>
                <w:rFonts w:ascii="仿宋" w:eastAsia="仿宋" w:hAnsi="仿宋" w:cs="宋体" w:hint="eastAsia"/>
                <w:color w:val="000000"/>
                <w:sz w:val="24"/>
              </w:rPr>
              <w:t>★★★★★</w:t>
            </w:r>
          </w:p>
          <w:p w:rsidR="00151930" w:rsidRDefault="00151930">
            <w:pPr>
              <w:rPr>
                <w:rFonts w:ascii="仿宋_GB2312" w:eastAsia="仿宋_GB2312" w:hAnsi="宋体" w:cs="宋体"/>
                <w:color w:val="000000"/>
                <w:sz w:val="24"/>
              </w:rPr>
            </w:pPr>
          </w:p>
        </w:tc>
      </w:tr>
      <w:tr w:rsidR="00151930">
        <w:trPr>
          <w:trHeight w:val="567"/>
        </w:trPr>
        <w:tc>
          <w:tcPr>
            <w:tcW w:w="948"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kern w:val="0"/>
                <w:sz w:val="24"/>
              </w:rPr>
              <w:t>已开展工作</w:t>
            </w:r>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kern w:val="0"/>
                <w:sz w:val="24"/>
              </w:rPr>
              <w:t>完成了网路流量分类的技术预研</w:t>
            </w:r>
            <w:r>
              <w:rPr>
                <w:rFonts w:ascii="仿宋_GB2312" w:eastAsia="仿宋_GB2312" w:hAnsi="宋体" w:cs="宋体" w:hint="eastAsia"/>
                <w:kern w:val="0"/>
                <w:sz w:val="24"/>
              </w:rPr>
              <w:t>；</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kern w:val="0"/>
                <w:sz w:val="24"/>
              </w:rPr>
              <w:t>所处阶段</w:t>
            </w:r>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kern w:val="0"/>
                <w:sz w:val="24"/>
              </w:rPr>
              <w:t>技术调研阶段</w:t>
            </w:r>
            <w:r>
              <w:rPr>
                <w:rFonts w:ascii="仿宋_GB2312" w:eastAsia="仿宋_GB2312" w:hAnsi="宋体" w:cs="宋体" w:hint="eastAsia"/>
                <w:kern w:val="0"/>
                <w:sz w:val="24"/>
              </w:rPr>
              <w:t>；</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948"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（希望与哪类高校、科研院所开展产学研合作，共建创新载体，以及对专家及团队所属领域和水平的要求）</w:t>
            </w:r>
          </w:p>
          <w:p w:rsidR="00151930" w:rsidRDefault="00151930">
            <w:pPr>
              <w:rPr>
                <w:rFonts w:ascii="仿宋_GB2312" w:eastAsia="仿宋_GB2312" w:hAnsi="宋体" w:cs="宋体"/>
                <w:color w:val="000000"/>
                <w:sz w:val="24"/>
              </w:rPr>
            </w:pP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期望能同在网络体系、网络安全领域研究能力较强的高校、科研院所开展学研合作(如：中国科学院计算机网络信息中心、国防科技大学、北京邮电大学等)。</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期望专家及其团队在网络流量分析、协议逆向工程方向有深入的研究。</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948"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94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06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1866"/>
        </w:trPr>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spacing w:line="20" w:lineRule="exact"/>
        <w:rPr>
          <w:rFonts w:ascii="仿宋_GB2312" w:eastAsia="仿宋_GB2312"/>
          <w:sz w:val="32"/>
          <w:szCs w:val="32"/>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重大高危漏洞检测技术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针对重大的、高危的漏洞，提供远程验证脚本。</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重大高危漏洞检测技术。针对重大的、高危的漏洞，提供远程验证脚本。</w:t>
            </w:r>
          </w:p>
          <w:p w:rsidR="00151930" w:rsidRDefault="00E474B6">
            <w:pPr>
              <w:numPr>
                <w:ilvl w:val="0"/>
                <w:numId w:val="24"/>
              </w:numPr>
              <w:rPr>
                <w:rFonts w:ascii="仿宋_GB2312" w:eastAsia="仿宋_GB2312" w:hAnsi="宋体" w:cs="宋体"/>
                <w:color w:val="000000"/>
                <w:sz w:val="24"/>
              </w:rPr>
            </w:pPr>
            <w:r>
              <w:rPr>
                <w:rFonts w:ascii="仿宋_GB2312" w:eastAsia="仿宋_GB2312" w:hAnsi="宋体" w:cs="宋体" w:hint="eastAsia"/>
                <w:color w:val="000000"/>
                <w:sz w:val="24"/>
              </w:rPr>
              <w:t xml:space="preserve">漏洞信息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漏洞公布时间：以CVE、CNVD、CNNVD上公布的时间为准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漏洞名称：.NET Padding Oracle信息泄露。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漏洞编号：CVE、CNVD、CNNVD编号。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漏洞描述：攻击者通过此漏洞最终可以达到任意文件读取的效果。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漏洞所影响的组件及版本：ASP.NET（Microsoft .NET Framework 1.0 Service Pack 3 除外）的所有受支持版本。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漏洞原理介绍：可附独立文档《xxx漏洞原理》。 </w:t>
            </w:r>
          </w:p>
          <w:p w:rsidR="00151930" w:rsidRDefault="00151930">
            <w:pPr>
              <w:rPr>
                <w:rFonts w:ascii="仿宋_GB2312" w:eastAsia="仿宋_GB2312" w:hAnsi="宋体" w:cs="宋体"/>
                <w:color w:val="000000"/>
                <w:sz w:val="24"/>
              </w:rPr>
            </w:pPr>
          </w:p>
          <w:p w:rsidR="00151930" w:rsidRDefault="00E474B6">
            <w:pPr>
              <w:numPr>
                <w:ilvl w:val="0"/>
                <w:numId w:val="24"/>
              </w:numPr>
              <w:rPr>
                <w:rFonts w:ascii="仿宋_GB2312" w:eastAsia="仿宋_GB2312" w:hAnsi="宋体" w:cs="宋体"/>
                <w:color w:val="000000"/>
                <w:sz w:val="24"/>
              </w:rPr>
            </w:pPr>
            <w:r>
              <w:rPr>
                <w:rFonts w:ascii="仿宋_GB2312" w:eastAsia="仿宋_GB2312" w:hAnsi="宋体" w:cs="宋体" w:hint="eastAsia"/>
                <w:color w:val="000000"/>
                <w:sz w:val="24"/>
              </w:rPr>
              <w:t>漏洞验证脚本要求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POC运行环境：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操作系统：Centos6.5 Python</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版本：2.7.10 Python</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依赖库： POC</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对目标产生的危害：反弹shell/蓝屏/掉线/读取文件等。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POC运行方法：命令、语法等。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POC运行结果说明：如何判断目标是否存在漏洞。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交互界面：命令行（只要求提供命令行交互的POC）。 </w:t>
            </w:r>
          </w:p>
          <w:p w:rsidR="00151930" w:rsidRDefault="00151930">
            <w:pPr>
              <w:rPr>
                <w:rFonts w:ascii="仿宋_GB2312" w:eastAsia="仿宋_GB2312" w:hAnsi="宋体" w:cs="宋体"/>
                <w:color w:val="000000"/>
                <w:sz w:val="24"/>
              </w:rPr>
            </w:pPr>
          </w:p>
          <w:p w:rsidR="00151930" w:rsidRDefault="00E474B6">
            <w:pPr>
              <w:numPr>
                <w:ilvl w:val="0"/>
                <w:numId w:val="24"/>
              </w:numPr>
              <w:rPr>
                <w:rFonts w:ascii="仿宋_GB2312" w:eastAsia="仿宋_GB2312" w:hAnsi="宋体" w:cs="宋体"/>
                <w:color w:val="000000"/>
                <w:sz w:val="24"/>
              </w:rPr>
            </w:pPr>
            <w:r>
              <w:rPr>
                <w:rFonts w:ascii="仿宋_GB2312" w:eastAsia="仿宋_GB2312" w:hAnsi="宋体" w:cs="宋体" w:hint="eastAsia"/>
                <w:color w:val="000000"/>
                <w:sz w:val="24"/>
              </w:rPr>
              <w:t xml:space="preserve">漏洞验证脚本输入及输出要求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要求提供单IP验证脚本及批量验证脚本各一个。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批量脚本输入要求： 可读取txt文件，txt文件以“IP:port”形式存储，一行一条IP地址。例： 192.168.1.1:80 192.16。</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希望与有网络安全、大数据、情报分析等项目经验的团队开展研制合作。</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1057"/>
        <w:gridCol w:w="188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罗耀玲</w:t>
            </w:r>
            <w:proofErr w:type="gramEnd"/>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188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010-</w:t>
            </w:r>
            <w:r>
              <w:rPr>
                <w:rFonts w:ascii="仿宋_GB2312" w:eastAsia="仿宋_GB2312"/>
                <w:kern w:val="0"/>
                <w:sz w:val="24"/>
              </w:rPr>
              <w:t>68867698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信息产业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微电子与信息产品制造业</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w:t>
            </w:r>
            <w:r>
              <w:rPr>
                <w:rFonts w:ascii="仿宋_GB2312" w:eastAsia="仿宋_GB2312"/>
                <w:kern w:val="0"/>
                <w:sz w:val="24"/>
              </w:rPr>
              <w:t>—</w:t>
            </w:r>
            <w:r>
              <w:rPr>
                <w:rFonts w:ascii="仿宋_GB2312" w:eastAsia="仿宋_GB2312" w:hint="eastAsia"/>
                <w:kern w:val="0"/>
                <w:sz w:val="24"/>
              </w:rPr>
              <w:t>100人</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Wingdings 2" w:eastAsia="仿宋_GB2312" w:hAnsi="Wingdings 2"/>
                <w:color w:val="000000"/>
                <w:kern w:val="0"/>
                <w:sz w:val="24"/>
              </w:rPr>
              <w:t></w:t>
            </w:r>
            <w:r>
              <w:rPr>
                <w:rFonts w:ascii="仿宋_GB2312" w:eastAsia="仿宋_GB2312" w:hAnsi="宋体" w:hint="eastAsia"/>
                <w:color w:val="000000"/>
                <w:sz w:val="24"/>
              </w:rPr>
              <w:t>技术研发（关键、核心技术）</w:t>
            </w:r>
          </w:p>
          <w:p w:rsidR="00151930" w:rsidRDefault="00E474B6">
            <w:pPr>
              <w:rPr>
                <w:rFonts w:ascii="仿宋_GB2312" w:eastAsia="仿宋_GB2312" w:hAnsi="宋体"/>
                <w:color w:val="000000"/>
                <w:sz w:val="24"/>
              </w:rPr>
            </w:pPr>
            <w:r>
              <w:rPr>
                <w:rFonts w:ascii="Wingdings 2" w:eastAsia="仿宋_GB2312" w:hAnsi="Wingdings 2"/>
                <w:color w:val="000000"/>
                <w:kern w:val="0"/>
                <w:sz w:val="24"/>
              </w:rPr>
              <w:t></w:t>
            </w:r>
            <w:r>
              <w:rPr>
                <w:rFonts w:ascii="仿宋_GB2312" w:eastAsia="仿宋_GB2312" w:hAnsi="宋体" w:hint="eastAsia"/>
                <w:color w:val="000000"/>
                <w:sz w:val="24"/>
              </w:rPr>
              <w:t>产品研发（产品升级、新产品研发）</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t>□技术改造（设备、研发生产条件）</w:t>
            </w:r>
          </w:p>
          <w:p w:rsidR="00151930" w:rsidRDefault="00E474B6">
            <w:pPr>
              <w:rPr>
                <w:rFonts w:ascii="仿宋_GB2312" w:eastAsia="仿宋_GB2312" w:hAnsi="宋体"/>
                <w:kern w:val="0"/>
                <w:sz w:val="24"/>
              </w:rPr>
            </w:pPr>
            <w:r>
              <w:rPr>
                <w:rFonts w:ascii="仿宋_GB2312" w:eastAsia="仿宋_GB2312" w:hAnsi="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proofErr w:type="gramStart"/>
            <w:r>
              <w:rPr>
                <w:rFonts w:ascii="仿宋_GB2312" w:eastAsia="仿宋_GB2312" w:hAnsi="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hAnsi="宋体"/>
                <w:b/>
                <w:kern w:val="0"/>
                <w:sz w:val="24"/>
              </w:rPr>
            </w:pPr>
            <w:r>
              <w:rPr>
                <w:rFonts w:ascii="仿宋_GB2312" w:eastAsia="仿宋_GB2312" w:hAnsi="宋体" w:hint="eastAsia"/>
                <w:b/>
                <w:kern w:val="0"/>
                <w:sz w:val="24"/>
              </w:rPr>
              <w:t xml:space="preserve">  分布式智能频谱监测网络技术</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b/>
                <w:color w:val="000000"/>
                <w:sz w:val="24"/>
              </w:rPr>
              <w:t>主要技术</w:t>
            </w:r>
            <w:r>
              <w:rPr>
                <w:rFonts w:ascii="仿宋_GB2312" w:eastAsia="仿宋_GB2312" w:hAnsi="宋体" w:hint="eastAsia"/>
                <w:color w:val="000000"/>
                <w:sz w:val="24"/>
              </w:rPr>
              <w:t>：</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1.</w:t>
            </w:r>
            <w:r>
              <w:rPr>
                <w:rFonts w:hint="eastAsia"/>
              </w:rPr>
              <w:t xml:space="preserve"> </w:t>
            </w:r>
            <w:r>
              <w:rPr>
                <w:rFonts w:ascii="仿宋_GB2312" w:eastAsia="仿宋_GB2312" w:hAnsi="宋体" w:hint="eastAsia"/>
                <w:color w:val="000000"/>
                <w:sz w:val="24"/>
              </w:rPr>
              <w:t>频谱监测芯片技术，2.</w:t>
            </w:r>
            <w:r>
              <w:rPr>
                <w:rFonts w:hint="eastAsia"/>
              </w:rPr>
              <w:t xml:space="preserve"> </w:t>
            </w:r>
            <w:r>
              <w:rPr>
                <w:rFonts w:ascii="仿宋_GB2312" w:eastAsia="仿宋_GB2312" w:hAnsi="宋体" w:hint="eastAsia"/>
                <w:color w:val="000000"/>
                <w:sz w:val="24"/>
              </w:rPr>
              <w:t>分布计算技术，3.宽带自组网技术，4.</w:t>
            </w:r>
            <w:r>
              <w:rPr>
                <w:rFonts w:hint="eastAsia"/>
              </w:rPr>
              <w:t xml:space="preserve"> </w:t>
            </w:r>
            <w:r>
              <w:rPr>
                <w:rFonts w:ascii="仿宋_GB2312" w:eastAsia="仿宋_GB2312" w:hAnsi="宋体" w:hint="eastAsia"/>
                <w:color w:val="000000"/>
                <w:sz w:val="24"/>
              </w:rPr>
              <w:t>智能</w:t>
            </w:r>
            <w:proofErr w:type="gramStart"/>
            <w:r>
              <w:rPr>
                <w:rFonts w:ascii="仿宋_GB2312" w:eastAsia="仿宋_GB2312" w:hAnsi="宋体" w:hint="eastAsia"/>
                <w:color w:val="000000"/>
                <w:sz w:val="24"/>
              </w:rPr>
              <w:t>频谱管</w:t>
            </w:r>
            <w:proofErr w:type="gramEnd"/>
            <w:r>
              <w:rPr>
                <w:rFonts w:ascii="仿宋_GB2312" w:eastAsia="仿宋_GB2312" w:hAnsi="宋体" w:hint="eastAsia"/>
                <w:color w:val="000000"/>
                <w:sz w:val="24"/>
              </w:rPr>
              <w:t>控技术。</w:t>
            </w:r>
          </w:p>
          <w:p w:rsidR="00151930" w:rsidRDefault="00E474B6">
            <w:pPr>
              <w:rPr>
                <w:rFonts w:ascii="仿宋_GB2312" w:eastAsia="仿宋_GB2312" w:hAnsi="宋体"/>
                <w:b/>
                <w:color w:val="000000"/>
                <w:sz w:val="24"/>
              </w:rPr>
            </w:pPr>
            <w:r>
              <w:rPr>
                <w:rFonts w:ascii="仿宋_GB2312" w:eastAsia="仿宋_GB2312" w:hAnsi="宋体" w:hint="eastAsia"/>
                <w:b/>
                <w:color w:val="000000"/>
                <w:sz w:val="24"/>
              </w:rPr>
              <w:t>条件：</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（1）频谱态势图的分辨率达到厘米级；</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（2）信号识别分析速度</w:t>
            </w:r>
            <w:r>
              <w:rPr>
                <w:rFonts w:ascii="仿宋_GB2312" w:eastAsia="仿宋_GB2312" w:hAnsi="宋体"/>
                <w:color w:val="000000"/>
                <w:sz w:val="24"/>
              </w:rPr>
              <w:t>ms/s</w:t>
            </w:r>
            <w:proofErr w:type="gramStart"/>
            <w:r>
              <w:rPr>
                <w:rFonts w:ascii="仿宋_GB2312" w:eastAsia="仿宋_GB2312" w:hAnsi="宋体" w:hint="eastAsia"/>
                <w:color w:val="000000"/>
                <w:sz w:val="24"/>
              </w:rPr>
              <w:t>级处理</w:t>
            </w:r>
            <w:proofErr w:type="gramEnd"/>
            <w:r>
              <w:rPr>
                <w:rFonts w:ascii="仿宋_GB2312" w:eastAsia="仿宋_GB2312" w:hAnsi="宋体" w:hint="eastAsia"/>
                <w:color w:val="000000"/>
                <w:sz w:val="24"/>
              </w:rPr>
              <w:t>时延；</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（3）动态频管响应时间小于12小时；</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（4）干扰源定位的精度达到米级</w:t>
            </w:r>
          </w:p>
          <w:p w:rsidR="00151930" w:rsidRDefault="00E474B6">
            <w:pPr>
              <w:rPr>
                <w:rFonts w:ascii="仿宋_GB2312" w:eastAsia="仿宋_GB2312" w:hAnsi="宋体"/>
                <w:b/>
                <w:color w:val="000000"/>
                <w:sz w:val="24"/>
              </w:rPr>
            </w:pPr>
            <w:r>
              <w:rPr>
                <w:rFonts w:ascii="仿宋_GB2312" w:eastAsia="仿宋_GB2312" w:hAnsi="宋体" w:hint="eastAsia"/>
                <w:b/>
                <w:color w:val="000000"/>
                <w:sz w:val="24"/>
              </w:rPr>
              <w:t>成熟度：</w:t>
            </w:r>
          </w:p>
          <w:p w:rsidR="00151930" w:rsidRDefault="00E474B6">
            <w:pPr>
              <w:ind w:firstLineChars="200" w:firstLine="480"/>
              <w:rPr>
                <w:rFonts w:ascii="仿宋_GB2312" w:eastAsia="仿宋_GB2312" w:hAnsi="宋体"/>
                <w:color w:val="000000"/>
                <w:sz w:val="24"/>
              </w:rPr>
            </w:pPr>
            <w:r>
              <w:rPr>
                <w:rFonts w:ascii="仿宋_GB2312" w:eastAsia="仿宋_GB2312" w:hAnsi="宋体" w:hint="eastAsia"/>
                <w:color w:val="000000"/>
                <w:sz w:val="24"/>
              </w:rPr>
              <w:t>（1）组成包括：地面监测节点、频管无人机、电磁频谱监测传感器网络系统；（2）支持大范围抛撒低功耗监测节点；（3）支持敏感地区的广域长时的频谱监测、干扰定位与智能处理</w:t>
            </w:r>
          </w:p>
          <w:p w:rsidR="00151930" w:rsidRDefault="00151930">
            <w:pPr>
              <w:rPr>
                <w:rFonts w:ascii="仿宋_GB2312" w:eastAsia="仿宋_GB2312" w:hAnsi="宋体"/>
                <w:color w:val="000000"/>
                <w:sz w:val="24"/>
              </w:rPr>
            </w:pPr>
          </w:p>
          <w:p w:rsidR="00151930" w:rsidRDefault="00151930">
            <w:pPr>
              <w:ind w:left="480"/>
              <w:rPr>
                <w:rFonts w:ascii="仿宋_GB2312" w:eastAsia="仿宋_GB2312" w:hAnsi="宋体"/>
                <w:color w:val="000000"/>
                <w:sz w:val="24"/>
              </w:rPr>
            </w:pPr>
          </w:p>
          <w:p w:rsidR="00151930" w:rsidRDefault="00151930">
            <w:pPr>
              <w:ind w:firstLineChars="200" w:firstLine="480"/>
              <w:rPr>
                <w:rFonts w:ascii="仿宋_GB2312" w:eastAsia="仿宋_GB2312" w:hAnsi="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现有</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基础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kern w:val="0"/>
                <w:sz w:val="24"/>
              </w:rPr>
            </w:pPr>
          </w:p>
          <w:p w:rsidR="00151930" w:rsidRDefault="00151930">
            <w:pPr>
              <w:rPr>
                <w:rFonts w:ascii="仿宋_GB2312" w:eastAsia="仿宋_GB2312" w:hAnsi="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ind w:firstLineChars="200" w:firstLine="480"/>
              <w:rPr>
                <w:rFonts w:ascii="仿宋_GB2312" w:eastAsia="仿宋_GB2312" w:hAnsi="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合作</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 xml:space="preserve"> □技术转让    □技术入股   □联合开发   □委托研发 </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lastRenderedPageBreak/>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color w:val="000000"/>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_GB2312" w:eastAsia="仿宋_GB2312" w:hAnsi="宋体" w:cs="宋体" w:hint="eastAsia"/>
                <w:color w:val="000000"/>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int="eastAsia"/>
                <w:sz w:val="24"/>
                <w:szCs w:val="24"/>
              </w:rPr>
              <w:t>□产品/服务市场占有率分析  □市场前景分析  □单位发展战略咨询</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同意公开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Wingdings 2" w:eastAsia="仿宋_GB2312" w:hAnsi="Wingdings 2"/>
                <w:color w:val="000000"/>
                <w:kern w:val="0"/>
                <w:sz w:val="24"/>
              </w:rPr>
              <w:t></w:t>
            </w:r>
            <w:r>
              <w:rPr>
                <w:rFonts w:ascii="仿宋_GB2312" w:eastAsia="仿宋_GB2312" w:hAnsi="宋体" w:hint="eastAsia"/>
                <w:kern w:val="0"/>
                <w:sz w:val="24"/>
              </w:rPr>
              <w:t xml:space="preserve">是                              </w:t>
            </w:r>
            <w:r>
              <w:rPr>
                <w:rFonts w:ascii="仿宋_GB2312" w:eastAsia="仿宋_GB2312" w:hAnsi="宋体" w:hint="eastAsia"/>
                <w:sz w:val="24"/>
              </w:rPr>
              <w:t xml:space="preserve"> □否</w:t>
            </w:r>
          </w:p>
          <w:p w:rsidR="00151930" w:rsidRDefault="00E474B6">
            <w:pPr>
              <w:rPr>
                <w:rFonts w:ascii="仿宋_GB2312" w:eastAsia="仿宋_GB2312" w:hAnsi="宋体"/>
                <w:sz w:val="24"/>
                <w:u w:val="single"/>
              </w:rPr>
            </w:pPr>
            <w:r>
              <w:rPr>
                <w:rFonts w:ascii="仿宋_GB2312" w:eastAsia="仿宋_GB2312" w:hAnsi="宋体" w:hint="eastAsia"/>
                <w:sz w:val="24"/>
              </w:rPr>
              <w:t xml:space="preserve"> □</w:t>
            </w:r>
            <w:r>
              <w:rPr>
                <w:rFonts w:ascii="仿宋_GB2312" w:eastAsia="仿宋_GB2312" w:hAnsi="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同意接受</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Wingdings 2" w:eastAsia="仿宋_GB2312" w:hAnsi="Wingdings 2"/>
                <w:color w:val="000000"/>
                <w:kern w:val="0"/>
                <w:sz w:val="24"/>
              </w:rPr>
              <w:t></w:t>
            </w:r>
            <w:r>
              <w:rPr>
                <w:rFonts w:ascii="仿宋_GB2312" w:eastAsia="仿宋_GB2312" w:hAnsi="宋体" w:hint="eastAsia"/>
                <w:kern w:val="0"/>
                <w:sz w:val="24"/>
              </w:rPr>
              <w:t xml:space="preserve">是                </w:t>
            </w:r>
          </w:p>
          <w:p w:rsidR="00151930" w:rsidRDefault="00E474B6">
            <w:pPr>
              <w:rPr>
                <w:rFonts w:ascii="仿宋_GB2312" w:eastAsia="仿宋_GB2312" w:hAnsi="宋体"/>
                <w:kern w:val="0"/>
                <w:sz w:val="24"/>
              </w:rPr>
            </w:pP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kern w:val="0"/>
                <w:sz w:val="24"/>
              </w:rPr>
            </w:pPr>
            <w:r>
              <w:rPr>
                <w:rFonts w:ascii="Wingdings 2" w:eastAsia="仿宋_GB2312" w:hAnsi="Wingdings 2"/>
                <w:color w:val="000000"/>
                <w:kern w:val="0"/>
                <w:sz w:val="24"/>
              </w:rPr>
              <w:t></w:t>
            </w:r>
            <w:r>
              <w:rPr>
                <w:rFonts w:ascii="仿宋_GB2312" w:eastAsia="仿宋_GB2312" w:hAnsi="宋体" w:hint="eastAsia"/>
                <w:kern w:val="0"/>
                <w:sz w:val="24"/>
              </w:rPr>
              <w:t>是</w:t>
            </w:r>
          </w:p>
          <w:p w:rsidR="00151930" w:rsidRDefault="00E474B6">
            <w:pPr>
              <w:rPr>
                <w:rFonts w:ascii="仿宋_GB2312" w:eastAsia="仿宋_GB2312" w:hAnsi="宋体"/>
                <w:kern w:val="0"/>
                <w:sz w:val="24"/>
              </w:rPr>
            </w:pP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kern w:val="0"/>
                <w:sz w:val="24"/>
              </w:rPr>
              <w:t>是，金额</w:t>
            </w:r>
            <w:r>
              <w:rPr>
                <w:rFonts w:ascii="仿宋_GB2312" w:eastAsia="仿宋_GB2312" w:hAnsi="宋体" w:hint="eastAsia"/>
                <w:sz w:val="24"/>
              </w:rPr>
              <w:t>万元。</w:t>
            </w:r>
            <w:r>
              <w:rPr>
                <w:rFonts w:ascii="仿宋_GB2312" w:eastAsia="仿宋_GB2312" w:hAnsi="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kern w:val="0"/>
                <w:sz w:val="24"/>
              </w:rPr>
            </w:pPr>
            <w:r>
              <w:rPr>
                <w:rFonts w:ascii="Wingdings 2" w:eastAsia="仿宋_GB2312" w:hAnsi="Wingdings 2"/>
                <w:color w:val="000000"/>
                <w:kern w:val="0"/>
                <w:sz w:val="24"/>
              </w:rPr>
              <w:t></w:t>
            </w:r>
            <w:r>
              <w:rPr>
                <w:rFonts w:ascii="仿宋_GB2312" w:eastAsia="仿宋_GB2312" w:hAnsi="宋体" w:hint="eastAsia"/>
                <w:kern w:val="0"/>
                <w:sz w:val="24"/>
              </w:rPr>
              <w:t>否</w:t>
            </w:r>
          </w:p>
          <w:p w:rsidR="00151930" w:rsidRDefault="00E474B6">
            <w:pPr>
              <w:rPr>
                <w:rFonts w:ascii="仿宋_GB2312" w:eastAsia="仿宋_GB2312" w:hAnsi="宋体"/>
                <w:kern w:val="0"/>
                <w:sz w:val="24"/>
              </w:rPr>
            </w:pPr>
            <w:r>
              <w:rPr>
                <w:rFonts w:ascii="仿宋_GB2312" w:eastAsia="仿宋_GB2312" w:hAnsi="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北京安点科技有限责任公司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91110108MA0030BF62</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北京市海淀区东北旺西路</w:t>
            </w:r>
            <w:proofErr w:type="gramStart"/>
            <w:r>
              <w:rPr>
                <w:rFonts w:ascii="仿宋_GB2312" w:eastAsia="仿宋_GB2312" w:hint="eastAsia"/>
                <w:kern w:val="0"/>
                <w:sz w:val="24"/>
              </w:rPr>
              <w:t>10号院华胜</w:t>
            </w:r>
            <w:proofErr w:type="gramEnd"/>
            <w:r>
              <w:rPr>
                <w:rFonts w:ascii="仿宋_GB2312" w:eastAsia="仿宋_GB2312" w:hint="eastAsia"/>
                <w:kern w:val="0"/>
                <w:sz w:val="24"/>
              </w:rPr>
              <w:t>天成大厦2层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闵爽</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13841386923</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计算机软件、通信设备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石化、电力、军工、</w:t>
            </w:r>
            <w:proofErr w:type="gramStart"/>
            <w:r>
              <w:rPr>
                <w:rFonts w:ascii="仿宋_GB2312" w:eastAsia="仿宋_GB2312" w:hint="eastAsia"/>
                <w:kern w:val="0"/>
                <w:sz w:val="24"/>
              </w:rPr>
              <w:t>轨交</w:t>
            </w:r>
            <w:proofErr w:type="gramEnd"/>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55</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工控网络威胁感知技术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(1)利用工控网络异常威胁发现技术，实现对整体网络中的流量，合</w:t>
            </w:r>
            <w:proofErr w:type="gramStart"/>
            <w:r>
              <w:rPr>
                <w:rFonts w:ascii="仿宋_GB2312" w:eastAsia="仿宋_GB2312" w:hAnsi="宋体" w:cs="宋体" w:hint="eastAsia"/>
                <w:kern w:val="0"/>
                <w:sz w:val="24"/>
              </w:rPr>
              <w:t>规</w:t>
            </w:r>
            <w:proofErr w:type="gramEnd"/>
            <w:r>
              <w:rPr>
                <w:rFonts w:ascii="仿宋_GB2312" w:eastAsia="仿宋_GB2312" w:hAnsi="宋体" w:cs="宋体" w:hint="eastAsia"/>
                <w:kern w:val="0"/>
                <w:sz w:val="24"/>
              </w:rPr>
              <w:t>资产进行实时监测和统计，对于超过阈值的流量、不断增多的非备案非合</w:t>
            </w:r>
            <w:proofErr w:type="gramStart"/>
            <w:r>
              <w:rPr>
                <w:rFonts w:ascii="仿宋_GB2312" w:eastAsia="仿宋_GB2312" w:hAnsi="宋体" w:cs="宋体" w:hint="eastAsia"/>
                <w:kern w:val="0"/>
                <w:sz w:val="24"/>
              </w:rPr>
              <w:t>规</w:t>
            </w:r>
            <w:proofErr w:type="gramEnd"/>
            <w:r>
              <w:rPr>
                <w:rFonts w:ascii="仿宋_GB2312" w:eastAsia="仿宋_GB2312" w:hAnsi="宋体" w:cs="宋体" w:hint="eastAsia"/>
                <w:kern w:val="0"/>
                <w:sz w:val="24"/>
              </w:rPr>
              <w:t>资产，以及所有符合威胁特征库中的网络异常情况进行异常威胁报警。对于网络中异常变化的资产、通信流量的异常、协议数据包的异常做到及时、准确的分析、过滤、判断，帮助用户及时发现威胁。</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利用安点威胁评估算法，对工控网络中的资产设备以及整个网络进行评估打分排序，从而对资产的受威胁程度进行量化分析。帮助用户全面掌握工控网络整体安全状况，包括工业控制网络以及网络所连接的资产是否受到威胁和风险，受到何种威胁和风险，以及受到威胁和风险的程度有多大，最终给出详细的评估结果。通过自有威胁评估算法实现对资产及网络进行评估，通过比对工控漏洞库，对资产所涉及的网络行为、网络流量以及资产的类别等信息进行综合计算，得出实时的网络威胁评估分析。</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(3)利用“被动”及“主动”复合网络探测技术，对工控设备指纹识别和基于工业网络资产的协议分析技术创新性的实现了工业控制网络内局域网和跨网</w:t>
            </w:r>
            <w:proofErr w:type="gramStart"/>
            <w:r>
              <w:rPr>
                <w:rFonts w:ascii="仿宋_GB2312" w:eastAsia="仿宋_GB2312" w:hAnsi="宋体" w:cs="宋体" w:hint="eastAsia"/>
                <w:kern w:val="0"/>
                <w:sz w:val="24"/>
              </w:rPr>
              <w:t>段资产</w:t>
            </w:r>
            <w:proofErr w:type="gramEnd"/>
            <w:r>
              <w:rPr>
                <w:rFonts w:ascii="仿宋_GB2312" w:eastAsia="仿宋_GB2312" w:hAnsi="宋体" w:cs="宋体" w:hint="eastAsia"/>
                <w:kern w:val="0"/>
                <w:sz w:val="24"/>
              </w:rPr>
              <w:t>设备的识别和流量统计问题，既解决了网络结构和拓扑的梳理问题，也为工业控制网络及内外部资产的安全检测和防护打下基础。</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1.功能要求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1)能够自动识别或手动添加网络资产信息，包括工控设备、工控协议以及业务流程的详细信息等：支持对资产信息分类的管理；</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2)能够深度解析工控协议，如支持 ModBus TCP协议的格式检查、完整性检查、分片检查、链接状态检查、动态端口访问控制、基于寄存器的访问控制、基于功能码的访问控制等；</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3)能够对工控网络中各资产的通信访问关系进行学习及记录，根据IP地址、MAC地址、协议、服务和访问关系实时流量统计。</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4)能够对网络资产配置、网络操作行为等进行合</w:t>
            </w:r>
            <w:proofErr w:type="gramStart"/>
            <w:r>
              <w:rPr>
                <w:rFonts w:ascii="仿宋_GB2312" w:eastAsia="仿宋_GB2312" w:hAnsi="宋体" w:cs="宋体" w:hint="eastAsia"/>
                <w:color w:val="000000"/>
                <w:sz w:val="24"/>
              </w:rPr>
              <w:t>规</w:t>
            </w:r>
            <w:proofErr w:type="gramEnd"/>
            <w:r>
              <w:rPr>
                <w:rFonts w:ascii="仿宋_GB2312" w:eastAsia="仿宋_GB2312" w:hAnsi="宋体" w:cs="宋体" w:hint="eastAsia"/>
                <w:color w:val="000000"/>
                <w:sz w:val="24"/>
              </w:rPr>
              <w:t>性检查，支持自定义的合</w:t>
            </w:r>
            <w:proofErr w:type="gramStart"/>
            <w:r>
              <w:rPr>
                <w:rFonts w:ascii="仿宋_GB2312" w:eastAsia="仿宋_GB2312" w:hAnsi="宋体" w:cs="宋体" w:hint="eastAsia"/>
                <w:color w:val="000000"/>
                <w:sz w:val="24"/>
              </w:rPr>
              <w:t>规</w:t>
            </w:r>
            <w:proofErr w:type="gramEnd"/>
            <w:r>
              <w:rPr>
                <w:rFonts w:ascii="仿宋_GB2312" w:eastAsia="仿宋_GB2312" w:hAnsi="宋体" w:cs="宋体" w:hint="eastAsia"/>
                <w:color w:val="000000"/>
                <w:sz w:val="24"/>
              </w:rPr>
              <w:t>性策略。</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5)能够识别网络资产自身的漏洞和脆弱性。</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lastRenderedPageBreak/>
              <w:t>6)能够按照风险优先级针对各个业务区域和具体事件产生预警。</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7)能够实时识别各种基于网络的攻击及其变形，包括网络设备攻击、蠕虫病毒、欺骗劫持、穷举探测、D0S攻击、溢出攻击等。</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8)能够定量地计算出为每一个资产的风险等级并进行分析。</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9)能够对不同的事件进行关联性分析，发据潜在的信息。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10)能够对异常通讯行为、违规行为、关键事件监测等行为进行审计。</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2.技术指标要求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1)能够实现对MODBUS、OPC、S7COMM、IEC104等数十种工控协议的指令级解析。</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2)支持威胁感知平台处理能力5000条/秒，引擎处理能力10000条/秒。</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3)支持报文记录的时间与探知到报文的时间差异≤lms。</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4)支持对DDOS、ARP欺骗、LAND、畸形数据、</w:t>
            </w:r>
            <w:proofErr w:type="gramStart"/>
            <w:r>
              <w:rPr>
                <w:rFonts w:ascii="仿宋_GB2312" w:eastAsia="仿宋_GB2312" w:hAnsi="宋体" w:cs="宋体" w:hint="eastAsia"/>
                <w:color w:val="000000"/>
                <w:sz w:val="24"/>
              </w:rPr>
              <w:t>震网等</w:t>
            </w:r>
            <w:proofErr w:type="gramEnd"/>
            <w:r>
              <w:rPr>
                <w:rFonts w:ascii="仿宋_GB2312" w:eastAsia="仿宋_GB2312" w:hAnsi="宋体" w:cs="宋体" w:hint="eastAsia"/>
                <w:color w:val="000000"/>
                <w:sz w:val="24"/>
              </w:rPr>
              <w:t>各种常见攻击的识别和防护。</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5)支持采集点数≥10000点。</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3.软硬件要求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标准2U机架式，X86架构，内存4G支持扩展16G，存储1TB,2个2.0USB接口,1个RJ45 Console口,6个10/100/1000MRJ45自适应网口和1个10/100/1000MRJ45管理口，单电源，电压100-240V，功耗70-100W，工作温度-40℃～70℃；平均无故障时间≥30万小时：交付形式为软硬件一体。</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4.验证需求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1)可装卸在甲方实际环境进行验证。</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2)可与甲方共同搭建威胁感知训练平台进行仿真训练和验证。</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3)我方提供威胁感知训练平台，可按照甲方要求进行验证。</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安点科技网络威胁态势感知技术已初步完成了产品化、规模化和产业链深度整合：日前产品处于前期市场推广阶段：已投入现有资金1300万元；公司现有研发人员36名；现有先进测试仪器设备16套包括横河电机PlC设备、工业控制制柜、多套西门子PLC等：公司已在浙江湖州投资建设生产测试工厂，预计今年下半年投产。</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关于技术的深入研究，安点希望能与更多的工业自动化、信息安全类科研院所进行深入的交流研究，共同合作：同时希望可以与工业系统</w:t>
            </w:r>
            <w:proofErr w:type="gramStart"/>
            <w:r>
              <w:rPr>
                <w:rFonts w:ascii="仿宋_GB2312" w:eastAsia="仿宋_GB2312" w:hAnsi="宋体" w:cs="宋体" w:hint="eastAsia"/>
                <w:color w:val="000000"/>
                <w:sz w:val="24"/>
              </w:rPr>
              <w:t>内行业</w:t>
            </w:r>
            <w:proofErr w:type="gramEnd"/>
            <w:r>
              <w:rPr>
                <w:rFonts w:ascii="仿宋_GB2312" w:eastAsia="仿宋_GB2312" w:hAnsi="宋体" w:cs="宋体" w:hint="eastAsia"/>
                <w:color w:val="000000"/>
                <w:sz w:val="24"/>
              </w:rPr>
              <w:t>进行信息安全的交流活动；与各行业及科研院所共同发展，跟随习总书记号召网络安全就是国家安全，为我国中国智能制造2025信息安全保驾护航。</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技术转让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委托团队、专家长期技术服务    </w:t>
            </w:r>
            <w:r>
              <w:rPr>
                <w:rFonts w:ascii="Wingdings 2" w:eastAsia="仿宋_GB2312" w:hAnsi="Wingdings 2" w:cs="宋体"/>
                <w:color w:val="000000"/>
                <w:kern w:val="0"/>
                <w:sz w:val="24"/>
              </w:rPr>
              <w:t></w:t>
            </w:r>
            <w:r>
              <w:rPr>
                <w:rFonts w:ascii="仿宋_GB2312" w:eastAsia="仿宋_GB2312" w:hAnsi="宋体" w:cs="宋体" w:hint="eastAsia"/>
                <w:color w:val="00000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技术转移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研发费用加计扣除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知识产权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检验检测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质量体系  </w:t>
            </w:r>
            <w:r>
              <w:rPr>
                <w:rFonts w:ascii="Wingdings 2" w:eastAsia="仿宋_GB2312" w:hAnsi="Wingdings 2" w:cs="宋体"/>
                <w:color w:val="000000"/>
                <w:kern w:val="0"/>
                <w:sz w:val="24"/>
              </w:rPr>
              <w:t></w:t>
            </w:r>
            <w:r>
              <w:rPr>
                <w:rFonts w:ascii="仿宋_GB2312" w:eastAsia="仿宋_GB2312" w:hint="eastAsia"/>
                <w:sz w:val="24"/>
                <w:szCs w:val="24"/>
              </w:rPr>
              <w:t xml:space="preserve">行业政策   </w:t>
            </w:r>
            <w:r>
              <w:rPr>
                <w:rFonts w:ascii="Wingdings 2" w:eastAsia="仿宋_GB2312" w:hAnsi="Wingdings 2" w:cs="宋体"/>
                <w:color w:val="000000"/>
                <w:kern w:val="0"/>
                <w:sz w:val="24"/>
              </w:rPr>
              <w:t></w:t>
            </w:r>
            <w:r>
              <w:rPr>
                <w:rFonts w:ascii="仿宋_GB2312" w:eastAsia="仿宋_GB2312" w:hint="eastAsia"/>
                <w:sz w:val="24"/>
                <w:szCs w:val="24"/>
              </w:rPr>
              <w:t xml:space="preserve">科技政策  </w:t>
            </w:r>
            <w:r>
              <w:rPr>
                <w:rFonts w:ascii="Wingdings 2" w:eastAsia="仿宋_GB2312" w:hAnsi="Wingdings 2" w:cs="宋体"/>
                <w:color w:val="000000"/>
                <w:kern w:val="0"/>
                <w:sz w:val="24"/>
              </w:rPr>
              <w:t></w:t>
            </w:r>
            <w:r>
              <w:rPr>
                <w:rFonts w:ascii="仿宋_GB2312" w:eastAsia="仿宋_GB2312" w:hint="eastAsia"/>
                <w:sz w:val="24"/>
                <w:szCs w:val="24"/>
              </w:rPr>
              <w:t xml:space="preserve">招标采购 </w:t>
            </w:r>
          </w:p>
          <w:p w:rsidR="00151930" w:rsidRDefault="00E474B6">
            <w:pPr>
              <w:pStyle w:val="ListParagraph1"/>
              <w:ind w:firstLineChars="0" w:firstLine="0"/>
              <w:jc w:val="left"/>
              <w:rPr>
                <w:rFonts w:ascii="仿宋_GB2312" w:eastAsia="仿宋_GB2312" w:cs="宋体"/>
                <w:sz w:val="24"/>
                <w:szCs w:val="24"/>
              </w:rPr>
            </w:pPr>
            <w:r>
              <w:rPr>
                <w:rFonts w:ascii="Wingdings 2" w:eastAsia="仿宋_GB2312" w:hAnsi="Wingdings 2" w:cs="宋体"/>
                <w:color w:val="000000"/>
                <w:kern w:val="0"/>
                <w:sz w:val="24"/>
              </w:rPr>
              <w:t></w:t>
            </w:r>
            <w:r>
              <w:rPr>
                <w:rFonts w:ascii="仿宋_GB2312" w:eastAsia="仿宋_GB2312" w:hint="eastAsia"/>
                <w:sz w:val="24"/>
                <w:szCs w:val="24"/>
              </w:rPr>
              <w:t xml:space="preserve">产品/服务市场占有率分析  </w:t>
            </w:r>
            <w:r>
              <w:rPr>
                <w:rFonts w:ascii="Wingdings 2" w:eastAsia="仿宋_GB2312" w:hAnsi="Wingdings 2" w:cs="宋体"/>
                <w:color w:val="000000"/>
                <w:kern w:val="0"/>
                <w:sz w:val="24"/>
              </w:rPr>
              <w:t></w:t>
            </w:r>
            <w:r>
              <w:rPr>
                <w:rFonts w:ascii="仿宋_GB2312" w:eastAsia="仿宋_GB2312" w:hint="eastAsia"/>
                <w:sz w:val="24"/>
                <w:szCs w:val="24"/>
              </w:rPr>
              <w:t xml:space="preserve">市场前景分析  </w:t>
            </w:r>
            <w:r>
              <w:rPr>
                <w:rFonts w:ascii="Wingdings 2" w:eastAsia="仿宋_GB2312" w:hAnsi="Wingdings 2" w:cs="宋体"/>
                <w:color w:val="000000"/>
                <w:kern w:val="0"/>
                <w:sz w:val="24"/>
              </w:rPr>
              <w:t></w:t>
            </w:r>
            <w:r>
              <w:rPr>
                <w:rFonts w:ascii="仿宋_GB2312" w:eastAsia="仿宋_GB2312" w:hint="eastAsia"/>
                <w:sz w:val="24"/>
                <w:szCs w:val="24"/>
              </w:rPr>
              <w:t>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物联网</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基于LiFi的物联网技术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研制一套基于可见光通信（LiFi）的物品识别、定位技术，以实现区域内</w:t>
            </w:r>
            <w:r>
              <w:rPr>
                <w:rFonts w:ascii="仿宋_GB2312" w:eastAsia="仿宋_GB2312" w:hAnsi="宋体" w:cs="宋体"/>
                <w:kern w:val="0"/>
                <w:sz w:val="24"/>
              </w:rPr>
              <w:t>的通信</w:t>
            </w:r>
            <w:r>
              <w:rPr>
                <w:rFonts w:ascii="仿宋_GB2312" w:eastAsia="仿宋_GB2312" w:hAnsi="宋体" w:cs="宋体" w:hint="eastAsia"/>
                <w:kern w:val="0"/>
                <w:sz w:val="24"/>
              </w:rPr>
              <w:t>、识别、定位、追踪、监控和管理的需求。</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研制一套基于可见光通信（LiFi）的物品识别、定位技术，以实现区域内的通信、识别、定位、追踪、监控和管理的需求。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可见光无线通信（LiFi）是利用快速的光脉冲无线传输信息。运用已铺设好的LED设备，只要在前端植入一个微小的芯片，就能变成了类似于WiFi热点的设备，使终端随时能接入网络。</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本项目需求，通过对特定区域的每个LED灯进行编码，将ID调制在灯光上，灯会不断发射自己的ID。通过利用物品上的视觉感知设备（如光感器件、手机摄像头）来识别这些编码。最终，实现区域内通信、识别、定位、追踪、监控和管理的需求。</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希望与上海交通大学、北京理工大学等高校进行开展产学研合作。</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技术</w:t>
            </w:r>
            <w:r>
              <w:rPr>
                <w:rFonts w:ascii="仿宋_GB2312" w:eastAsia="仿宋_GB2312" w:hAnsi="宋体" w:cs="宋体" w:hint="eastAsia"/>
                <w:color w:val="000000"/>
                <w:sz w:val="24"/>
              </w:rPr>
              <w:t>合作单位应具有可见光通信技术、物联网、嵌入式系统等项目经验。</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vAlign w:val="center"/>
          </w:tcPr>
          <w:p w:rsidR="00151930" w:rsidRDefault="00151930">
            <w:pPr>
              <w:jc w:val="left"/>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智能制造</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Ka波段前端组件LTCC集成技术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针对重点</w:t>
            </w:r>
            <w:proofErr w:type="gramStart"/>
            <w:r>
              <w:rPr>
                <w:rFonts w:ascii="仿宋_GB2312" w:eastAsia="仿宋_GB2312" w:hAnsi="宋体" w:cs="宋体" w:hint="eastAsia"/>
                <w:kern w:val="0"/>
                <w:sz w:val="24"/>
              </w:rPr>
              <w:t>突破高</w:t>
            </w:r>
            <w:proofErr w:type="gramEnd"/>
            <w:r>
              <w:rPr>
                <w:rFonts w:ascii="仿宋_GB2312" w:eastAsia="仿宋_GB2312" w:hAnsi="宋体" w:cs="宋体" w:hint="eastAsia"/>
                <w:kern w:val="0"/>
                <w:sz w:val="24"/>
              </w:rPr>
              <w:t>精度、高密度集成、高可靠性的LTCC基板技术的需求，研制出建立Ka波段LTCC基板的工艺流程和工艺规范，形成研发Ka波段LTCC基板的研发工艺平台和技术测试平台。</w:t>
            </w:r>
          </w:p>
          <w:p w:rsidR="00151930" w:rsidRDefault="00151930">
            <w:pPr>
              <w:rPr>
                <w:rFonts w:ascii="仿宋_GB2312" w:eastAsia="仿宋_GB2312" w:hAnsi="宋体" w:cs="宋体"/>
                <w:kern w:val="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针对重点</w:t>
            </w:r>
            <w:proofErr w:type="gramStart"/>
            <w:r>
              <w:rPr>
                <w:rFonts w:ascii="仿宋_GB2312" w:eastAsia="仿宋_GB2312" w:hAnsi="宋体" w:cs="宋体" w:hint="eastAsia"/>
                <w:color w:val="000000"/>
                <w:sz w:val="24"/>
              </w:rPr>
              <w:t>突破高</w:t>
            </w:r>
            <w:proofErr w:type="gramEnd"/>
            <w:r>
              <w:rPr>
                <w:rFonts w:ascii="仿宋_GB2312" w:eastAsia="仿宋_GB2312" w:hAnsi="宋体" w:cs="宋体" w:hint="eastAsia"/>
                <w:color w:val="000000"/>
                <w:sz w:val="24"/>
              </w:rPr>
              <w:t>精度、高密度集成、高可靠性的LTCC基板技术的需求，研制出建立Ka波段LTCC基板的工艺流程和工艺规范，形成研发Ka波段LTCC基板的研发工艺平台和技术测试平台。设计技术：LTCC基板工艺技术，Ka波段LTCC组件组装工艺技术，Ka波段LTCC组件散热设计技术，LTCC基板异形开放腔体技术。</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牵引性指标：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LTCC集成天线、耦合器、滤波器和</w:t>
            </w:r>
            <w:proofErr w:type="gramStart"/>
            <w:r>
              <w:rPr>
                <w:rFonts w:ascii="仿宋_GB2312" w:eastAsia="仿宋_GB2312" w:hAnsi="宋体" w:cs="宋体" w:hint="eastAsia"/>
                <w:color w:val="000000"/>
                <w:sz w:val="24"/>
              </w:rPr>
              <w:t>功分器</w:t>
            </w:r>
            <w:proofErr w:type="gramEnd"/>
            <w:r>
              <w:rPr>
                <w:rFonts w:ascii="仿宋_GB2312" w:eastAsia="仿宋_GB2312" w:hAnsi="宋体" w:cs="宋体" w:hint="eastAsia"/>
                <w:color w:val="000000"/>
                <w:sz w:val="24"/>
              </w:rPr>
              <w:t>，实现微波信号的接收和发送一体；</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LTCC天线阵列：≥8×8；</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本振信号频率：35GHz ± 60MHz；</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输入信号频率：35GHz±500MHz；</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中频输出信号频率：60MHz；</w:t>
            </w:r>
          </w:p>
          <w:p w:rsidR="00151930" w:rsidRDefault="00E474B6">
            <w:pPr>
              <w:rPr>
                <w:rFonts w:ascii="仿宋_GB2312" w:eastAsia="仿宋_GB2312" w:hAnsi="宋体" w:cs="宋体"/>
                <w:color w:val="000000"/>
                <w:sz w:val="24"/>
              </w:rPr>
            </w:pPr>
            <w:proofErr w:type="gramStart"/>
            <w:r>
              <w:rPr>
                <w:rFonts w:ascii="仿宋_GB2312" w:eastAsia="仿宋_GB2312" w:hAnsi="宋体" w:cs="宋体" w:hint="eastAsia"/>
                <w:color w:val="000000"/>
                <w:sz w:val="24"/>
              </w:rPr>
              <w:t>接收总</w:t>
            </w:r>
            <w:proofErr w:type="gramEnd"/>
            <w:r>
              <w:rPr>
                <w:rFonts w:ascii="仿宋_GB2312" w:eastAsia="仿宋_GB2312" w:hAnsi="宋体" w:cs="宋体" w:hint="eastAsia"/>
                <w:color w:val="000000"/>
                <w:sz w:val="24"/>
              </w:rPr>
              <w:t>增益：≥40dB；</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封装气密性：≥1×10-8Pa</w:t>
            </w:r>
            <w:r>
              <w:rPr>
                <w:rFonts w:ascii="微软雅黑" w:eastAsia="微软雅黑" w:hAnsi="微软雅黑" w:cs="微软雅黑" w:hint="eastAsia"/>
                <w:color w:val="000000"/>
                <w:sz w:val="24"/>
              </w:rPr>
              <w:t>•</w:t>
            </w:r>
            <w:r>
              <w:rPr>
                <w:rFonts w:ascii="仿宋_GB2312" w:eastAsia="仿宋_GB2312" w:hAnsi="宋体" w:cs="宋体" w:hint="eastAsia"/>
                <w:color w:val="000000"/>
                <w:sz w:val="24"/>
              </w:rPr>
              <w:t>m3/s；</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尺寸≤Φ50mm；</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重量：≤200g；</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基板尺寸精确度：≤-25um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基板镀层厚度：≥2 um；</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基板焊接空洞率：≤15%；</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基板翘曲度：≤3‰；</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lastRenderedPageBreak/>
              <w:t>技术成熟度达到5级。</w:t>
            </w:r>
          </w:p>
          <w:p w:rsidR="00151930" w:rsidRDefault="00151930">
            <w:pPr>
              <w:rPr>
                <w:rFonts w:ascii="仿宋_GB2312" w:eastAsia="仿宋_GB2312" w:hAnsi="宋体" w:cs="宋体"/>
                <w:color w:val="00000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希望与中国电子科技集团、中科院、电子科技大学、解放军国防科技大学等单位进行开展产学研合作。</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合作单位应具有L</w:t>
            </w:r>
            <w:r>
              <w:rPr>
                <w:rFonts w:ascii="仿宋_GB2312" w:eastAsia="仿宋_GB2312" w:hAnsi="宋体" w:cs="宋体"/>
                <w:color w:val="000000"/>
                <w:sz w:val="24"/>
              </w:rPr>
              <w:t>TCC</w:t>
            </w:r>
            <w:r>
              <w:rPr>
                <w:rFonts w:ascii="仿宋_GB2312" w:eastAsia="仿宋_GB2312" w:hAnsi="宋体" w:cs="宋体" w:hint="eastAsia"/>
                <w:color w:val="000000"/>
                <w:sz w:val="24"/>
              </w:rPr>
              <w:t>等相关技术、设备的项目经验。</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E474B6">
      <w:pPr>
        <w:jc w:val="center"/>
        <w:rPr>
          <w:rFonts w:asciiTheme="minorEastAsia" w:hAnsiTheme="minorEastAsia"/>
          <w:b/>
          <w:sz w:val="36"/>
          <w:szCs w:val="36"/>
        </w:rPr>
      </w:pPr>
      <w:r>
        <w:rPr>
          <w:rFonts w:asciiTheme="minorEastAsia" w:hAnsiTheme="minorEastAsia" w:hint="eastAsia"/>
          <w:b/>
          <w:sz w:val="36"/>
          <w:szCs w:val="36"/>
        </w:rPr>
        <w:br w:type="page"/>
      </w:r>
    </w:p>
    <w:p w:rsidR="00151930" w:rsidRDefault="00E474B6">
      <w:pPr>
        <w:jc w:val="center"/>
        <w:rPr>
          <w:rFonts w:asciiTheme="minorEastAsia" w:hAnsiTheme="minorEastAsia"/>
          <w:b/>
          <w:sz w:val="36"/>
          <w:szCs w:val="36"/>
        </w:rPr>
      </w:pPr>
      <w:r>
        <w:rPr>
          <w:rFonts w:asciiTheme="minorEastAsia" w:hAnsiTheme="minorEastAsia"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融硅思</w:t>
            </w:r>
            <w:proofErr w:type="gramEnd"/>
            <w:r>
              <w:rPr>
                <w:rFonts w:ascii="仿宋_GB2312" w:eastAsia="仿宋_GB2312" w:hint="eastAsia"/>
                <w:kern w:val="0"/>
                <w:sz w:val="24"/>
              </w:rPr>
              <w:t>创（北京）科技有限公司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91110107587683145R</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北京市石景山</w:t>
            </w:r>
            <w:proofErr w:type="gramStart"/>
            <w:r>
              <w:rPr>
                <w:rFonts w:ascii="仿宋_GB2312" w:eastAsia="仿宋_GB2312" w:hint="eastAsia"/>
                <w:kern w:val="0"/>
                <w:sz w:val="24"/>
              </w:rPr>
              <w:t>区实兴</w:t>
            </w:r>
            <w:proofErr w:type="gramEnd"/>
            <w:r>
              <w:rPr>
                <w:rFonts w:ascii="仿宋_GB2312" w:eastAsia="仿宋_GB2312" w:hint="eastAsia"/>
                <w:kern w:val="0"/>
                <w:sz w:val="24"/>
              </w:rPr>
              <w:t>大街30号院6号楼5层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于涵</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15940159972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民爆、安全</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5000万元</w:t>
            </w:r>
            <w:r>
              <w:rPr>
                <w:rFonts w:ascii="仿宋_GB2312" w:eastAsia="仿宋_GB2312"/>
                <w:kern w:val="0"/>
                <w:sz w:val="24"/>
              </w:rPr>
              <w:t>人民币</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55</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智能制造</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数码电子雷管控制模组关键检测技术</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b/>
                <w:color w:val="000000"/>
                <w:sz w:val="24"/>
              </w:rPr>
              <w:t>主要技术</w:t>
            </w:r>
            <w:r>
              <w:rPr>
                <w:rFonts w:ascii="仿宋_GB2312" w:eastAsia="仿宋_GB2312" w:hAnsi="宋体" w:cs="宋体" w:hint="eastAsia"/>
                <w:color w:val="000000"/>
                <w:sz w:val="24"/>
              </w:rPr>
              <w:t>：</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color w:val="000000"/>
                <w:sz w:val="24"/>
              </w:rPr>
              <w:t>1.</w:t>
            </w:r>
            <w:proofErr w:type="gramStart"/>
            <w:r>
              <w:rPr>
                <w:rFonts w:ascii="仿宋_GB2312" w:eastAsia="仿宋_GB2312" w:hAnsi="宋体" w:cs="宋体" w:hint="eastAsia"/>
                <w:color w:val="000000"/>
                <w:sz w:val="24"/>
              </w:rPr>
              <w:t>钽</w:t>
            </w:r>
            <w:proofErr w:type="gramEnd"/>
            <w:r>
              <w:rPr>
                <w:rFonts w:ascii="仿宋_GB2312" w:eastAsia="仿宋_GB2312" w:hAnsi="宋体" w:cs="宋体" w:hint="eastAsia"/>
                <w:color w:val="000000"/>
                <w:sz w:val="24"/>
              </w:rPr>
              <w:t>电容整体性能及高温漏电快速检测技术；</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2.模组SMT生产焊接可靠性检测技术；</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3.芯片隐性缺陷检测技术；</w:t>
            </w:r>
          </w:p>
          <w:p w:rsidR="00151930" w:rsidRDefault="00E474B6">
            <w:pPr>
              <w:rPr>
                <w:rFonts w:ascii="仿宋_GB2312" w:eastAsia="仿宋_GB2312" w:hAnsi="宋体" w:cs="宋体"/>
                <w:b/>
                <w:color w:val="000000"/>
                <w:sz w:val="24"/>
              </w:rPr>
            </w:pPr>
            <w:r>
              <w:rPr>
                <w:rFonts w:ascii="仿宋_GB2312" w:eastAsia="仿宋_GB2312" w:hAnsi="宋体" w:cs="宋体" w:hint="eastAsia"/>
                <w:b/>
                <w:color w:val="000000"/>
                <w:sz w:val="24"/>
              </w:rPr>
              <w:t>条件：</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1.</w:t>
            </w:r>
            <w:proofErr w:type="gramStart"/>
            <w:r>
              <w:rPr>
                <w:rFonts w:ascii="仿宋_GB2312" w:eastAsia="仿宋_GB2312" w:hAnsi="宋体" w:cs="宋体" w:hint="eastAsia"/>
                <w:color w:val="000000"/>
                <w:sz w:val="24"/>
              </w:rPr>
              <w:t>钽</w:t>
            </w:r>
            <w:proofErr w:type="gramEnd"/>
            <w:r>
              <w:rPr>
                <w:rFonts w:ascii="仿宋_GB2312" w:eastAsia="仿宋_GB2312" w:hAnsi="宋体" w:cs="宋体" w:hint="eastAsia"/>
                <w:color w:val="000000"/>
                <w:sz w:val="24"/>
              </w:rPr>
              <w:t>电容测试</w:t>
            </w:r>
          </w:p>
          <w:p w:rsidR="00151930" w:rsidRDefault="00E474B6">
            <w:pPr>
              <w:pStyle w:val="10"/>
              <w:numPr>
                <w:ilvl w:val="0"/>
                <w:numId w:val="25"/>
              </w:numPr>
              <w:ind w:firstLineChars="0"/>
              <w:rPr>
                <w:rFonts w:ascii="仿宋_GB2312" w:eastAsia="仿宋_GB2312" w:hAnsi="宋体" w:cs="宋体"/>
                <w:color w:val="000000"/>
                <w:sz w:val="24"/>
              </w:rPr>
            </w:pPr>
            <w:r>
              <w:rPr>
                <w:rFonts w:ascii="仿宋_GB2312" w:eastAsia="仿宋_GB2312" w:hAnsi="宋体" w:cs="宋体" w:hint="eastAsia"/>
                <w:color w:val="000000"/>
                <w:sz w:val="24"/>
              </w:rPr>
              <w:t>能够在常温下快速（5s内）完成</w:t>
            </w:r>
            <w:proofErr w:type="gramStart"/>
            <w:r>
              <w:rPr>
                <w:rFonts w:ascii="仿宋_GB2312" w:eastAsia="仿宋_GB2312" w:hAnsi="宋体" w:cs="宋体" w:hint="eastAsia"/>
                <w:color w:val="000000"/>
                <w:sz w:val="24"/>
              </w:rPr>
              <w:t>钽</w:t>
            </w:r>
            <w:proofErr w:type="gramEnd"/>
            <w:r>
              <w:rPr>
                <w:rFonts w:ascii="仿宋_GB2312" w:eastAsia="仿宋_GB2312" w:hAnsi="宋体" w:cs="宋体" w:hint="eastAsia"/>
                <w:color w:val="000000"/>
                <w:sz w:val="24"/>
              </w:rPr>
              <w:t>电容耐压、</w:t>
            </w:r>
            <w:proofErr w:type="gramStart"/>
            <w:r>
              <w:rPr>
                <w:rFonts w:ascii="仿宋_GB2312" w:eastAsia="仿宋_GB2312" w:hAnsi="宋体" w:cs="宋体" w:hint="eastAsia"/>
                <w:color w:val="000000"/>
                <w:sz w:val="24"/>
              </w:rPr>
              <w:t>容值等</w:t>
            </w:r>
            <w:proofErr w:type="gramEnd"/>
            <w:r>
              <w:rPr>
                <w:rFonts w:ascii="仿宋_GB2312" w:eastAsia="仿宋_GB2312" w:hAnsi="宋体" w:cs="宋体" w:hint="eastAsia"/>
                <w:color w:val="000000"/>
                <w:sz w:val="24"/>
              </w:rPr>
              <w:t>参数的常温检测；</w:t>
            </w:r>
          </w:p>
          <w:p w:rsidR="00151930" w:rsidRDefault="00E474B6">
            <w:pPr>
              <w:pStyle w:val="10"/>
              <w:numPr>
                <w:ilvl w:val="0"/>
                <w:numId w:val="25"/>
              </w:numPr>
              <w:ind w:firstLineChars="0"/>
              <w:rPr>
                <w:rFonts w:ascii="仿宋_GB2312" w:eastAsia="仿宋_GB2312" w:hAnsi="宋体" w:cs="宋体"/>
                <w:color w:val="000000"/>
                <w:sz w:val="24"/>
              </w:rPr>
            </w:pPr>
            <w:r>
              <w:rPr>
                <w:rFonts w:ascii="仿宋_GB2312" w:eastAsia="仿宋_GB2312" w:hAnsi="宋体" w:cs="宋体" w:hint="eastAsia"/>
                <w:color w:val="000000"/>
                <w:sz w:val="24"/>
              </w:rPr>
              <w:t>常温下快速完（3s）成电容管脚折弯缺陷的评估和检测；</w:t>
            </w:r>
          </w:p>
          <w:p w:rsidR="00151930" w:rsidRDefault="00E474B6">
            <w:pPr>
              <w:pStyle w:val="10"/>
              <w:numPr>
                <w:ilvl w:val="0"/>
                <w:numId w:val="25"/>
              </w:numPr>
              <w:ind w:firstLineChars="0"/>
              <w:rPr>
                <w:rFonts w:ascii="仿宋_GB2312" w:eastAsia="仿宋_GB2312" w:hAnsi="宋体" w:cs="宋体"/>
                <w:color w:val="000000"/>
                <w:sz w:val="24"/>
              </w:rPr>
            </w:pPr>
            <w:r>
              <w:rPr>
                <w:rFonts w:ascii="仿宋_GB2312" w:eastAsia="仿宋_GB2312" w:hAnsi="宋体" w:cs="宋体" w:hint="eastAsia"/>
                <w:color w:val="000000"/>
                <w:sz w:val="24"/>
              </w:rPr>
              <w:t>在常温下快速完成（5s内）钽电容在85</w:t>
            </w:r>
            <w:r>
              <w:rPr>
                <w:rFonts w:ascii="仿宋" w:eastAsia="仿宋" w:hAnsi="仿宋" w:cs="宋体" w:hint="eastAsia"/>
                <w:color w:val="000000"/>
                <w:sz w:val="24"/>
              </w:rPr>
              <w:t>℃</w:t>
            </w:r>
            <w:r>
              <w:rPr>
                <w:rFonts w:ascii="仿宋_GB2312" w:eastAsia="仿宋_GB2312" w:hAnsi="宋体" w:cs="宋体" w:hint="eastAsia"/>
                <w:color w:val="000000"/>
                <w:sz w:val="24"/>
              </w:rPr>
              <w:t>条件下漏电特性和漏电流的评测；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2. 焊接可靠性检测；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在AOI光学检测基础上，快速（1s内）对单点焊盘是否存在虚焊、包含杂质等问题进行检测。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3. 芯片隐性缺陷检测技术；</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在生产过程中，对芯片进行电性能、X透视等方式，排除芯片生产过程中的隐性不良（内部打线不良、</w:t>
            </w:r>
            <w:proofErr w:type="gramStart"/>
            <w:r>
              <w:rPr>
                <w:rFonts w:ascii="仿宋_GB2312" w:eastAsia="仿宋_GB2312" w:hAnsi="宋体" w:cs="宋体" w:hint="eastAsia"/>
                <w:color w:val="000000"/>
                <w:sz w:val="24"/>
              </w:rPr>
              <w:t>晶元缺陷</w:t>
            </w:r>
            <w:proofErr w:type="gramEnd"/>
            <w:r>
              <w:rPr>
                <w:rFonts w:ascii="仿宋_GB2312" w:eastAsia="仿宋_GB2312" w:hAnsi="宋体" w:cs="宋体" w:hint="eastAsia"/>
                <w:color w:val="000000"/>
                <w:sz w:val="24"/>
              </w:rPr>
              <w:t>评测等）</w:t>
            </w:r>
          </w:p>
          <w:p w:rsidR="00151930" w:rsidRDefault="00E474B6">
            <w:pPr>
              <w:rPr>
                <w:rFonts w:ascii="仿宋_GB2312" w:eastAsia="仿宋_GB2312" w:hAnsi="宋体" w:cs="宋体"/>
                <w:b/>
                <w:color w:val="000000"/>
                <w:sz w:val="24"/>
              </w:rPr>
            </w:pPr>
            <w:r>
              <w:rPr>
                <w:rFonts w:ascii="仿宋_GB2312" w:eastAsia="仿宋_GB2312" w:hAnsi="宋体" w:cs="宋体" w:hint="eastAsia"/>
                <w:b/>
                <w:color w:val="000000"/>
                <w:sz w:val="24"/>
              </w:rPr>
              <w:t>成熟度：</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1、满足1000万颗/年的检测能力，对折弯缺陷</w:t>
            </w:r>
            <w:proofErr w:type="gramStart"/>
            <w:r>
              <w:rPr>
                <w:rFonts w:ascii="仿宋_GB2312" w:eastAsia="仿宋_GB2312" w:hAnsi="宋体" w:cs="宋体" w:hint="eastAsia"/>
                <w:color w:val="000000"/>
                <w:sz w:val="24"/>
              </w:rPr>
              <w:t>不</w:t>
            </w:r>
            <w:proofErr w:type="gramEnd"/>
            <w:r>
              <w:rPr>
                <w:rFonts w:ascii="仿宋_GB2312" w:eastAsia="仿宋_GB2312" w:hAnsi="宋体" w:cs="宋体" w:hint="eastAsia"/>
                <w:color w:val="000000"/>
                <w:sz w:val="24"/>
              </w:rPr>
              <w:t>漏检，对高温漏电流评估精度&lt;5uA。</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2、对焊盘虚焊、包含杂质等检测后不良率&lt;</w:t>
            </w:r>
            <w:proofErr w:type="gramStart"/>
            <w:r>
              <w:rPr>
                <w:rFonts w:ascii="仿宋_GB2312" w:eastAsia="仿宋_GB2312" w:hAnsi="宋体" w:cs="宋体" w:hint="eastAsia"/>
                <w:color w:val="000000"/>
                <w:sz w:val="24"/>
              </w:rPr>
              <w:t>20</w:t>
            </w:r>
            <w:proofErr w:type="gramEnd"/>
            <w:r>
              <w:rPr>
                <w:rFonts w:ascii="仿宋_GB2312" w:eastAsia="仿宋_GB2312" w:hAnsi="宋体" w:cs="宋体" w:hint="eastAsia"/>
                <w:color w:val="000000"/>
                <w:sz w:val="24"/>
              </w:rPr>
              <w:t>万分之一</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3、检测方式不能损伤芯片，对检测后芯片不良率&lt;</w:t>
            </w:r>
            <w:proofErr w:type="gramStart"/>
            <w:r>
              <w:rPr>
                <w:rFonts w:ascii="仿宋_GB2312" w:eastAsia="仿宋_GB2312" w:hAnsi="宋体" w:cs="宋体" w:hint="eastAsia"/>
                <w:color w:val="000000"/>
                <w:sz w:val="24"/>
              </w:rPr>
              <w:t>20</w:t>
            </w:r>
            <w:proofErr w:type="gramEnd"/>
            <w:r>
              <w:rPr>
                <w:rFonts w:ascii="仿宋_GB2312" w:eastAsia="仿宋_GB2312" w:hAnsi="宋体" w:cs="宋体" w:hint="eastAsia"/>
                <w:color w:val="000000"/>
                <w:sz w:val="24"/>
              </w:rPr>
              <w:t>万分之一</w:t>
            </w:r>
          </w:p>
          <w:p w:rsidR="00151930" w:rsidRDefault="00E474B6">
            <w:pPr>
              <w:rPr>
                <w:rFonts w:ascii="仿宋_GB2312" w:eastAsia="仿宋_GB2312" w:hAnsi="宋体" w:cs="宋体"/>
                <w:b/>
                <w:color w:val="000000"/>
                <w:sz w:val="24"/>
              </w:rPr>
            </w:pPr>
            <w:r>
              <w:rPr>
                <w:rFonts w:ascii="仿宋_GB2312" w:eastAsia="仿宋_GB2312" w:hAnsi="宋体" w:cs="宋体" w:hint="eastAsia"/>
                <w:b/>
                <w:color w:val="000000"/>
                <w:sz w:val="24"/>
              </w:rPr>
              <w:t>成本：</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1.专用设备研发、采购；</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2.人工费；</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lastRenderedPageBreak/>
              <w:t>3.专家咨询。</w:t>
            </w:r>
          </w:p>
          <w:p w:rsidR="00151930" w:rsidRDefault="00151930">
            <w:pPr>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kern w:val="0"/>
                <w:sz w:val="24"/>
              </w:rPr>
              <w:t>已开展工作</w:t>
            </w:r>
          </w:p>
          <w:p w:rsidR="00151930" w:rsidRDefault="00E474B6">
            <w:pPr>
              <w:pStyle w:val="10"/>
              <w:numPr>
                <w:ilvl w:val="0"/>
                <w:numId w:val="26"/>
              </w:numPr>
              <w:ind w:firstLineChars="0"/>
              <w:rPr>
                <w:rFonts w:ascii="仿宋_GB2312" w:eastAsia="仿宋_GB2312" w:hAnsi="宋体" w:cs="宋体"/>
                <w:kern w:val="0"/>
                <w:sz w:val="24"/>
              </w:rPr>
            </w:pPr>
            <w:r>
              <w:rPr>
                <w:rFonts w:ascii="仿宋_GB2312" w:eastAsia="仿宋_GB2312" w:hAnsi="宋体" w:cs="宋体" w:hint="eastAsia"/>
                <w:kern w:val="0"/>
                <w:sz w:val="24"/>
              </w:rPr>
              <w:t>已针对模</w:t>
            </w:r>
            <w:proofErr w:type="gramStart"/>
            <w:r>
              <w:rPr>
                <w:rFonts w:ascii="仿宋_GB2312" w:eastAsia="仿宋_GB2312" w:hAnsi="宋体" w:cs="宋体" w:hint="eastAsia"/>
                <w:kern w:val="0"/>
                <w:sz w:val="24"/>
              </w:rPr>
              <w:t>组产品</w:t>
            </w:r>
            <w:proofErr w:type="gramEnd"/>
            <w:r>
              <w:rPr>
                <w:rFonts w:ascii="仿宋_GB2312" w:eastAsia="仿宋_GB2312" w:hAnsi="宋体" w:cs="宋体" w:hint="eastAsia"/>
                <w:kern w:val="0"/>
                <w:sz w:val="24"/>
              </w:rPr>
              <w:t>建立SMT生产线控制生产质量，并建立生产检验标准；</w:t>
            </w:r>
          </w:p>
          <w:p w:rsidR="00151930" w:rsidRDefault="00E474B6">
            <w:pPr>
              <w:pStyle w:val="10"/>
              <w:numPr>
                <w:ilvl w:val="0"/>
                <w:numId w:val="26"/>
              </w:numPr>
              <w:ind w:firstLineChars="0"/>
              <w:rPr>
                <w:rFonts w:ascii="仿宋_GB2312" w:eastAsia="仿宋_GB2312" w:hAnsi="宋体" w:cs="宋体"/>
                <w:kern w:val="0"/>
                <w:sz w:val="24"/>
              </w:rPr>
            </w:pPr>
            <w:r>
              <w:rPr>
                <w:rFonts w:ascii="仿宋_GB2312" w:eastAsia="仿宋_GB2312" w:hAnsi="宋体" w:cs="宋体" w:hint="eastAsia"/>
                <w:kern w:val="0"/>
                <w:sz w:val="24"/>
              </w:rPr>
              <w:t>建立了常温条件下电容测试方式方法，高温条件的测试方式方法和设备研发；</w:t>
            </w:r>
          </w:p>
          <w:p w:rsidR="00151930" w:rsidRDefault="00E474B6">
            <w:pPr>
              <w:pStyle w:val="10"/>
              <w:numPr>
                <w:ilvl w:val="0"/>
                <w:numId w:val="26"/>
              </w:numPr>
              <w:ind w:firstLineChars="0"/>
              <w:rPr>
                <w:rFonts w:ascii="仿宋_GB2312" w:eastAsia="仿宋_GB2312" w:hAnsi="宋体" w:cs="宋体"/>
                <w:kern w:val="0"/>
                <w:sz w:val="24"/>
              </w:rPr>
            </w:pPr>
            <w:r>
              <w:rPr>
                <w:rFonts w:ascii="仿宋_GB2312" w:eastAsia="仿宋_GB2312" w:hAnsi="宋体" w:cs="宋体" w:hint="eastAsia"/>
                <w:kern w:val="0"/>
                <w:sz w:val="24"/>
              </w:rPr>
              <w:t>优选供应商控制原材料质量，比建立抽检标准；</w:t>
            </w:r>
          </w:p>
          <w:p w:rsidR="00151930" w:rsidRDefault="00E474B6">
            <w:pPr>
              <w:pStyle w:val="10"/>
              <w:numPr>
                <w:ilvl w:val="0"/>
                <w:numId w:val="26"/>
              </w:numPr>
              <w:ind w:firstLineChars="0"/>
              <w:rPr>
                <w:rFonts w:ascii="仿宋_GB2312" w:eastAsia="仿宋_GB2312" w:hAnsi="宋体" w:cs="宋体"/>
                <w:kern w:val="0"/>
                <w:sz w:val="24"/>
              </w:rPr>
            </w:pPr>
            <w:r>
              <w:rPr>
                <w:rFonts w:ascii="仿宋_GB2312" w:eastAsia="仿宋_GB2312" w:hAnsi="宋体" w:cs="宋体" w:hint="eastAsia"/>
                <w:kern w:val="0"/>
                <w:sz w:val="24"/>
              </w:rPr>
              <w:t>研发专用测试设备，通过检查筛选不良品。</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2.投入资金和人力</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500万人民币，人员20人</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3.研制条件</w:t>
            </w:r>
          </w:p>
          <w:p w:rsidR="00151930" w:rsidRDefault="00E474B6">
            <w:pPr>
              <w:rPr>
                <w:rFonts w:ascii="仿宋_GB2312" w:eastAsia="仿宋_GB2312" w:hAnsi="宋体" w:cs="宋体"/>
                <w:kern w:val="0"/>
                <w:sz w:val="24"/>
              </w:rPr>
            </w:pPr>
            <w:r>
              <w:rPr>
                <w:rFonts w:ascii="仿宋_GB2312" w:eastAsia="仿宋_GB2312" w:hAnsi="宋体" w:cs="宋体"/>
                <w:kern w:val="0"/>
                <w:sz w:val="24"/>
              </w:rPr>
              <w:t>具备</w:t>
            </w:r>
            <w:r>
              <w:rPr>
                <w:rFonts w:ascii="仿宋_GB2312" w:eastAsia="仿宋_GB2312" w:hAnsi="宋体" w:cs="宋体" w:hint="eastAsia"/>
                <w:kern w:val="0"/>
                <w:sz w:val="24"/>
              </w:rPr>
              <w:t>生产、检测、</w:t>
            </w:r>
            <w:r>
              <w:rPr>
                <w:rFonts w:ascii="仿宋_GB2312" w:eastAsia="仿宋_GB2312" w:hAnsi="宋体" w:cs="宋体"/>
                <w:kern w:val="0"/>
                <w:sz w:val="24"/>
              </w:rPr>
              <w:t>设备</w:t>
            </w:r>
            <w:r>
              <w:rPr>
                <w:rFonts w:ascii="仿宋_GB2312" w:eastAsia="仿宋_GB2312" w:hAnsi="宋体" w:cs="宋体" w:hint="eastAsia"/>
                <w:kern w:val="0"/>
                <w:sz w:val="24"/>
              </w:rPr>
              <w:t>等基础条件</w:t>
            </w:r>
            <w:r>
              <w:rPr>
                <w:rFonts w:ascii="仿宋_GB2312" w:eastAsia="仿宋_GB2312" w:hAnsi="宋体" w:cs="宋体"/>
                <w:kern w:val="0"/>
                <w:sz w:val="24"/>
              </w:rPr>
              <w:t>。</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希望和芯片、SMT、电子器件领域具备丰富检测手段和方法的研究院所合作，提升可靠性。</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委托团队、专家长期技术服务    </w:t>
            </w:r>
            <w:r>
              <w:rPr>
                <w:rFonts w:ascii="Wingdings 2" w:eastAsia="仿宋_GB2312" w:hAnsi="Wingdings 2"/>
                <w:color w:val="000000"/>
                <w:kern w:val="0"/>
                <w:sz w:val="24"/>
              </w:rPr>
              <w:t></w:t>
            </w:r>
            <w:r>
              <w:rPr>
                <w:rFonts w:ascii="仿宋_GB2312" w:eastAsia="仿宋_GB2312" w:hAnsi="宋体" w:cs="宋体" w:hint="eastAsia"/>
                <w:color w:val="00000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w:t>
            </w:r>
            <w:r>
              <w:rPr>
                <w:rFonts w:ascii="Wingdings 2" w:eastAsia="仿宋_GB2312" w:hAnsi="Wingdings 2"/>
                <w:color w:val="000000"/>
                <w:kern w:val="0"/>
                <w:sz w:val="24"/>
              </w:rPr>
              <w:t></w:t>
            </w:r>
            <w:r>
              <w:rPr>
                <w:rFonts w:ascii="仿宋_GB2312" w:eastAsia="仿宋_GB2312" w:hAnsi="宋体" w:cs="宋体" w:hint="eastAsia"/>
                <w:sz w:val="24"/>
                <w:szCs w:val="24"/>
              </w:rPr>
              <w:t xml:space="preserve">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Wingdings 2" w:eastAsia="仿宋_GB2312" w:hAnsi="Wingdings 2"/>
                <w:color w:val="000000"/>
                <w:kern w:val="0"/>
                <w:sz w:val="24"/>
              </w:rPr>
              <w:t></w:t>
            </w:r>
            <w:r>
              <w:rPr>
                <w:rFonts w:ascii="仿宋_GB2312" w:eastAsia="仿宋_GB2312" w:hAnsi="宋体" w:cs="宋体" w:hint="eastAsia"/>
                <w:sz w:val="24"/>
                <w:szCs w:val="24"/>
              </w:rPr>
              <w:t xml:space="preserve">检验检测  </w:t>
            </w:r>
            <w:r>
              <w:rPr>
                <w:rFonts w:ascii="Wingdings 2" w:eastAsia="仿宋_GB2312" w:hAnsi="Wingdings 2"/>
                <w:color w:val="000000"/>
                <w:kern w:val="0"/>
                <w:sz w:val="24"/>
              </w:rPr>
              <w:t></w:t>
            </w:r>
            <w:r>
              <w:rPr>
                <w:rFonts w:ascii="仿宋_GB2312" w:eastAsia="仿宋_GB2312" w:hAnsi="宋体" w:cs="宋体" w:hint="eastAsia"/>
                <w:sz w:val="24"/>
                <w:szCs w:val="24"/>
              </w:rPr>
              <w:t xml:space="preserve">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否，</w:t>
            </w:r>
            <w:r>
              <w:rPr>
                <w:rFonts w:ascii="黑体" w:eastAsia="黑体" w:hAnsi="黑体" w:cs="宋体" w:hint="eastAsia"/>
                <w:b/>
                <w:kern w:val="0"/>
                <w:sz w:val="24"/>
              </w:rPr>
              <w:t>后续开展合作</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智能制造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无人系统</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道面监测机器人</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研制可以替代人工执行机场道面检测的机器人。</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研发可替代人工检测道面的服务型机器人，需要包括机器人智能平台、监控辅助系统和工艺模块。在全天候条件下能够根据检测任务自动规划路线，通过高精度自主定位导航实现机场道面全覆盖检测。</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kern w:val="0"/>
                <w:sz w:val="24"/>
              </w:rPr>
              <w:t>性能指标</w:t>
            </w:r>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作业速度：&gt;0-5km/h；</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爬坡能力：&gt;8°；</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续航时间：&gt;5h</w:t>
            </w:r>
            <w:r>
              <w:rPr>
                <w:rFonts w:ascii="仿宋_GB2312" w:eastAsia="仿宋_GB2312" w:hAnsi="宋体" w:cs="宋体"/>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定位精度：3-5cm</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机器人系统成熟度不低于5级。</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描5h述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希望与清华大学、中科院、上海交通大学、北京理工大学等高校、北京空天技术研究所、中国电子科技集团等单位进行开展产学研合作。</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合作单位应具有无人系统相关研究、机器人设计经验。</w:t>
            </w: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无人系统</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智能制造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无人系统</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机翼</w:t>
            </w:r>
            <w:proofErr w:type="gramStart"/>
            <w:r>
              <w:rPr>
                <w:rFonts w:ascii="仿宋_GB2312" w:eastAsia="仿宋_GB2312" w:hAnsi="宋体" w:cs="宋体" w:hint="eastAsia"/>
                <w:b/>
                <w:kern w:val="0"/>
                <w:sz w:val="24"/>
              </w:rPr>
              <w:t>变弯自适应</w:t>
            </w:r>
            <w:proofErr w:type="gramEnd"/>
            <w:r>
              <w:rPr>
                <w:rFonts w:ascii="仿宋_GB2312" w:eastAsia="仿宋_GB2312" w:hAnsi="宋体" w:cs="宋体" w:hint="eastAsia"/>
                <w:b/>
                <w:kern w:val="0"/>
                <w:sz w:val="24"/>
              </w:rPr>
              <w:t>技术</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需要研发一项无人机机翼弯度能够自适应调试的前沿技术，突破现阶段无人机航时航程对无人机能源及动力系统的依赖。</w:t>
            </w:r>
          </w:p>
          <w:p w:rsidR="00151930" w:rsidRDefault="00151930">
            <w:pPr>
              <w:ind w:firstLineChars="200" w:firstLine="480"/>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能够提供机翼整体变弯度结构设计及控制方式、自适应强化学习及自适应飞行控制系统。</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要求技术较成熟完成产品初步验证。</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重点考察以下技术指标：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航时&gt;6</w:t>
            </w:r>
            <w:r>
              <w:rPr>
                <w:rFonts w:ascii="仿宋_GB2312" w:eastAsia="仿宋_GB2312" w:hAnsi="宋体" w:cs="宋体"/>
                <w:kern w:val="0"/>
                <w:sz w:val="24"/>
              </w:rPr>
              <w:t>h</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适应多环境</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适应多飞行任务</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机翼重量不高于常规无人机机翼等</w:t>
            </w:r>
          </w:p>
          <w:p w:rsidR="00151930" w:rsidRDefault="00151930">
            <w:pPr>
              <w:rPr>
                <w:rFonts w:ascii="仿宋_GB2312" w:eastAsia="仿宋_GB2312" w:hAnsi="宋体" w:cs="宋体"/>
                <w:kern w:val="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希望与上海交通大学、北京理工大学等高校、北京空天技术研究所等所属无人系统领域，进行开展产学研合作。</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合作单位应具有无人系统相关整机、配套产品的项目经验。</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34"/>
        <w:gridCol w:w="198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中国直升机设计研究所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12100000858260583P</w:t>
            </w:r>
          </w:p>
        </w:tc>
      </w:tr>
      <w:tr w:rsidR="00151930">
        <w:trPr>
          <w:trHeight w:val="342"/>
        </w:trPr>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86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江西省景德镇市</w:t>
            </w:r>
            <w:proofErr w:type="gramStart"/>
            <w:r>
              <w:rPr>
                <w:rFonts w:ascii="仿宋_GB2312" w:eastAsia="仿宋_GB2312" w:hint="eastAsia"/>
                <w:kern w:val="0"/>
                <w:sz w:val="24"/>
              </w:rPr>
              <w:t>珠山区</w:t>
            </w:r>
            <w:proofErr w:type="gramEnd"/>
            <w:r>
              <w:rPr>
                <w:rFonts w:ascii="仿宋_GB2312" w:eastAsia="仿宋_GB2312" w:hint="eastAsia"/>
                <w:kern w:val="0"/>
                <w:sz w:val="24"/>
              </w:rPr>
              <w:t>航空路6-8号</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98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江西省景德镇市</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原晋锋</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13910515118</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直升机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无人直升机</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17亿元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无人系统</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基于现代非线性控制的无人直升机</w:t>
            </w:r>
            <w:proofErr w:type="gramStart"/>
            <w:r>
              <w:rPr>
                <w:rFonts w:ascii="仿宋_GB2312" w:eastAsia="仿宋_GB2312" w:hAnsi="宋体" w:cs="宋体" w:hint="eastAsia"/>
                <w:b/>
                <w:kern w:val="0"/>
                <w:sz w:val="24"/>
              </w:rPr>
              <w:t>高抗扰控制技术</w:t>
            </w:r>
            <w:proofErr w:type="gramEnd"/>
            <w:r>
              <w:rPr>
                <w:rFonts w:ascii="仿宋_GB2312" w:eastAsia="仿宋_GB2312" w:hAnsi="宋体" w:cs="宋体" w:hint="eastAsia"/>
                <w:b/>
                <w:kern w:val="0"/>
                <w:sz w:val="24"/>
              </w:rPr>
              <w:t xml:space="preserve">研究 </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1功能要求：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通过开展</w:t>
            </w:r>
            <w:proofErr w:type="gramStart"/>
            <w:r>
              <w:rPr>
                <w:rFonts w:ascii="仿宋_GB2312" w:eastAsia="仿宋_GB2312" w:hAnsi="宋体" w:cs="宋体" w:hint="eastAsia"/>
                <w:kern w:val="0"/>
                <w:sz w:val="24"/>
              </w:rPr>
              <w:t>高抗扰控制技术</w:t>
            </w:r>
            <w:proofErr w:type="gramEnd"/>
            <w:r>
              <w:rPr>
                <w:rFonts w:ascii="仿宋_GB2312" w:eastAsia="仿宋_GB2312" w:hAnsi="宋体" w:cs="宋体" w:hint="eastAsia"/>
                <w:kern w:val="0"/>
                <w:sz w:val="24"/>
              </w:rPr>
              <w:t>研究，掌握无人直升机现代非线性控制、 扰动前馈补偿控制等关键技术，形成高</w:t>
            </w:r>
            <w:proofErr w:type="gramStart"/>
            <w:r>
              <w:rPr>
                <w:rFonts w:ascii="仿宋_GB2312" w:eastAsia="仿宋_GB2312" w:hAnsi="宋体" w:cs="宋体" w:hint="eastAsia"/>
                <w:kern w:val="0"/>
                <w:sz w:val="24"/>
              </w:rPr>
              <w:t>抗扰控制</w:t>
            </w:r>
            <w:proofErr w:type="gramEnd"/>
            <w:r>
              <w:rPr>
                <w:rFonts w:ascii="仿宋_GB2312" w:eastAsia="仿宋_GB2312" w:hAnsi="宋体" w:cs="宋体" w:hint="eastAsia"/>
                <w:kern w:val="0"/>
                <w:sz w:val="24"/>
              </w:rPr>
              <w:t>策略，完成高抗 扰飞行控制律和控制软件设计，通过试验试飞验证，掌握无人直 升机</w:t>
            </w:r>
            <w:proofErr w:type="gramStart"/>
            <w:r>
              <w:rPr>
                <w:rFonts w:ascii="仿宋_GB2312" w:eastAsia="仿宋_GB2312" w:hAnsi="宋体" w:cs="宋体" w:hint="eastAsia"/>
                <w:kern w:val="0"/>
                <w:sz w:val="24"/>
              </w:rPr>
              <w:t>高抗扰控制技术</w:t>
            </w:r>
            <w:proofErr w:type="gramEnd"/>
            <w:r>
              <w:rPr>
                <w:rFonts w:ascii="仿宋_GB2312" w:eastAsia="仿宋_GB2312" w:hAnsi="宋体" w:cs="宋体" w:hint="eastAsia"/>
                <w:kern w:val="0"/>
                <w:sz w:val="24"/>
              </w:rPr>
              <w:t xml:space="preserve">，技术成熟度达到5—6级。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2技术指标要求：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无人直升机可在8级风中正常飞行；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无人直升机可在6级风中自动起降。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3软硬件要求：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通过</w:t>
            </w:r>
            <w:proofErr w:type="gramStart"/>
            <w:r>
              <w:rPr>
                <w:rFonts w:ascii="仿宋_GB2312" w:eastAsia="仿宋_GB2312" w:hAnsi="宋体" w:cs="宋体" w:hint="eastAsia"/>
                <w:kern w:val="0"/>
                <w:sz w:val="24"/>
              </w:rPr>
              <w:t>典型强扰动</w:t>
            </w:r>
            <w:proofErr w:type="gramEnd"/>
            <w:r>
              <w:rPr>
                <w:rFonts w:ascii="仿宋_GB2312" w:eastAsia="仿宋_GB2312" w:hAnsi="宋体" w:cs="宋体" w:hint="eastAsia"/>
                <w:kern w:val="0"/>
                <w:sz w:val="24"/>
              </w:rPr>
              <w:t xml:space="preserve">环境模型研究，对无人直升机的扰动类型进行分 类、建模和分析，并与飞行动力学模型相结合，建立基于典型扰 </w:t>
            </w:r>
            <w:proofErr w:type="gramStart"/>
            <w:r>
              <w:rPr>
                <w:rFonts w:ascii="仿宋_GB2312" w:eastAsia="仿宋_GB2312" w:hAnsi="宋体" w:cs="宋体" w:hint="eastAsia"/>
                <w:kern w:val="0"/>
                <w:sz w:val="24"/>
              </w:rPr>
              <w:t>动类型</w:t>
            </w:r>
            <w:proofErr w:type="gramEnd"/>
            <w:r>
              <w:rPr>
                <w:rFonts w:ascii="仿宋_GB2312" w:eastAsia="仿宋_GB2312" w:hAnsi="宋体" w:cs="宋体" w:hint="eastAsia"/>
                <w:kern w:val="0"/>
                <w:sz w:val="24"/>
              </w:rPr>
              <w:t>的飞行动力学实时仿真环境，作为</w:t>
            </w:r>
            <w:proofErr w:type="gramStart"/>
            <w:r>
              <w:rPr>
                <w:rFonts w:ascii="仿宋_GB2312" w:eastAsia="仿宋_GB2312" w:hAnsi="宋体" w:cs="宋体" w:hint="eastAsia"/>
                <w:kern w:val="0"/>
                <w:sz w:val="24"/>
              </w:rPr>
              <w:t>抗扰控制</w:t>
            </w:r>
            <w:proofErr w:type="gramEnd"/>
            <w:r>
              <w:rPr>
                <w:rFonts w:ascii="仿宋_GB2312" w:eastAsia="仿宋_GB2312" w:hAnsi="宋体" w:cs="宋体" w:hint="eastAsia"/>
                <w:kern w:val="0"/>
                <w:sz w:val="24"/>
              </w:rPr>
              <w:t>分析、设计和 仿真的基础。针对</w:t>
            </w:r>
            <w:proofErr w:type="gramStart"/>
            <w:r>
              <w:rPr>
                <w:rFonts w:ascii="仿宋_GB2312" w:eastAsia="仿宋_GB2312" w:hAnsi="宋体" w:cs="宋体" w:hint="eastAsia"/>
                <w:kern w:val="0"/>
                <w:sz w:val="24"/>
              </w:rPr>
              <w:t>典型强扰环境</w:t>
            </w:r>
            <w:proofErr w:type="gramEnd"/>
            <w:r>
              <w:rPr>
                <w:rFonts w:ascii="仿宋_GB2312" w:eastAsia="仿宋_GB2312" w:hAnsi="宋体" w:cs="宋体" w:hint="eastAsia"/>
                <w:kern w:val="0"/>
                <w:sz w:val="24"/>
              </w:rPr>
              <w:t>对飞行的影响，开展</w:t>
            </w:r>
            <w:proofErr w:type="gramStart"/>
            <w:r>
              <w:rPr>
                <w:rFonts w:ascii="仿宋_GB2312" w:eastAsia="仿宋_GB2312" w:hAnsi="宋体" w:cs="宋体" w:hint="eastAsia"/>
                <w:kern w:val="0"/>
                <w:sz w:val="24"/>
              </w:rPr>
              <w:t>强扰下</w:t>
            </w:r>
            <w:proofErr w:type="gramEnd"/>
            <w:r>
              <w:rPr>
                <w:rFonts w:ascii="仿宋_GB2312" w:eastAsia="仿宋_GB2312" w:hAnsi="宋体" w:cs="宋体" w:hint="eastAsia"/>
                <w:kern w:val="0"/>
                <w:sz w:val="24"/>
              </w:rPr>
              <w:t>的飞 行控制方法研究，确定适合于工程应用的</w:t>
            </w:r>
            <w:proofErr w:type="gramStart"/>
            <w:r>
              <w:rPr>
                <w:rFonts w:ascii="仿宋_GB2312" w:eastAsia="仿宋_GB2312" w:hAnsi="宋体" w:cs="宋体" w:hint="eastAsia"/>
                <w:kern w:val="0"/>
                <w:sz w:val="24"/>
              </w:rPr>
              <w:t>抗扰控制</w:t>
            </w:r>
            <w:proofErr w:type="gramEnd"/>
            <w:r>
              <w:rPr>
                <w:rFonts w:ascii="仿宋_GB2312" w:eastAsia="仿宋_GB2312" w:hAnsi="宋体" w:cs="宋体" w:hint="eastAsia"/>
                <w:kern w:val="0"/>
                <w:sz w:val="24"/>
              </w:rPr>
              <w:t>方法和策略。针对</w:t>
            </w:r>
            <w:proofErr w:type="gramStart"/>
            <w:r>
              <w:rPr>
                <w:rFonts w:ascii="仿宋_GB2312" w:eastAsia="仿宋_GB2312" w:hAnsi="宋体" w:cs="宋体" w:hint="eastAsia"/>
                <w:kern w:val="0"/>
                <w:sz w:val="24"/>
              </w:rPr>
              <w:t>验证机</w:t>
            </w:r>
            <w:proofErr w:type="gramEnd"/>
            <w:r>
              <w:rPr>
                <w:rFonts w:ascii="仿宋_GB2312" w:eastAsia="仿宋_GB2312" w:hAnsi="宋体" w:cs="宋体" w:hint="eastAsia"/>
                <w:kern w:val="0"/>
                <w:sz w:val="24"/>
              </w:rPr>
              <w:t xml:space="preserve">飞行控制功能和结构，进行变权限和变参数的飞行控 </w:t>
            </w:r>
            <w:proofErr w:type="gramStart"/>
            <w:r>
              <w:rPr>
                <w:rFonts w:ascii="仿宋_GB2312" w:eastAsia="仿宋_GB2312" w:hAnsi="宋体" w:cs="宋体" w:hint="eastAsia"/>
                <w:kern w:val="0"/>
                <w:sz w:val="24"/>
              </w:rPr>
              <w:t>制律设计</w:t>
            </w:r>
            <w:proofErr w:type="gramEnd"/>
            <w:r>
              <w:rPr>
                <w:rFonts w:ascii="仿宋_GB2312" w:eastAsia="仿宋_GB2312" w:hAnsi="宋体" w:cs="宋体" w:hint="eastAsia"/>
                <w:kern w:val="0"/>
                <w:sz w:val="24"/>
              </w:rPr>
              <w:t xml:space="preserve">及仿真。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4验证需求： </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结合现有的仿真环境，完善高</w:t>
            </w:r>
            <w:proofErr w:type="gramStart"/>
            <w:r>
              <w:rPr>
                <w:rFonts w:ascii="仿宋_GB2312" w:eastAsia="仿宋_GB2312" w:hAnsi="宋体" w:cs="宋体" w:hint="eastAsia"/>
                <w:kern w:val="0"/>
                <w:sz w:val="24"/>
              </w:rPr>
              <w:t>抗扰控制</w:t>
            </w:r>
            <w:proofErr w:type="gramEnd"/>
            <w:r>
              <w:rPr>
                <w:rFonts w:ascii="仿宋_GB2312" w:eastAsia="仿宋_GB2312" w:hAnsi="宋体" w:cs="宋体" w:hint="eastAsia"/>
                <w:kern w:val="0"/>
                <w:sz w:val="24"/>
              </w:rPr>
              <w:t>飞行仿真环境，完成高抗 扰控制软件设计和高抗</w:t>
            </w:r>
            <w:proofErr w:type="gramStart"/>
            <w:r>
              <w:rPr>
                <w:rFonts w:ascii="仿宋_GB2312" w:eastAsia="仿宋_GB2312" w:hAnsi="宋体" w:cs="宋体" w:hint="eastAsia"/>
                <w:kern w:val="0"/>
                <w:sz w:val="24"/>
              </w:rPr>
              <w:t>扰</w:t>
            </w:r>
            <w:proofErr w:type="gramEnd"/>
            <w:r>
              <w:rPr>
                <w:rFonts w:ascii="仿宋_GB2312" w:eastAsia="仿宋_GB2312" w:hAnsi="宋体" w:cs="宋体" w:hint="eastAsia"/>
                <w:kern w:val="0"/>
                <w:sz w:val="24"/>
              </w:rPr>
              <w:t>控制仿真试验；以现有无人直升机为验 证平台，制定安全的飞行试验方法，进行高抗</w:t>
            </w:r>
            <w:proofErr w:type="gramStart"/>
            <w:r>
              <w:rPr>
                <w:rFonts w:ascii="仿宋_GB2312" w:eastAsia="仿宋_GB2312" w:hAnsi="宋体" w:cs="宋体" w:hint="eastAsia"/>
                <w:kern w:val="0"/>
                <w:sz w:val="24"/>
              </w:rPr>
              <w:t>扰</w:t>
            </w:r>
            <w:proofErr w:type="gramEnd"/>
            <w:r>
              <w:rPr>
                <w:rFonts w:ascii="仿宋_GB2312" w:eastAsia="仿宋_GB2312" w:hAnsi="宋体" w:cs="宋体" w:hint="eastAsia"/>
                <w:kern w:val="0"/>
                <w:sz w:val="24"/>
              </w:rPr>
              <w:t>飞行试验验证。</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w:t>
            </w:r>
            <w:r>
              <w:rPr>
                <w:rFonts w:ascii="仿宋_GB2312" w:eastAsia="仿宋_GB2312" w:hAnsi="宋体" w:cs="宋体" w:hint="eastAsia"/>
                <w:kern w:val="0"/>
                <w:sz w:val="24"/>
              </w:rPr>
              <w:lastRenderedPageBreak/>
              <w:t>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我方具备较好</w:t>
            </w:r>
            <w:proofErr w:type="gramStart"/>
            <w:r>
              <w:rPr>
                <w:rFonts w:ascii="仿宋_GB2312" w:eastAsia="仿宋_GB2312" w:hAnsi="宋体" w:cs="宋体" w:hint="eastAsia"/>
                <w:kern w:val="0"/>
                <w:sz w:val="24"/>
              </w:rPr>
              <w:t>的抗扰控制技术</w:t>
            </w:r>
            <w:proofErr w:type="gramEnd"/>
            <w:r>
              <w:rPr>
                <w:rFonts w:ascii="仿宋_GB2312" w:eastAsia="仿宋_GB2312" w:hAnsi="宋体" w:cs="宋体" w:hint="eastAsia"/>
                <w:kern w:val="0"/>
                <w:sz w:val="24"/>
              </w:rPr>
              <w:t>基础。</w:t>
            </w: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描5h述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需具有现代控制理论方面项目的专家团队合作 </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委托团队、专家长期技术服务    </w:t>
            </w:r>
            <w:r>
              <w:rPr>
                <w:rFonts w:ascii="Wingdings 2" w:eastAsia="仿宋_GB2312" w:hAnsi="Wingdings 2" w:cs="宋体"/>
                <w:color w:val="000000"/>
                <w:kern w:val="0"/>
                <w:sz w:val="24"/>
              </w:rPr>
              <w:t></w:t>
            </w:r>
            <w:r>
              <w:rPr>
                <w:rFonts w:ascii="仿宋_GB2312" w:eastAsia="仿宋_GB2312" w:hAnsi="宋体" w:cs="宋体" w:hint="eastAsia"/>
                <w:color w:val="00000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技术转移  □研发费用加计扣除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10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45"/>
        <w:gridCol w:w="115"/>
        <w:gridCol w:w="155"/>
        <w:gridCol w:w="2019"/>
        <w:gridCol w:w="992"/>
        <w:gridCol w:w="749"/>
        <w:gridCol w:w="403"/>
        <w:gridCol w:w="197"/>
        <w:gridCol w:w="599"/>
        <w:gridCol w:w="390"/>
        <w:gridCol w:w="427"/>
        <w:gridCol w:w="2126"/>
      </w:tblGrid>
      <w:tr w:rsidR="00151930">
        <w:tc>
          <w:tcPr>
            <w:tcW w:w="9747"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15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4433" w:type="dxa"/>
            <w:gridSpan w:val="6"/>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中国电子科技集团公司电子科学研究院</w:t>
            </w:r>
          </w:p>
        </w:tc>
        <w:tc>
          <w:tcPr>
            <w:tcW w:w="118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5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400013775</w:t>
            </w:r>
          </w:p>
        </w:tc>
      </w:tr>
      <w:tr w:rsidR="00151930">
        <w:trPr>
          <w:trHeight w:val="342"/>
        </w:trPr>
        <w:tc>
          <w:tcPr>
            <w:tcW w:w="15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8172" w:type="dxa"/>
            <w:gridSpan w:val="11"/>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北京市石景山区八大处高科技</w:t>
            </w:r>
            <w:proofErr w:type="gramStart"/>
            <w:r>
              <w:rPr>
                <w:rFonts w:ascii="仿宋_GB2312" w:eastAsia="仿宋_GB2312" w:hint="eastAsia"/>
                <w:kern w:val="0"/>
                <w:sz w:val="24"/>
              </w:rPr>
              <w:t>园区双园</w:t>
            </w:r>
            <w:proofErr w:type="gramEnd"/>
            <w:r>
              <w:rPr>
                <w:rFonts w:ascii="仿宋_GB2312" w:eastAsia="仿宋_GB2312" w:hint="eastAsia"/>
                <w:kern w:val="0"/>
                <w:sz w:val="24"/>
              </w:rPr>
              <w:t>路1</w:t>
            </w:r>
            <w:r>
              <w:rPr>
                <w:rFonts w:ascii="仿宋_GB2312" w:eastAsia="仿宋_GB2312"/>
                <w:kern w:val="0"/>
                <w:sz w:val="24"/>
              </w:rPr>
              <w:t>1</w:t>
            </w:r>
            <w:r>
              <w:rPr>
                <w:rFonts w:ascii="仿宋_GB2312" w:eastAsia="仿宋_GB2312" w:hint="eastAsia"/>
                <w:kern w:val="0"/>
                <w:sz w:val="24"/>
              </w:rPr>
              <w:t>号</w:t>
            </w:r>
          </w:p>
        </w:tc>
      </w:tr>
      <w:tr w:rsidR="00151930">
        <w:tc>
          <w:tcPr>
            <w:tcW w:w="15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289"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349"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吕相文</w:t>
            </w:r>
          </w:p>
        </w:tc>
        <w:tc>
          <w:tcPr>
            <w:tcW w:w="141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w:t>
            </w:r>
            <w:r>
              <w:rPr>
                <w:rFonts w:ascii="仿宋_GB2312" w:eastAsia="仿宋_GB2312"/>
                <w:kern w:val="0"/>
                <w:sz w:val="24"/>
              </w:rPr>
              <w:t>8961008555</w:t>
            </w:r>
          </w:p>
        </w:tc>
      </w:tr>
      <w:tr w:rsidR="00151930">
        <w:tc>
          <w:tcPr>
            <w:tcW w:w="15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403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军工电子</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电子信息系统</w:t>
            </w:r>
          </w:p>
        </w:tc>
      </w:tr>
      <w:tr w:rsidR="00151930">
        <w:tc>
          <w:tcPr>
            <w:tcW w:w="15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403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企业总资产549884万元</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1024人</w:t>
            </w:r>
          </w:p>
        </w:tc>
      </w:tr>
      <w:tr w:rsidR="00151930">
        <w:tc>
          <w:tcPr>
            <w:tcW w:w="9747"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1827"/>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虚拟现实</w:t>
            </w:r>
          </w:p>
        </w:tc>
      </w:tr>
      <w:tr w:rsidR="00151930">
        <w:trPr>
          <w:trHeight w:val="94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动作捕捉大空间定位位置追踪技术应用研究</w:t>
            </w:r>
          </w:p>
          <w:p w:rsidR="00151930" w:rsidRDefault="00151930">
            <w:pPr>
              <w:rPr>
                <w:rFonts w:ascii="仿宋_GB2312" w:eastAsia="仿宋_GB2312" w:hAnsi="宋体" w:cs="宋体"/>
                <w:b/>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虚拟现实和增强现实中动作捕捉/大空间定位/位置追踪技术应用研究，实现真实人物与虚拟世界的双向互动。</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9"/>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动作捕捉系统满足虚拟现实系统中的运动流畅性和真实感的需求，提供交互式、自主式以及沉浸式的虚拟现实体验，如设备维护维修系统，支持在机械工程装配过程中导入虚拟人进行装配的操作及人机工效分析，为合理修改工程设计节省大量成本开支。</w:t>
            </w:r>
          </w:p>
          <w:p w:rsidR="00151930" w:rsidRDefault="00151930">
            <w:pPr>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通用增强现实、虚拟现实软硬件开发，粗粒度全身动作捕捉软硬件环境搭建。</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便携式全身动作捕捉技术，无需使用摄像机即可对人体动作进行捕捉，可处理相应传感器数据并实时计算出</w:t>
            </w:r>
            <w:proofErr w:type="gramStart"/>
            <w:r>
              <w:rPr>
                <w:rFonts w:ascii="仿宋_GB2312" w:eastAsia="仿宋_GB2312" w:hAnsi="宋体" w:cs="宋体" w:hint="eastAsia"/>
                <w:color w:val="000000"/>
                <w:sz w:val="24"/>
              </w:rPr>
              <w:t>各身体</w:t>
            </w:r>
            <w:proofErr w:type="gramEnd"/>
            <w:r>
              <w:rPr>
                <w:rFonts w:ascii="仿宋_GB2312" w:eastAsia="仿宋_GB2312" w:hAnsi="宋体" w:cs="宋体" w:hint="eastAsia"/>
                <w:color w:val="000000"/>
                <w:sz w:val="24"/>
              </w:rPr>
              <w:t>部位的位置和运动方向。</w:t>
            </w:r>
          </w:p>
        </w:tc>
      </w:tr>
      <w:tr w:rsidR="00151930">
        <w:trPr>
          <w:trHeight w:val="1214"/>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2"/>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Wingdings 2" w:eastAsia="仿宋_GB2312" w:hAnsi="Wingdings 2"/>
                <w:color w:val="000000"/>
                <w:kern w:val="0"/>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w:t>
            </w:r>
            <w:r>
              <w:rPr>
                <w:rFonts w:ascii="Wingdings 2" w:eastAsia="仿宋_GB2312" w:hAnsi="Wingdings 2"/>
                <w:color w:val="000000"/>
                <w:kern w:val="0"/>
                <w:sz w:val="24"/>
              </w:rPr>
              <w:t></w:t>
            </w:r>
            <w:r>
              <w:rPr>
                <w:rFonts w:ascii="仿宋_GB2312" w:eastAsia="仿宋_GB2312" w:hint="eastAsia"/>
                <w:sz w:val="24"/>
                <w:szCs w:val="24"/>
              </w:rPr>
              <w:t>市场前景分析  □单位发展战略咨询           □其他</w:t>
            </w:r>
            <w:r>
              <w:rPr>
                <w:rFonts w:ascii="仿宋_GB2312" w:eastAsia="仿宋_GB2312" w:hint="eastAsia"/>
                <w:sz w:val="24"/>
                <w:szCs w:val="24"/>
                <w:u w:val="single"/>
              </w:rPr>
              <w:t xml:space="preserve">                                 </w:t>
            </w:r>
          </w:p>
        </w:tc>
      </w:tr>
      <w:tr w:rsidR="00151930">
        <w:tc>
          <w:tcPr>
            <w:tcW w:w="9747"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Pr>
        <w:widowControl/>
        <w:jc w:val="left"/>
      </w:pPr>
    </w:p>
    <w:p w:rsidR="00151930" w:rsidRDefault="00E474B6">
      <w:pPr>
        <w:jc w:val="center"/>
        <w:rPr>
          <w:rFonts w:ascii="宋体" w:hAnsi="宋体" w:cs="方正小标宋简体"/>
          <w:b/>
          <w:bCs/>
          <w:sz w:val="36"/>
          <w:szCs w:val="36"/>
        </w:rPr>
      </w:pPr>
      <w:r>
        <w:rPr>
          <w:rFonts w:ascii="宋体" w:hAnsi="宋体" w:cs="方正小标宋简体" w:hint="eastAsia"/>
          <w:b/>
          <w:bCs/>
          <w:sz w:val="36"/>
          <w:szCs w:val="36"/>
        </w:rPr>
        <w:br w:type="page"/>
      </w:r>
    </w:p>
    <w:p w:rsidR="00151930" w:rsidRDefault="00E474B6">
      <w:pPr>
        <w:jc w:val="center"/>
        <w:rPr>
          <w:rFonts w:ascii="宋体" w:hAnsi="宋体" w:cs="方正小标宋简体"/>
          <w:b/>
          <w:bCs/>
          <w:sz w:val="36"/>
          <w:szCs w:val="36"/>
        </w:rPr>
      </w:pPr>
      <w:r>
        <w:rPr>
          <w:rFonts w:ascii="宋体" w:hAnsi="宋体" w:cs="方正小标宋简体" w:hint="eastAsia"/>
          <w:b/>
          <w:bCs/>
          <w:sz w:val="36"/>
          <w:szCs w:val="36"/>
        </w:rPr>
        <w:lastRenderedPageBreak/>
        <w:t>技术创新需求调查表</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008"/>
        <w:gridCol w:w="2172"/>
        <w:gridCol w:w="1265"/>
        <w:gridCol w:w="288"/>
        <w:gridCol w:w="501"/>
        <w:gridCol w:w="563"/>
        <w:gridCol w:w="601"/>
        <w:gridCol w:w="301"/>
        <w:gridCol w:w="1113"/>
        <w:gridCol w:w="1511"/>
      </w:tblGrid>
      <w:tr w:rsidR="00151930">
        <w:trPr>
          <w:trHeight w:val="309"/>
          <w:jc w:val="center"/>
        </w:trPr>
        <w:tc>
          <w:tcPr>
            <w:tcW w:w="9749" w:type="dxa"/>
            <w:gridSpan w:val="11"/>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b/>
                <w:szCs w:val="21"/>
              </w:rPr>
            </w:pPr>
            <w:r>
              <w:rPr>
                <w:rFonts w:ascii="华文仿宋" w:eastAsia="华文仿宋" w:hAnsi="华文仿宋" w:hint="eastAsia"/>
                <w:b/>
                <w:szCs w:val="21"/>
              </w:rPr>
              <w:t>单位信息</w:t>
            </w:r>
          </w:p>
        </w:tc>
      </w:tr>
      <w:tr w:rsidR="00151930">
        <w:trPr>
          <w:trHeight w:val="454"/>
          <w:jc w:val="center"/>
        </w:trPr>
        <w:tc>
          <w:tcPr>
            <w:tcW w:w="1434" w:type="dxa"/>
            <w:gridSpan w:val="2"/>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单位名称</w:t>
            </w:r>
          </w:p>
        </w:tc>
        <w:tc>
          <w:tcPr>
            <w:tcW w:w="372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中国航发控制系统研究所</w:t>
            </w:r>
          </w:p>
        </w:tc>
        <w:tc>
          <w:tcPr>
            <w:tcW w:w="106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机构代码</w:t>
            </w:r>
          </w:p>
        </w:tc>
        <w:tc>
          <w:tcPr>
            <w:tcW w:w="3526"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szCs w:val="21"/>
              </w:rPr>
              <w:t>12100000466285116Y</w:t>
            </w:r>
          </w:p>
        </w:tc>
      </w:tr>
      <w:tr w:rsidR="00151930">
        <w:trPr>
          <w:trHeight w:val="454"/>
          <w:jc w:val="center"/>
        </w:trPr>
        <w:tc>
          <w:tcPr>
            <w:tcW w:w="1434" w:type="dxa"/>
            <w:gridSpan w:val="2"/>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单位地址</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江苏省无锡市</w:t>
            </w:r>
            <w:proofErr w:type="gramStart"/>
            <w:r>
              <w:rPr>
                <w:rFonts w:ascii="华文仿宋" w:eastAsia="华文仿宋" w:hAnsi="华文仿宋" w:hint="eastAsia"/>
                <w:szCs w:val="21"/>
              </w:rPr>
              <w:t>滨湖区</w:t>
            </w:r>
            <w:proofErr w:type="gramEnd"/>
            <w:r>
              <w:rPr>
                <w:rFonts w:ascii="华文仿宋" w:eastAsia="华文仿宋" w:hAnsi="华文仿宋" w:hint="eastAsia"/>
                <w:szCs w:val="21"/>
              </w:rPr>
              <w:t>梁溪路792号</w:t>
            </w:r>
          </w:p>
        </w:tc>
      </w:tr>
      <w:tr w:rsidR="00151930">
        <w:trPr>
          <w:trHeight w:val="454"/>
          <w:jc w:val="center"/>
        </w:trPr>
        <w:tc>
          <w:tcPr>
            <w:tcW w:w="1434" w:type="dxa"/>
            <w:gridSpan w:val="2"/>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地    区</w:t>
            </w:r>
          </w:p>
        </w:tc>
        <w:tc>
          <w:tcPr>
            <w:tcW w:w="2172"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江苏省无锡市</w:t>
            </w:r>
          </w:p>
        </w:tc>
        <w:tc>
          <w:tcPr>
            <w:tcW w:w="1265"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联系人</w:t>
            </w:r>
          </w:p>
        </w:tc>
        <w:tc>
          <w:tcPr>
            <w:tcW w:w="1953"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李俊丽</w:t>
            </w:r>
          </w:p>
        </w:tc>
        <w:tc>
          <w:tcPr>
            <w:tcW w:w="141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电话（手机）</w:t>
            </w:r>
          </w:p>
        </w:tc>
        <w:tc>
          <w:tcPr>
            <w:tcW w:w="1511"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13861839345</w:t>
            </w:r>
          </w:p>
        </w:tc>
      </w:tr>
      <w:tr w:rsidR="00151930">
        <w:trPr>
          <w:trHeight w:val="454"/>
          <w:jc w:val="center"/>
        </w:trPr>
        <w:tc>
          <w:tcPr>
            <w:tcW w:w="1434" w:type="dxa"/>
            <w:gridSpan w:val="2"/>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行业领域</w:t>
            </w:r>
          </w:p>
        </w:tc>
        <w:tc>
          <w:tcPr>
            <w:tcW w:w="4226"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电子</w:t>
            </w:r>
          </w:p>
        </w:tc>
        <w:tc>
          <w:tcPr>
            <w:tcW w:w="146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产业领域</w:t>
            </w:r>
          </w:p>
        </w:tc>
        <w:tc>
          <w:tcPr>
            <w:tcW w:w="262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航空发动机控制系统</w:t>
            </w:r>
          </w:p>
        </w:tc>
      </w:tr>
      <w:tr w:rsidR="00151930">
        <w:trPr>
          <w:trHeight w:val="454"/>
          <w:jc w:val="center"/>
        </w:trPr>
        <w:tc>
          <w:tcPr>
            <w:tcW w:w="1434" w:type="dxa"/>
            <w:gridSpan w:val="2"/>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经济规模</w:t>
            </w:r>
          </w:p>
        </w:tc>
        <w:tc>
          <w:tcPr>
            <w:tcW w:w="4226"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300542.46万元</w:t>
            </w:r>
          </w:p>
        </w:tc>
        <w:tc>
          <w:tcPr>
            <w:tcW w:w="146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人员规模</w:t>
            </w:r>
          </w:p>
        </w:tc>
        <w:tc>
          <w:tcPr>
            <w:tcW w:w="262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szCs w:val="21"/>
              </w:rPr>
            </w:pPr>
            <w:r>
              <w:rPr>
                <w:rFonts w:ascii="华文仿宋" w:eastAsia="华文仿宋" w:hAnsi="华文仿宋" w:hint="eastAsia"/>
                <w:szCs w:val="21"/>
              </w:rPr>
              <w:t>1147</w:t>
            </w:r>
          </w:p>
        </w:tc>
      </w:tr>
      <w:tr w:rsidR="00151930">
        <w:trPr>
          <w:trHeight w:val="454"/>
          <w:jc w:val="center"/>
        </w:trPr>
        <w:tc>
          <w:tcPr>
            <w:tcW w:w="9749" w:type="dxa"/>
            <w:gridSpan w:val="11"/>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b/>
                <w:szCs w:val="21"/>
              </w:rPr>
            </w:pPr>
            <w:r>
              <w:rPr>
                <w:rFonts w:ascii="华文仿宋" w:eastAsia="华文仿宋" w:hAnsi="华文仿宋" w:hint="eastAsia"/>
                <w:b/>
                <w:szCs w:val="21"/>
              </w:rPr>
              <w:t>需求信息</w:t>
            </w:r>
          </w:p>
        </w:tc>
      </w:tr>
      <w:tr w:rsidR="00151930">
        <w:trPr>
          <w:trHeight w:val="1154"/>
          <w:jc w:val="center"/>
        </w:trPr>
        <w:tc>
          <w:tcPr>
            <w:tcW w:w="426" w:type="dxa"/>
            <w:vMerge w:val="restart"/>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技术需求情况说明</w:t>
            </w:r>
          </w:p>
          <w:p w:rsidR="00151930" w:rsidRDefault="00151930">
            <w:pPr>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技术需求类别</w:t>
            </w:r>
          </w:p>
        </w:tc>
        <w:tc>
          <w:tcPr>
            <w:tcW w:w="8315" w:type="dxa"/>
            <w:gridSpan w:val="9"/>
            <w:tcBorders>
              <w:top w:val="single" w:sz="4" w:space="0" w:color="auto"/>
              <w:left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技术研发（关键、核心技术）</w:t>
            </w:r>
          </w:p>
          <w:p w:rsidR="00151930" w:rsidRDefault="00E474B6">
            <w:pPr>
              <w:snapToGrid w:val="0"/>
              <w:rPr>
                <w:rFonts w:ascii="华文仿宋" w:eastAsia="华文仿宋" w:hAnsi="华文仿宋"/>
                <w:szCs w:val="21"/>
              </w:rPr>
            </w:pPr>
            <w:r>
              <w:rPr>
                <w:rFonts w:ascii="华文仿宋" w:eastAsia="华文仿宋" w:hAnsi="华文仿宋" w:hint="eastAsia"/>
                <w:szCs w:val="21"/>
              </w:rPr>
              <w:t xml:space="preserve">□产品研发（产品升级、新产品研发）       </w:t>
            </w:r>
          </w:p>
          <w:p w:rsidR="00151930" w:rsidRDefault="00E474B6">
            <w:pPr>
              <w:snapToGrid w:val="0"/>
              <w:rPr>
                <w:rFonts w:ascii="华文仿宋" w:eastAsia="华文仿宋" w:hAnsi="华文仿宋"/>
                <w:szCs w:val="21"/>
              </w:rPr>
            </w:pPr>
            <w:r>
              <w:rPr>
                <w:rFonts w:ascii="华文仿宋" w:eastAsia="华文仿宋" w:hAnsi="华文仿宋" w:hint="eastAsia"/>
                <w:szCs w:val="21"/>
              </w:rPr>
              <w:t xml:space="preserve">□技术改造（设备、研发生产条件）     </w:t>
            </w:r>
          </w:p>
          <w:p w:rsidR="00151930" w:rsidRDefault="00E474B6">
            <w:pPr>
              <w:snapToGrid w:val="0"/>
              <w:rPr>
                <w:rFonts w:ascii="华文仿宋" w:eastAsia="华文仿宋" w:hAnsi="华文仿宋"/>
                <w:szCs w:val="21"/>
              </w:rPr>
            </w:pPr>
            <w:r>
              <w:rPr>
                <w:rFonts w:ascii="华文仿宋" w:eastAsia="华文仿宋" w:hAnsi="华文仿宋" w:hint="eastAsia"/>
                <w:szCs w:val="21"/>
              </w:rPr>
              <w:t xml:space="preserve">□技术配套（技术、产品等配套合作） </w:t>
            </w:r>
          </w:p>
        </w:tc>
      </w:tr>
      <w:tr w:rsidR="00151930">
        <w:trPr>
          <w:trHeight w:val="667"/>
          <w:jc w:val="center"/>
        </w:trPr>
        <w:tc>
          <w:tcPr>
            <w:tcW w:w="426" w:type="dxa"/>
            <w:vMerge/>
            <w:tcBorders>
              <w:left w:val="single" w:sz="4" w:space="0" w:color="auto"/>
              <w:right w:val="single" w:sz="4" w:space="0" w:color="auto"/>
            </w:tcBorders>
            <w:vAlign w:val="center"/>
          </w:tcPr>
          <w:p w:rsidR="00151930" w:rsidRDefault="00151930">
            <w:pPr>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技术需求领域</w:t>
            </w:r>
          </w:p>
        </w:tc>
        <w:tc>
          <w:tcPr>
            <w:tcW w:w="8315" w:type="dxa"/>
            <w:gridSpan w:val="9"/>
            <w:tcBorders>
              <w:top w:val="single" w:sz="4" w:space="0" w:color="auto"/>
              <w:left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华文仿宋" w:eastAsia="华文仿宋" w:hAnsi="华文仿宋" w:hint="eastAsia"/>
                <w:szCs w:val="21"/>
              </w:rPr>
              <w:t xml:space="preserve">□网络与信息安全  □智能制造  □无人系统  </w:t>
            </w:r>
            <w:r>
              <w:rPr>
                <w:rFonts w:ascii="MS Mincho" w:eastAsia="MS Mincho" w:hAnsi="MS Mincho" w:cs="MS Mincho" w:hint="eastAsia"/>
                <w:szCs w:val="21"/>
              </w:rPr>
              <w:t>☑</w:t>
            </w:r>
            <w:r>
              <w:rPr>
                <w:rFonts w:ascii="华文仿宋" w:eastAsia="华文仿宋" w:hAnsi="华文仿宋" w:hint="eastAsia"/>
                <w:szCs w:val="21"/>
              </w:rPr>
              <w:t>虚拟现实  □人工智能</w:t>
            </w:r>
          </w:p>
          <w:p w:rsidR="00151930" w:rsidRDefault="00E474B6">
            <w:pPr>
              <w:snapToGrid w:val="0"/>
              <w:rPr>
                <w:rFonts w:ascii="华文仿宋" w:eastAsia="华文仿宋" w:hAnsi="华文仿宋"/>
                <w:szCs w:val="21"/>
              </w:rPr>
            </w:pPr>
            <w:r>
              <w:rPr>
                <w:rFonts w:ascii="华文仿宋" w:eastAsia="华文仿宋" w:hAnsi="华文仿宋" w:hint="eastAsia"/>
                <w:szCs w:val="21"/>
              </w:rPr>
              <w:t>□大数据  □新能源与动力装置  □技术应用场景  □其他</w:t>
            </w:r>
          </w:p>
        </w:tc>
      </w:tr>
      <w:tr w:rsidR="00151930">
        <w:trPr>
          <w:cantSplit/>
          <w:trHeight w:val="1862"/>
          <w:jc w:val="center"/>
        </w:trPr>
        <w:tc>
          <w:tcPr>
            <w:tcW w:w="426" w:type="dxa"/>
            <w:vMerge/>
            <w:tcBorders>
              <w:left w:val="single" w:sz="4" w:space="0" w:color="auto"/>
              <w:right w:val="single" w:sz="4" w:space="0" w:color="auto"/>
            </w:tcBorders>
            <w:vAlign w:val="center"/>
          </w:tcPr>
          <w:p w:rsidR="00151930" w:rsidRDefault="00151930">
            <w:pPr>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技术需求简述</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华文仿宋" w:eastAsia="华文仿宋" w:hAnsi="华文仿宋"/>
                <w:b/>
                <w:szCs w:val="21"/>
              </w:rPr>
            </w:pPr>
            <w:r>
              <w:rPr>
                <w:rFonts w:ascii="华文仿宋" w:eastAsia="华文仿宋" w:hAnsi="华文仿宋" w:hint="eastAsia"/>
                <w:b/>
                <w:szCs w:val="21"/>
              </w:rPr>
              <w:t>基于虚拟现实的装配维修仿真验证技术</w:t>
            </w:r>
          </w:p>
          <w:p w:rsidR="00151930" w:rsidRDefault="00E474B6">
            <w:pPr>
              <w:ind w:firstLineChars="200" w:firstLine="420"/>
              <w:rPr>
                <w:rFonts w:ascii="华文仿宋" w:eastAsia="华文仿宋" w:hAnsi="华文仿宋"/>
                <w:szCs w:val="21"/>
              </w:rPr>
            </w:pPr>
            <w:r>
              <w:rPr>
                <w:rFonts w:ascii="华文仿宋" w:eastAsia="华文仿宋" w:hAnsi="华文仿宋" w:hint="eastAsia"/>
                <w:szCs w:val="21"/>
              </w:rPr>
              <w:t>利用虚拟现实、人因工程技术，在航空发动机燃油附件产品设计阶段，基于数字模型，实现虚拟装配、维护维修仿真验证，以提高设计决策和执行过程的准确性和有效性，实现燃油附件产品功能性、工艺性和维护维修性的并行设计研发，缩短研发周期、降低研发成本，提高燃油附件产品的设计质量和服务品质。</w:t>
            </w:r>
          </w:p>
        </w:tc>
      </w:tr>
      <w:tr w:rsidR="00151930">
        <w:trPr>
          <w:cantSplit/>
          <w:trHeight w:val="1463"/>
          <w:jc w:val="center"/>
        </w:trPr>
        <w:tc>
          <w:tcPr>
            <w:tcW w:w="426" w:type="dxa"/>
            <w:vMerge/>
            <w:tcBorders>
              <w:left w:val="single" w:sz="4" w:space="0" w:color="auto"/>
              <w:right w:val="single" w:sz="4" w:space="0" w:color="auto"/>
            </w:tcBorders>
            <w:vAlign w:val="center"/>
          </w:tcPr>
          <w:p w:rsidR="00151930" w:rsidRDefault="00151930">
            <w:pPr>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技术需求详述</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numPr>
                <w:ilvl w:val="0"/>
                <w:numId w:val="27"/>
              </w:numPr>
              <w:rPr>
                <w:rFonts w:ascii="华文仿宋" w:eastAsia="华文仿宋" w:hAnsi="华文仿宋"/>
                <w:szCs w:val="21"/>
              </w:rPr>
            </w:pPr>
            <w:r>
              <w:rPr>
                <w:rFonts w:ascii="华文仿宋" w:eastAsia="华文仿宋" w:hAnsi="华文仿宋" w:hint="eastAsia"/>
                <w:szCs w:val="21"/>
              </w:rPr>
              <w:t>功能要求</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数据通用性，支持主流三维软件模型导入，如</w:t>
            </w:r>
            <w:r>
              <w:rPr>
                <w:rFonts w:hint="eastAsia"/>
              </w:rPr>
              <w:t>UG</w:t>
            </w:r>
            <w:r>
              <w:rPr>
                <w:rFonts w:hint="eastAsia"/>
              </w:rPr>
              <w:t>、</w:t>
            </w:r>
            <w:r>
              <w:rPr>
                <w:rFonts w:hint="eastAsia"/>
              </w:rPr>
              <w:t>Pro/E</w:t>
            </w:r>
            <w:r>
              <w:rPr>
                <w:rFonts w:hint="eastAsia"/>
              </w:rPr>
              <w:t>、</w:t>
            </w:r>
            <w:r>
              <w:rPr>
                <w:rFonts w:hint="eastAsia"/>
              </w:rPr>
              <w:t>CATIA</w:t>
            </w:r>
            <w:r>
              <w:rPr>
                <w:rFonts w:hint="eastAsia"/>
              </w:rPr>
              <w:t>等</w:t>
            </w:r>
            <w:r>
              <w:rPr>
                <w:rFonts w:ascii="华文仿宋" w:eastAsia="华文仿宋" w:hAnsi="华文仿宋" w:hint="eastAsia"/>
                <w:szCs w:val="21"/>
              </w:rPr>
              <w:t>；</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3D场景编辑：支持场景创建、3D模型编辑、动画（动作）设计、渲染等功能；</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人机交互：支持虚拟装配、维护维修等人机交互及展示模式；</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实时干涉检查：在整个分析过程中，可实现“人”、环境、产品三者之间的动、静态干涉检查；</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人机功效分析：可实现人体操作可达性和视觉可达性、舒适性等人机功效分析；</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仿真分析结果输出：针对虚拟装配、维护维修仿真分析结果，可输出2D和3D技术文件；</w:t>
            </w:r>
          </w:p>
          <w:p w:rsidR="00151930" w:rsidRDefault="00E474B6">
            <w:pPr>
              <w:numPr>
                <w:ilvl w:val="0"/>
                <w:numId w:val="28"/>
              </w:numPr>
              <w:rPr>
                <w:rFonts w:ascii="华文仿宋" w:eastAsia="华文仿宋" w:hAnsi="华文仿宋"/>
                <w:szCs w:val="21"/>
              </w:rPr>
            </w:pPr>
            <w:r>
              <w:rPr>
                <w:rFonts w:ascii="华文仿宋" w:eastAsia="华文仿宋" w:hAnsi="华文仿宋" w:hint="eastAsia"/>
                <w:szCs w:val="21"/>
              </w:rPr>
              <w:t>支持二次开发，提供完整的二次开发包（非必须）。</w:t>
            </w:r>
          </w:p>
          <w:p w:rsidR="00151930" w:rsidRDefault="00E474B6">
            <w:pPr>
              <w:numPr>
                <w:ilvl w:val="0"/>
                <w:numId w:val="27"/>
              </w:numPr>
              <w:rPr>
                <w:rFonts w:ascii="华文仿宋" w:eastAsia="华文仿宋" w:hAnsi="华文仿宋"/>
                <w:szCs w:val="21"/>
              </w:rPr>
            </w:pPr>
            <w:r>
              <w:rPr>
                <w:rFonts w:ascii="华文仿宋" w:eastAsia="华文仿宋" w:hAnsi="华文仿宋" w:hint="eastAsia"/>
                <w:szCs w:val="21"/>
              </w:rPr>
              <w:t>软硬件要求</w:t>
            </w:r>
          </w:p>
          <w:p w:rsidR="00151930" w:rsidRDefault="00E474B6">
            <w:pPr>
              <w:numPr>
                <w:ilvl w:val="0"/>
                <w:numId w:val="29"/>
              </w:numPr>
              <w:rPr>
                <w:rFonts w:ascii="华文仿宋" w:eastAsia="华文仿宋" w:hAnsi="华文仿宋"/>
                <w:szCs w:val="21"/>
              </w:rPr>
            </w:pPr>
            <w:r>
              <w:rPr>
                <w:rFonts w:ascii="华文仿宋" w:eastAsia="华文仿宋" w:hAnsi="华文仿宋" w:hint="eastAsia"/>
                <w:szCs w:val="21"/>
              </w:rPr>
              <w:t>软硬件交付形式：集软硬件一体的虚拟装配、维护维修仿真验证系统；</w:t>
            </w:r>
          </w:p>
          <w:p w:rsidR="00151930" w:rsidRDefault="00E474B6">
            <w:pPr>
              <w:numPr>
                <w:ilvl w:val="0"/>
                <w:numId w:val="29"/>
              </w:numPr>
              <w:rPr>
                <w:rFonts w:ascii="华文仿宋" w:eastAsia="华文仿宋" w:hAnsi="华文仿宋"/>
                <w:szCs w:val="21"/>
              </w:rPr>
            </w:pPr>
            <w:r>
              <w:rPr>
                <w:rFonts w:ascii="华文仿宋" w:eastAsia="华文仿宋" w:hAnsi="华文仿宋" w:hint="eastAsia"/>
                <w:szCs w:val="21"/>
              </w:rPr>
              <w:t>系统可靠性要求：系统维护频率不高于10次/年；</w:t>
            </w:r>
          </w:p>
          <w:p w:rsidR="00151930" w:rsidRDefault="00E474B6">
            <w:pPr>
              <w:numPr>
                <w:ilvl w:val="0"/>
                <w:numId w:val="29"/>
              </w:numPr>
              <w:rPr>
                <w:rFonts w:ascii="华文仿宋" w:eastAsia="华文仿宋" w:hAnsi="华文仿宋"/>
                <w:szCs w:val="21"/>
              </w:rPr>
            </w:pPr>
            <w:r>
              <w:rPr>
                <w:rFonts w:ascii="华文仿宋" w:eastAsia="华文仿宋" w:hAnsi="华文仿宋" w:hint="eastAsia"/>
                <w:szCs w:val="21"/>
              </w:rPr>
              <w:t>功能要求：满足第1条要求。</w:t>
            </w:r>
          </w:p>
          <w:p w:rsidR="00151930" w:rsidRDefault="00E474B6">
            <w:pPr>
              <w:numPr>
                <w:ilvl w:val="0"/>
                <w:numId w:val="27"/>
              </w:numPr>
              <w:rPr>
                <w:rFonts w:ascii="华文仿宋" w:eastAsia="华文仿宋" w:hAnsi="华文仿宋"/>
                <w:szCs w:val="21"/>
              </w:rPr>
            </w:pPr>
            <w:r>
              <w:rPr>
                <w:rFonts w:ascii="华文仿宋" w:eastAsia="华文仿宋" w:hAnsi="华文仿宋" w:hint="eastAsia"/>
                <w:szCs w:val="21"/>
              </w:rPr>
              <w:t>验证需求</w:t>
            </w:r>
          </w:p>
          <w:p w:rsidR="00151930" w:rsidRDefault="00E474B6">
            <w:pPr>
              <w:numPr>
                <w:ilvl w:val="0"/>
                <w:numId w:val="30"/>
              </w:numPr>
              <w:rPr>
                <w:rFonts w:ascii="华文仿宋" w:eastAsia="华文仿宋" w:hAnsi="华文仿宋"/>
                <w:szCs w:val="21"/>
              </w:rPr>
            </w:pPr>
            <w:r>
              <w:rPr>
                <w:rFonts w:ascii="华文仿宋" w:eastAsia="华文仿宋" w:hAnsi="华文仿宋" w:hint="eastAsia"/>
                <w:szCs w:val="21"/>
              </w:rPr>
              <w:t>可与甲方共同搭建虚拟装配、维护维修仿真验证系统，完成至少3型产品的虚拟装配、维护</w:t>
            </w:r>
            <w:proofErr w:type="gramStart"/>
            <w:r>
              <w:rPr>
                <w:rFonts w:ascii="华文仿宋" w:eastAsia="华文仿宋" w:hAnsi="华文仿宋" w:hint="eastAsia"/>
                <w:szCs w:val="21"/>
              </w:rPr>
              <w:t>维修全</w:t>
            </w:r>
            <w:proofErr w:type="gramEnd"/>
            <w:r>
              <w:rPr>
                <w:rFonts w:ascii="华文仿宋" w:eastAsia="华文仿宋" w:hAnsi="华文仿宋" w:hint="eastAsia"/>
                <w:szCs w:val="21"/>
              </w:rPr>
              <w:t>过程仿真验证，能够基于分析结果提出具体可执行的优化方案。</w:t>
            </w:r>
          </w:p>
        </w:tc>
      </w:tr>
      <w:tr w:rsidR="00151930">
        <w:trPr>
          <w:cantSplit/>
          <w:trHeight w:val="828"/>
          <w:jc w:val="center"/>
        </w:trPr>
        <w:tc>
          <w:tcPr>
            <w:tcW w:w="426" w:type="dxa"/>
            <w:vMerge w:val="restart"/>
            <w:tcBorders>
              <w:top w:val="single" w:sz="4" w:space="0" w:color="auto"/>
              <w:left w:val="single" w:sz="4" w:space="0" w:color="auto"/>
              <w:right w:val="single" w:sz="4" w:space="0" w:color="auto"/>
            </w:tcBorders>
            <w:vAlign w:val="center"/>
          </w:tcPr>
          <w:p w:rsidR="00151930" w:rsidRDefault="00E474B6">
            <w:pPr>
              <w:snapToGrid w:val="0"/>
              <w:jc w:val="center"/>
              <w:rPr>
                <w:rFonts w:ascii="华文仿宋" w:eastAsia="华文仿宋" w:hAnsi="华文仿宋"/>
                <w:szCs w:val="21"/>
              </w:rPr>
            </w:pPr>
            <w:r>
              <w:rPr>
                <w:rFonts w:ascii="华文仿宋" w:eastAsia="华文仿宋" w:hAnsi="华文仿宋" w:hint="eastAsia"/>
                <w:szCs w:val="21"/>
              </w:rPr>
              <w:lastRenderedPageBreak/>
              <w:t>产学研合作需求</w:t>
            </w:r>
          </w:p>
        </w:tc>
        <w:tc>
          <w:tcPr>
            <w:tcW w:w="1008" w:type="dxa"/>
            <w:tcBorders>
              <w:top w:val="single" w:sz="4" w:space="0" w:color="auto"/>
              <w:left w:val="single" w:sz="4" w:space="0" w:color="auto"/>
              <w:right w:val="single" w:sz="4" w:space="0" w:color="auto"/>
            </w:tcBorders>
            <w:vAlign w:val="center"/>
          </w:tcPr>
          <w:p w:rsidR="00151930" w:rsidRDefault="00E474B6">
            <w:pPr>
              <w:snapToGrid w:val="0"/>
              <w:jc w:val="center"/>
              <w:rPr>
                <w:rFonts w:ascii="华文仿宋" w:eastAsia="华文仿宋" w:hAnsi="华文仿宋"/>
                <w:szCs w:val="21"/>
              </w:rPr>
            </w:pPr>
            <w:r>
              <w:rPr>
                <w:rFonts w:ascii="华文仿宋" w:eastAsia="华文仿宋" w:hAnsi="华文仿宋" w:hint="eastAsia"/>
                <w:szCs w:val="21"/>
              </w:rPr>
              <w:t>现有基础情况</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ind w:firstLineChars="200" w:firstLine="420"/>
              <w:rPr>
                <w:rFonts w:ascii="华文仿宋" w:eastAsia="华文仿宋" w:hAnsi="华文仿宋"/>
                <w:szCs w:val="21"/>
              </w:rPr>
            </w:pPr>
            <w:r>
              <w:rPr>
                <w:rFonts w:ascii="华文仿宋" w:eastAsia="华文仿宋" w:hAnsi="华文仿宋" w:hint="eastAsia"/>
                <w:szCs w:val="21"/>
              </w:rPr>
              <w:t>已初步完成市场相关技术、商业软硬件产品调研工作，且正在试用两款商业软件。</w:t>
            </w:r>
          </w:p>
          <w:p w:rsidR="00151930" w:rsidRDefault="00E474B6">
            <w:pPr>
              <w:snapToGrid w:val="0"/>
              <w:ind w:firstLineChars="200" w:firstLine="420"/>
              <w:rPr>
                <w:rFonts w:ascii="华文仿宋" w:eastAsia="华文仿宋" w:hAnsi="华文仿宋"/>
                <w:szCs w:val="21"/>
              </w:rPr>
            </w:pPr>
            <w:r>
              <w:rPr>
                <w:rFonts w:ascii="华文仿宋" w:eastAsia="华文仿宋" w:hAnsi="华文仿宋" w:hint="eastAsia"/>
                <w:szCs w:val="21"/>
              </w:rPr>
              <w:t>在试用软件上基本实现以下简单功能：</w:t>
            </w:r>
          </w:p>
          <w:p w:rsidR="00151930" w:rsidRDefault="00E474B6">
            <w:pPr>
              <w:numPr>
                <w:ilvl w:val="0"/>
                <w:numId w:val="31"/>
              </w:numPr>
              <w:snapToGrid w:val="0"/>
              <w:ind w:left="34" w:firstLineChars="202" w:firstLine="424"/>
              <w:rPr>
                <w:rFonts w:ascii="华文仿宋" w:eastAsia="华文仿宋" w:hAnsi="华文仿宋"/>
                <w:szCs w:val="21"/>
              </w:rPr>
            </w:pPr>
            <w:r>
              <w:rPr>
                <w:rFonts w:ascii="华文仿宋" w:eastAsia="华文仿宋" w:hAnsi="华文仿宋" w:hint="eastAsia"/>
                <w:szCs w:val="21"/>
              </w:rPr>
              <w:t>数据通用性：试用的开目3D CAPP三维工艺规划软件和西门子PS Human软件均间接支持主流三维软件模型导入；</w:t>
            </w:r>
          </w:p>
          <w:p w:rsidR="00151930" w:rsidRDefault="00E474B6">
            <w:pPr>
              <w:numPr>
                <w:ilvl w:val="0"/>
                <w:numId w:val="31"/>
              </w:numPr>
              <w:snapToGrid w:val="0"/>
              <w:ind w:left="34" w:firstLineChars="202" w:firstLine="424"/>
              <w:rPr>
                <w:rFonts w:ascii="华文仿宋" w:eastAsia="华文仿宋" w:hAnsi="华文仿宋"/>
                <w:szCs w:val="21"/>
              </w:rPr>
            </w:pPr>
            <w:r>
              <w:rPr>
                <w:rFonts w:ascii="华文仿宋" w:eastAsia="华文仿宋" w:hAnsi="华文仿宋" w:hint="eastAsia"/>
                <w:szCs w:val="21"/>
              </w:rPr>
              <w:t>3D场景编辑：基于某型产品，在西门子PS Human软件试用版上，通过调入JT格式的三维模型，简单实现场景创建、3D模型编辑、动画（动作）设计功能；</w:t>
            </w:r>
          </w:p>
          <w:p w:rsidR="00151930" w:rsidRDefault="00E474B6">
            <w:pPr>
              <w:numPr>
                <w:ilvl w:val="0"/>
                <w:numId w:val="31"/>
              </w:numPr>
              <w:snapToGrid w:val="0"/>
              <w:ind w:left="34" w:firstLineChars="202" w:firstLine="424"/>
              <w:rPr>
                <w:rFonts w:ascii="华文仿宋" w:eastAsia="华文仿宋" w:hAnsi="华文仿宋"/>
                <w:szCs w:val="21"/>
              </w:rPr>
            </w:pPr>
            <w:r>
              <w:rPr>
                <w:rFonts w:ascii="华文仿宋" w:eastAsia="华文仿宋" w:hAnsi="华文仿宋" w:hint="eastAsia"/>
                <w:szCs w:val="21"/>
              </w:rPr>
              <w:t>实时干涉检查：基于某型产品，在西门子PS Human软件试用版3D场景编辑的基础上，简单的进行了“人”、环境、产品三者之间的动、静态干涉检查；</w:t>
            </w:r>
          </w:p>
          <w:p w:rsidR="00151930" w:rsidRDefault="00E474B6">
            <w:pPr>
              <w:numPr>
                <w:ilvl w:val="0"/>
                <w:numId w:val="31"/>
              </w:numPr>
              <w:snapToGrid w:val="0"/>
              <w:ind w:left="34" w:firstLineChars="200" w:firstLine="420"/>
              <w:rPr>
                <w:rFonts w:ascii="华文仿宋" w:eastAsia="华文仿宋" w:hAnsi="华文仿宋"/>
                <w:szCs w:val="21"/>
              </w:rPr>
            </w:pPr>
            <w:r>
              <w:rPr>
                <w:rFonts w:ascii="华文仿宋" w:eastAsia="华文仿宋" w:hAnsi="华文仿宋" w:hint="eastAsia"/>
                <w:szCs w:val="21"/>
              </w:rPr>
              <w:t>人机功效分析：基于某型产品，在西门子PS Human软件试用版3D场景编辑和实时干涉检查的基础上，完成了简单人体的操作可达性和视觉可达性、舒适性等人机功效分析；</w:t>
            </w:r>
          </w:p>
          <w:p w:rsidR="00151930" w:rsidRDefault="00E474B6">
            <w:pPr>
              <w:snapToGrid w:val="0"/>
              <w:ind w:leftChars="16" w:left="34" w:firstLineChars="200" w:firstLine="420"/>
              <w:rPr>
                <w:rFonts w:ascii="华文仿宋" w:eastAsia="华文仿宋" w:hAnsi="华文仿宋"/>
                <w:szCs w:val="21"/>
              </w:rPr>
            </w:pPr>
            <w:r>
              <w:rPr>
                <w:rFonts w:ascii="华文仿宋" w:eastAsia="华文仿宋" w:hAnsi="华文仿宋" w:hint="eastAsia"/>
                <w:szCs w:val="21"/>
              </w:rPr>
              <w:t>上述基本功能的实现，纯粹是在软件上完成的，没有引入硬件设备，即人机交互方面的功能完全空白；总体上离实际科研应用还有一段距离，需要进一步调研、研究。</w:t>
            </w:r>
          </w:p>
        </w:tc>
      </w:tr>
      <w:tr w:rsidR="00151930">
        <w:trPr>
          <w:cantSplit/>
          <w:trHeight w:val="828"/>
          <w:jc w:val="center"/>
        </w:trPr>
        <w:tc>
          <w:tcPr>
            <w:tcW w:w="426" w:type="dxa"/>
            <w:vMerge/>
            <w:tcBorders>
              <w:left w:val="single" w:sz="4" w:space="0" w:color="auto"/>
              <w:right w:val="single" w:sz="4" w:space="0" w:color="auto"/>
            </w:tcBorders>
            <w:vAlign w:val="center"/>
          </w:tcPr>
          <w:p w:rsidR="00151930" w:rsidRDefault="00151930">
            <w:pPr>
              <w:snapToGrid w:val="0"/>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snapToGrid w:val="0"/>
              <w:jc w:val="center"/>
              <w:rPr>
                <w:rFonts w:ascii="华文仿宋" w:eastAsia="华文仿宋" w:hAnsi="华文仿宋"/>
                <w:szCs w:val="21"/>
              </w:rPr>
            </w:pPr>
            <w:r>
              <w:rPr>
                <w:rFonts w:ascii="华文仿宋" w:eastAsia="华文仿宋" w:hAnsi="华文仿宋" w:hint="eastAsia"/>
                <w:szCs w:val="21"/>
              </w:rPr>
              <w:t>需求描述</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ind w:firstLineChars="200" w:firstLine="420"/>
              <w:rPr>
                <w:rFonts w:ascii="华文仿宋" w:eastAsia="华文仿宋" w:hAnsi="华文仿宋"/>
                <w:szCs w:val="21"/>
              </w:rPr>
            </w:pPr>
            <w:r>
              <w:rPr>
                <w:rFonts w:ascii="华文仿宋" w:eastAsia="华文仿宋" w:hAnsi="华文仿宋" w:hint="eastAsia"/>
                <w:szCs w:val="21"/>
              </w:rPr>
              <w:t>就虚拟现实技术、人机工程技术在产品装配、维护维修仿真分析应用领域具有丰富的项目经验的科研院所、高校均可，无特殊要求。</w:t>
            </w:r>
          </w:p>
        </w:tc>
      </w:tr>
      <w:tr w:rsidR="00151930">
        <w:trPr>
          <w:cantSplit/>
          <w:trHeight w:val="828"/>
          <w:jc w:val="center"/>
        </w:trPr>
        <w:tc>
          <w:tcPr>
            <w:tcW w:w="426" w:type="dxa"/>
            <w:vMerge/>
            <w:tcBorders>
              <w:left w:val="single" w:sz="4" w:space="0" w:color="auto"/>
              <w:right w:val="single" w:sz="4" w:space="0" w:color="auto"/>
            </w:tcBorders>
            <w:vAlign w:val="center"/>
          </w:tcPr>
          <w:p w:rsidR="00151930" w:rsidRDefault="00151930">
            <w:pPr>
              <w:snapToGrid w:val="0"/>
              <w:jc w:val="center"/>
              <w:rPr>
                <w:rFonts w:ascii="华文仿宋" w:eastAsia="华文仿宋" w:hAnsi="华文仿宋"/>
                <w:szCs w:val="21"/>
              </w:rPr>
            </w:pPr>
          </w:p>
        </w:tc>
        <w:tc>
          <w:tcPr>
            <w:tcW w:w="1008" w:type="dxa"/>
            <w:tcBorders>
              <w:top w:val="single" w:sz="4" w:space="0" w:color="auto"/>
              <w:left w:val="single" w:sz="4" w:space="0" w:color="auto"/>
              <w:right w:val="single" w:sz="4" w:space="0" w:color="auto"/>
            </w:tcBorders>
            <w:vAlign w:val="center"/>
          </w:tcPr>
          <w:p w:rsidR="00151930" w:rsidRDefault="00E474B6">
            <w:pPr>
              <w:snapToGrid w:val="0"/>
              <w:jc w:val="center"/>
              <w:rPr>
                <w:rFonts w:ascii="华文仿宋" w:eastAsia="华文仿宋" w:hAnsi="华文仿宋"/>
                <w:szCs w:val="21"/>
              </w:rPr>
            </w:pPr>
            <w:r>
              <w:rPr>
                <w:rFonts w:ascii="华文仿宋" w:eastAsia="华文仿宋" w:hAnsi="华文仿宋" w:hint="eastAsia"/>
                <w:szCs w:val="21"/>
              </w:rPr>
              <w:t>合作方式</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华文仿宋" w:eastAsia="华文仿宋" w:hAnsi="华文仿宋" w:hint="eastAsia"/>
                <w:szCs w:val="21"/>
              </w:rPr>
              <w:t xml:space="preserve">□技术转让  □技术入股  </w:t>
            </w:r>
            <w:r>
              <w:rPr>
                <w:rFonts w:ascii="MS Mincho" w:eastAsia="MS Mincho" w:hAnsi="MS Mincho" w:cs="MS Mincho" w:hint="eastAsia"/>
                <w:szCs w:val="21"/>
              </w:rPr>
              <w:t>☑</w:t>
            </w:r>
            <w:r>
              <w:rPr>
                <w:rFonts w:ascii="华文仿宋" w:eastAsia="华文仿宋" w:hAnsi="华文仿宋" w:hint="eastAsia"/>
                <w:szCs w:val="21"/>
              </w:rPr>
              <w:t xml:space="preserve">联合开发  </w:t>
            </w:r>
            <w:r>
              <w:rPr>
                <w:rFonts w:ascii="MS Mincho" w:eastAsia="MS Mincho" w:hAnsi="MS Mincho" w:cs="MS Mincho" w:hint="eastAsia"/>
                <w:szCs w:val="21"/>
              </w:rPr>
              <w:t>☑</w:t>
            </w:r>
            <w:r>
              <w:rPr>
                <w:rFonts w:ascii="华文仿宋" w:eastAsia="华文仿宋" w:hAnsi="华文仿宋" w:hint="eastAsia"/>
                <w:szCs w:val="21"/>
              </w:rPr>
              <w:t>委托研发</w:t>
            </w:r>
          </w:p>
          <w:p w:rsidR="00151930" w:rsidRDefault="00E474B6">
            <w:pPr>
              <w:snapToGrid w:val="0"/>
              <w:rPr>
                <w:rFonts w:ascii="华文仿宋" w:eastAsia="华文仿宋" w:hAnsi="华文仿宋"/>
                <w:szCs w:val="21"/>
              </w:rPr>
            </w:pPr>
            <w:r>
              <w:rPr>
                <w:rFonts w:ascii="华文仿宋" w:eastAsia="华文仿宋" w:hAnsi="华文仿宋" w:hint="eastAsia"/>
                <w:szCs w:val="21"/>
              </w:rPr>
              <w:t>□委托团队、专家长期技术服务  □共建新研发、生产实体</w:t>
            </w:r>
          </w:p>
        </w:tc>
      </w:tr>
      <w:tr w:rsidR="00151930">
        <w:trPr>
          <w:cantSplit/>
          <w:trHeight w:val="201"/>
          <w:jc w:val="center"/>
        </w:trPr>
        <w:tc>
          <w:tcPr>
            <w:tcW w:w="426" w:type="dxa"/>
            <w:tcBorders>
              <w:top w:val="single" w:sz="4" w:space="0" w:color="auto"/>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其他需求</w:t>
            </w:r>
          </w:p>
        </w:tc>
        <w:tc>
          <w:tcPr>
            <w:tcW w:w="9323" w:type="dxa"/>
            <w:gridSpan w:val="10"/>
            <w:tcBorders>
              <w:top w:val="single" w:sz="4" w:space="0" w:color="auto"/>
              <w:left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 xml:space="preserve">技术转移 □研发费用加计扣除  </w:t>
            </w:r>
            <w:r>
              <w:rPr>
                <w:rFonts w:ascii="MS Mincho" w:eastAsia="MS Mincho" w:hAnsi="MS Mincho" w:cs="MS Mincho" w:hint="eastAsia"/>
                <w:szCs w:val="21"/>
              </w:rPr>
              <w:t>☑</w:t>
            </w:r>
            <w:r>
              <w:rPr>
                <w:rFonts w:ascii="华文仿宋" w:eastAsia="华文仿宋" w:hAnsi="华文仿宋" w:hint="eastAsia"/>
                <w:szCs w:val="21"/>
              </w:rPr>
              <w:t>知识产权  □科技金融</w:t>
            </w:r>
          </w:p>
          <w:p w:rsidR="00151930" w:rsidRDefault="00E474B6">
            <w:pPr>
              <w:snapToGrid w:val="0"/>
              <w:rPr>
                <w:rFonts w:ascii="华文仿宋" w:eastAsia="华文仿宋" w:hAnsi="华文仿宋"/>
                <w:szCs w:val="21"/>
              </w:rPr>
            </w:pPr>
            <w:r>
              <w:rPr>
                <w:rFonts w:ascii="华文仿宋" w:eastAsia="华文仿宋" w:hAnsi="华文仿宋" w:hint="eastAsia"/>
                <w:szCs w:val="21"/>
              </w:rPr>
              <w:t>□检验检测 □质量体系  □行业政策  □招标采购</w:t>
            </w:r>
          </w:p>
          <w:p w:rsidR="00151930" w:rsidRDefault="00E474B6">
            <w:pPr>
              <w:snapToGrid w:val="0"/>
              <w:rPr>
                <w:rFonts w:ascii="华文仿宋" w:eastAsia="华文仿宋" w:hAnsi="华文仿宋"/>
                <w:szCs w:val="21"/>
              </w:rPr>
            </w:pPr>
            <w:r>
              <w:rPr>
                <w:rFonts w:ascii="华文仿宋" w:eastAsia="华文仿宋" w:hAnsi="华文仿宋" w:hint="eastAsia"/>
                <w:szCs w:val="21"/>
              </w:rPr>
              <w:t>□产品/服务市场占有率分析  □市场前景分析  □单位发展战略咨询</w:t>
            </w:r>
          </w:p>
          <w:p w:rsidR="00151930" w:rsidRDefault="00E474B6">
            <w:pPr>
              <w:snapToGrid w:val="0"/>
              <w:rPr>
                <w:rFonts w:ascii="华文仿宋" w:eastAsia="华文仿宋" w:hAnsi="华文仿宋"/>
                <w:szCs w:val="21"/>
                <w:u w:val="single"/>
              </w:rPr>
            </w:pPr>
            <w:r>
              <w:rPr>
                <w:rFonts w:ascii="华文仿宋" w:eastAsia="华文仿宋" w:hAnsi="华文仿宋" w:hint="eastAsia"/>
                <w:szCs w:val="21"/>
              </w:rPr>
              <w:t>□其他</w:t>
            </w:r>
            <w:r>
              <w:rPr>
                <w:rFonts w:ascii="华文仿宋" w:eastAsia="华文仿宋" w:hAnsi="华文仿宋" w:hint="eastAsia"/>
                <w:szCs w:val="21"/>
                <w:u w:val="single"/>
              </w:rPr>
              <w:t xml:space="preserve">                                          </w:t>
            </w:r>
          </w:p>
        </w:tc>
      </w:tr>
      <w:tr w:rsidR="00151930">
        <w:trPr>
          <w:cantSplit/>
          <w:trHeight w:val="201"/>
          <w:jc w:val="center"/>
        </w:trPr>
        <w:tc>
          <w:tcPr>
            <w:tcW w:w="9749" w:type="dxa"/>
            <w:gridSpan w:val="11"/>
            <w:tcBorders>
              <w:top w:val="single" w:sz="4" w:space="0" w:color="auto"/>
              <w:left w:val="single" w:sz="4" w:space="0" w:color="auto"/>
              <w:right w:val="single" w:sz="4" w:space="0" w:color="auto"/>
            </w:tcBorders>
            <w:vAlign w:val="center"/>
          </w:tcPr>
          <w:p w:rsidR="00151930" w:rsidRDefault="00E474B6">
            <w:pPr>
              <w:snapToGrid w:val="0"/>
              <w:jc w:val="center"/>
              <w:rPr>
                <w:rFonts w:ascii="华文仿宋" w:eastAsia="华文仿宋" w:hAnsi="华文仿宋"/>
                <w:b/>
                <w:szCs w:val="21"/>
              </w:rPr>
            </w:pPr>
            <w:r>
              <w:rPr>
                <w:rFonts w:ascii="华文仿宋" w:eastAsia="华文仿宋" w:hAnsi="华文仿宋" w:hint="eastAsia"/>
                <w:b/>
                <w:szCs w:val="21"/>
              </w:rPr>
              <w:t>管理信息</w:t>
            </w:r>
          </w:p>
        </w:tc>
      </w:tr>
      <w:tr w:rsidR="00151930">
        <w:trPr>
          <w:cantSplit/>
          <w:trHeight w:val="912"/>
          <w:jc w:val="center"/>
        </w:trPr>
        <w:tc>
          <w:tcPr>
            <w:tcW w:w="1434" w:type="dxa"/>
            <w:gridSpan w:val="2"/>
            <w:tcBorders>
              <w:left w:val="single" w:sz="4" w:space="0" w:color="auto"/>
              <w:right w:val="single" w:sz="4" w:space="0" w:color="auto"/>
            </w:tcBorders>
            <w:vAlign w:val="center"/>
          </w:tcPr>
          <w:p w:rsidR="00151930" w:rsidRDefault="00E474B6">
            <w:pPr>
              <w:jc w:val="center"/>
              <w:rPr>
                <w:rFonts w:ascii="华文仿宋" w:eastAsia="华文仿宋" w:hAnsi="华文仿宋"/>
                <w:b/>
                <w:szCs w:val="21"/>
              </w:rPr>
            </w:pPr>
            <w:r>
              <w:rPr>
                <w:rFonts w:ascii="华文仿宋" w:eastAsia="华文仿宋" w:hAnsi="华文仿宋" w:hint="eastAsia"/>
                <w:szCs w:val="21"/>
              </w:rPr>
              <w:t>同意公开需求信息</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是                             □否</w:t>
            </w:r>
          </w:p>
          <w:p w:rsidR="00151930" w:rsidRDefault="00E474B6">
            <w:pPr>
              <w:snapToGrid w:val="0"/>
              <w:rPr>
                <w:rFonts w:ascii="华文仿宋" w:eastAsia="华文仿宋" w:hAnsi="华文仿宋"/>
                <w:szCs w:val="21"/>
                <w:u w:val="single"/>
              </w:rPr>
            </w:pPr>
            <w:r>
              <w:rPr>
                <w:rFonts w:ascii="华文仿宋" w:eastAsia="华文仿宋" w:hAnsi="华文仿宋" w:hint="eastAsia"/>
                <w:szCs w:val="21"/>
              </w:rPr>
              <w:t>□部分公开（说明）</w:t>
            </w:r>
            <w:r>
              <w:rPr>
                <w:rFonts w:ascii="华文仿宋" w:eastAsia="华文仿宋" w:hAnsi="华文仿宋" w:hint="eastAsia"/>
                <w:szCs w:val="21"/>
                <w:u w:val="single"/>
              </w:rPr>
              <w:t xml:space="preserve">                                                    </w:t>
            </w:r>
          </w:p>
        </w:tc>
      </w:tr>
      <w:tr w:rsidR="00151930">
        <w:trPr>
          <w:cantSplit/>
          <w:trHeight w:val="702"/>
          <w:jc w:val="center"/>
        </w:trPr>
        <w:tc>
          <w:tcPr>
            <w:tcW w:w="1434" w:type="dxa"/>
            <w:gridSpan w:val="2"/>
            <w:tcBorders>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同意接受专家服务</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 xml:space="preserve">是 </w:t>
            </w:r>
          </w:p>
          <w:p w:rsidR="00151930" w:rsidRDefault="00E474B6">
            <w:pPr>
              <w:snapToGrid w:val="0"/>
              <w:rPr>
                <w:rFonts w:ascii="华文仿宋" w:eastAsia="华文仿宋" w:hAnsi="华文仿宋"/>
                <w:szCs w:val="21"/>
              </w:rPr>
            </w:pPr>
            <w:r>
              <w:rPr>
                <w:rFonts w:ascii="华文仿宋" w:eastAsia="华文仿宋" w:hAnsi="华文仿宋" w:hint="eastAsia"/>
                <w:szCs w:val="21"/>
              </w:rPr>
              <w:t>□否</w:t>
            </w:r>
          </w:p>
        </w:tc>
      </w:tr>
      <w:tr w:rsidR="00151930">
        <w:trPr>
          <w:cantSplit/>
          <w:trHeight w:val="866"/>
          <w:jc w:val="center"/>
        </w:trPr>
        <w:tc>
          <w:tcPr>
            <w:tcW w:w="1434" w:type="dxa"/>
            <w:gridSpan w:val="2"/>
            <w:tcBorders>
              <w:left w:val="single" w:sz="4" w:space="0" w:color="auto"/>
              <w:right w:val="single" w:sz="4" w:space="0" w:color="auto"/>
            </w:tcBorders>
            <w:vAlign w:val="center"/>
          </w:tcPr>
          <w:p w:rsidR="00151930" w:rsidRDefault="00E474B6">
            <w:pPr>
              <w:snapToGrid w:val="0"/>
              <w:jc w:val="center"/>
              <w:rPr>
                <w:rFonts w:ascii="华文仿宋" w:eastAsia="华文仿宋" w:hAnsi="华文仿宋"/>
                <w:szCs w:val="21"/>
              </w:rPr>
            </w:pPr>
            <w:r>
              <w:rPr>
                <w:rFonts w:ascii="华文仿宋" w:eastAsia="华文仿宋" w:hAnsi="华文仿宋" w:hint="eastAsia"/>
                <w:szCs w:val="21"/>
              </w:rPr>
              <w:t>同意参与对解决方案的筛选评价</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 xml:space="preserve">是 </w:t>
            </w:r>
          </w:p>
          <w:p w:rsidR="00151930" w:rsidRDefault="00E474B6">
            <w:pPr>
              <w:snapToGrid w:val="0"/>
              <w:rPr>
                <w:rFonts w:ascii="华文仿宋" w:eastAsia="华文仿宋" w:hAnsi="华文仿宋"/>
                <w:szCs w:val="21"/>
              </w:rPr>
            </w:pPr>
            <w:r>
              <w:rPr>
                <w:rFonts w:ascii="华文仿宋" w:eastAsia="华文仿宋" w:hAnsi="华文仿宋" w:hint="eastAsia"/>
                <w:szCs w:val="21"/>
              </w:rPr>
              <w:t>□否</w:t>
            </w:r>
          </w:p>
        </w:tc>
      </w:tr>
      <w:tr w:rsidR="00151930">
        <w:trPr>
          <w:cantSplit/>
          <w:trHeight w:val="2534"/>
          <w:jc w:val="center"/>
        </w:trPr>
        <w:tc>
          <w:tcPr>
            <w:tcW w:w="1434" w:type="dxa"/>
            <w:gridSpan w:val="2"/>
            <w:tcBorders>
              <w:left w:val="single" w:sz="4" w:space="0" w:color="auto"/>
              <w:right w:val="single" w:sz="4" w:space="0" w:color="auto"/>
            </w:tcBorders>
            <w:vAlign w:val="center"/>
          </w:tcPr>
          <w:p w:rsidR="00151930" w:rsidRDefault="00E474B6">
            <w:pPr>
              <w:jc w:val="center"/>
              <w:rPr>
                <w:rFonts w:ascii="华文仿宋" w:eastAsia="华文仿宋" w:hAnsi="华文仿宋"/>
                <w:szCs w:val="21"/>
              </w:rPr>
            </w:pPr>
            <w:r>
              <w:rPr>
                <w:rFonts w:ascii="华文仿宋" w:eastAsia="华文仿宋" w:hAnsi="华文仿宋" w:hint="eastAsia"/>
                <w:szCs w:val="21"/>
              </w:rPr>
              <w:t>同意对优秀解决方案给予奖励</w:t>
            </w:r>
          </w:p>
        </w:tc>
        <w:tc>
          <w:tcPr>
            <w:tcW w:w="831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napToGrid w:val="0"/>
              <w:rPr>
                <w:rFonts w:ascii="华文仿宋" w:eastAsia="华文仿宋" w:hAnsi="华文仿宋"/>
                <w:szCs w:val="21"/>
              </w:rPr>
            </w:pPr>
            <w:r>
              <w:rPr>
                <w:rFonts w:ascii="华文仿宋" w:eastAsia="华文仿宋" w:hAnsi="华文仿宋" w:hint="eastAsia"/>
                <w:szCs w:val="21"/>
              </w:rPr>
              <w:t>□是 ，金额</w:t>
            </w:r>
            <w:r>
              <w:rPr>
                <w:rFonts w:ascii="华文仿宋" w:eastAsia="华文仿宋" w:hAnsi="华文仿宋" w:hint="eastAsia"/>
                <w:szCs w:val="21"/>
                <w:u w:val="single"/>
              </w:rPr>
              <w:t xml:space="preserve">              </w:t>
            </w:r>
            <w:r>
              <w:rPr>
                <w:rFonts w:ascii="华文仿宋" w:eastAsia="华文仿宋" w:hAnsi="华文仿宋" w:hint="eastAsia"/>
                <w:szCs w:val="21"/>
              </w:rPr>
              <w:t>万元，（奖金仅用作奖励现场参赛者，不作为技术转让、技术许可或其他独占性合作的前提条件）</w:t>
            </w:r>
          </w:p>
          <w:p w:rsidR="00151930" w:rsidRDefault="00E474B6">
            <w:pPr>
              <w:snapToGrid w:val="0"/>
              <w:rPr>
                <w:rFonts w:ascii="华文仿宋" w:eastAsia="华文仿宋" w:hAnsi="华文仿宋"/>
                <w:szCs w:val="21"/>
              </w:rPr>
            </w:pPr>
            <w:r>
              <w:rPr>
                <w:rFonts w:ascii="MS Mincho" w:eastAsia="MS Mincho" w:hAnsi="MS Mincho" w:cs="MS Mincho" w:hint="eastAsia"/>
                <w:szCs w:val="21"/>
              </w:rPr>
              <w:t>☑</w:t>
            </w:r>
            <w:r>
              <w:rPr>
                <w:rFonts w:ascii="华文仿宋" w:eastAsia="华文仿宋" w:hAnsi="华文仿宋" w:hint="eastAsia"/>
                <w:szCs w:val="21"/>
              </w:rPr>
              <w:t>否</w:t>
            </w:r>
          </w:p>
          <w:p w:rsidR="00151930" w:rsidRDefault="00151930">
            <w:pPr>
              <w:snapToGrid w:val="0"/>
              <w:rPr>
                <w:rFonts w:ascii="华文仿宋" w:eastAsia="华文仿宋" w:hAnsi="华文仿宋"/>
                <w:szCs w:val="21"/>
              </w:rPr>
            </w:pPr>
          </w:p>
          <w:p w:rsidR="00151930" w:rsidRDefault="00151930">
            <w:pPr>
              <w:snapToGrid w:val="0"/>
              <w:rPr>
                <w:rFonts w:ascii="华文仿宋" w:eastAsia="华文仿宋" w:hAnsi="华文仿宋"/>
                <w:szCs w:val="21"/>
              </w:rPr>
            </w:pPr>
          </w:p>
          <w:p w:rsidR="00151930" w:rsidRDefault="00E474B6">
            <w:pPr>
              <w:snapToGrid w:val="0"/>
              <w:ind w:firstLineChars="1800" w:firstLine="3780"/>
              <w:rPr>
                <w:rFonts w:ascii="华文仿宋" w:eastAsia="华文仿宋" w:hAnsi="华文仿宋"/>
                <w:szCs w:val="21"/>
              </w:rPr>
            </w:pPr>
            <w:r>
              <w:rPr>
                <w:rFonts w:ascii="华文仿宋" w:eastAsia="华文仿宋" w:hAnsi="华文仿宋" w:hint="eastAsia"/>
                <w:szCs w:val="21"/>
              </w:rPr>
              <w:t>法人代表：杨晖   2018年5月22日</w:t>
            </w:r>
          </w:p>
        </w:tc>
      </w:tr>
    </w:tbl>
    <w:p w:rsidR="00151930" w:rsidRDefault="00151930">
      <w:pPr>
        <w:jc w:val="center"/>
        <w:rPr>
          <w:rFonts w:ascii="宋体" w:hAnsi="宋体"/>
          <w:sz w:val="30"/>
          <w:szCs w:val="30"/>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中国直升机设计研究所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12100000858260583P</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江西省景德镇市</w:t>
            </w:r>
            <w:proofErr w:type="gramStart"/>
            <w:r>
              <w:rPr>
                <w:rFonts w:ascii="仿宋_GB2312" w:eastAsia="仿宋_GB2312" w:hint="eastAsia"/>
                <w:kern w:val="0"/>
                <w:sz w:val="24"/>
              </w:rPr>
              <w:t>珠山区</w:t>
            </w:r>
            <w:proofErr w:type="gramEnd"/>
            <w:r>
              <w:rPr>
                <w:rFonts w:ascii="仿宋_GB2312" w:eastAsia="仿宋_GB2312" w:hint="eastAsia"/>
                <w:kern w:val="0"/>
                <w:sz w:val="24"/>
              </w:rPr>
              <w:t>航空路6-8号</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江西省景德镇市</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段广战</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0798-8465189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直升机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无人直升机</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17亿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基于多</w:t>
            </w:r>
            <w:proofErr w:type="gramStart"/>
            <w:r>
              <w:rPr>
                <w:rFonts w:ascii="仿宋_GB2312" w:eastAsia="仿宋_GB2312" w:hAnsi="宋体" w:cs="宋体" w:hint="eastAsia"/>
                <w:b/>
                <w:kern w:val="0"/>
                <w:sz w:val="24"/>
              </w:rPr>
              <w:t>源数据</w:t>
            </w:r>
            <w:proofErr w:type="gramEnd"/>
            <w:r>
              <w:rPr>
                <w:rFonts w:ascii="仿宋_GB2312" w:eastAsia="仿宋_GB2312" w:hAnsi="宋体" w:cs="宋体" w:hint="eastAsia"/>
                <w:b/>
                <w:kern w:val="0"/>
                <w:sz w:val="24"/>
              </w:rPr>
              <w:t xml:space="preserve">的智能目标识别技术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无人机地面站通过各种（包括无人机平台下传的无线电通讯数据） 渠道获取到大量信息数据，如通信侦察数据、雷达侦察数据、光电 可见光及红外视频、雷达视频与数据等，利用先进的数据融合处理 技术，对各类数据中的目标信息进行自动分类、标定、提取与识别， 以辅助操作员提高决策的准确性与有效性。</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1．功能要求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1)能够处理雷达、光电等数据，并进行视频图像融合；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2）能够自动提取数据中的目标信息并进行标定与识别；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3）具有机器学习能力，进化目标识别的准确性与有效性。</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2．技术指标要求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1)检测率（正确检测目标数占实际的存在目标比例）：≥95%;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2）虚警率（检测的假目标数和实际存在目标的比例）：≤3%;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3）漏检率（没有检测到的目标数据和实际存在目标的比例）：≤2%;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4）识别率（正确识别目标数占实际的存在目标比例）：≥92%,.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5）识别响应时间≤5s;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3．软硬件要求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1)软件满足国军</w:t>
            </w:r>
            <w:proofErr w:type="gramStart"/>
            <w:r>
              <w:rPr>
                <w:rFonts w:ascii="仿宋_GB2312" w:eastAsia="仿宋_GB2312" w:hAnsi="宋体" w:cs="宋体" w:hint="eastAsia"/>
                <w:kern w:val="0"/>
                <w:sz w:val="24"/>
              </w:rPr>
              <w:t>标相关</w:t>
            </w:r>
            <w:proofErr w:type="gramEnd"/>
            <w:r>
              <w:rPr>
                <w:rFonts w:ascii="仿宋_GB2312" w:eastAsia="仿宋_GB2312" w:hAnsi="宋体" w:cs="宋体" w:hint="eastAsia"/>
                <w:kern w:val="0"/>
                <w:sz w:val="24"/>
              </w:rPr>
              <w:t xml:space="preserve">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4．验证需求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1)可装载嵌入我方的地面站中进行验证； </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2)可与我方共同搭建仿真训练环境并进行仿真验证。</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w:t>
            </w:r>
            <w:r>
              <w:rPr>
                <w:rFonts w:ascii="仿宋_GB2312" w:eastAsia="仿宋_GB2312" w:hAnsi="宋体" w:cs="宋体" w:hint="eastAsia"/>
                <w:kern w:val="0"/>
                <w:sz w:val="24"/>
              </w:rPr>
              <w:lastRenderedPageBreak/>
              <w:t>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我方有多个型号的地面站，并具备一定的数据融合图像处理基础。</w:t>
            </w: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需具有多</w:t>
            </w:r>
            <w:proofErr w:type="gramStart"/>
            <w:r>
              <w:rPr>
                <w:rFonts w:ascii="仿宋_GB2312" w:eastAsia="仿宋_GB2312" w:hAnsi="宋体" w:cs="宋体" w:hint="eastAsia"/>
                <w:color w:val="000000"/>
                <w:sz w:val="24"/>
              </w:rPr>
              <w:t>源数据</w:t>
            </w:r>
            <w:proofErr w:type="gramEnd"/>
            <w:r>
              <w:rPr>
                <w:rFonts w:ascii="仿宋_GB2312" w:eastAsia="仿宋_GB2312" w:hAnsi="宋体" w:cs="宋体" w:hint="eastAsia"/>
                <w:color w:val="000000"/>
                <w:sz w:val="24"/>
              </w:rPr>
              <w:t>融合、人工智能方面项目的专家团队合作</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10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中国航空无线电电子研究所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12100000425035989J</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上海市徐汇区桂平路432号</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上海</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刘强</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13262280656</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国防军工</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航空电子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40亿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 xml:space="preserve"> 航空光电</w:t>
            </w:r>
            <w:proofErr w:type="gramStart"/>
            <w:r>
              <w:rPr>
                <w:rFonts w:ascii="仿宋_GB2312" w:eastAsia="仿宋_GB2312" w:hAnsi="宋体" w:cs="宋体" w:hint="eastAsia"/>
                <w:b/>
                <w:kern w:val="0"/>
                <w:sz w:val="24"/>
              </w:rPr>
              <w:t>图像超</w:t>
            </w:r>
            <w:proofErr w:type="gramEnd"/>
            <w:r>
              <w:rPr>
                <w:rFonts w:ascii="仿宋_GB2312" w:eastAsia="仿宋_GB2312" w:hAnsi="宋体" w:cs="宋体" w:hint="eastAsia"/>
                <w:b/>
                <w:kern w:val="0"/>
                <w:sz w:val="24"/>
              </w:rPr>
              <w:t>分辨率技术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光电侦察设备拍摄过程中难免存在着各种各样的环境干扰,如运动或光学模糊、下采样、噪声、对焦失准、数据压缩等,往往无法得到精准的高分辨率图像或视频序列。通过超分率原始含噪、低分辨率视频,将有助于提高后续视频利用过程的性能和效率。对于航空光电图像,进行快速、有效的超分辨率重建,提升原始视频或图像的分辨率,提升目标识别的性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1.功能要求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1)能够对航空光电侦察视频进行</w:t>
            </w:r>
            <w:proofErr w:type="gramStart"/>
            <w:r>
              <w:rPr>
                <w:rFonts w:ascii="仿宋_GB2312" w:eastAsia="仿宋_GB2312" w:hAnsi="宋体" w:cs="宋体" w:hint="eastAsia"/>
                <w:kern w:val="0"/>
                <w:sz w:val="24"/>
              </w:rPr>
              <w:t>视频超</w:t>
            </w:r>
            <w:proofErr w:type="gramEnd"/>
            <w:r>
              <w:rPr>
                <w:rFonts w:ascii="仿宋_GB2312" w:eastAsia="仿宋_GB2312" w:hAnsi="宋体" w:cs="宋体" w:hint="eastAsia"/>
                <w:kern w:val="0"/>
                <w:sz w:val="24"/>
              </w:rPr>
              <w:t>分辨率重建,提升视频每帧图像的分辨率；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2)能够对航空光电侦察单帧数码相片进行</w:t>
            </w:r>
            <w:proofErr w:type="gramStart"/>
            <w:r>
              <w:rPr>
                <w:rFonts w:ascii="仿宋_GB2312" w:eastAsia="仿宋_GB2312" w:hAnsi="宋体" w:cs="宋体" w:hint="eastAsia"/>
                <w:kern w:val="0"/>
                <w:sz w:val="24"/>
              </w:rPr>
              <w:t>图像超</w:t>
            </w:r>
            <w:proofErr w:type="gramEnd"/>
            <w:r>
              <w:rPr>
                <w:rFonts w:ascii="仿宋_GB2312" w:eastAsia="仿宋_GB2312" w:hAnsi="宋体" w:cs="宋体" w:hint="eastAsia"/>
                <w:kern w:val="0"/>
                <w:sz w:val="24"/>
              </w:rPr>
              <w:t>分辨率重建,提升数码相片的分辨率。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2.技术指标要求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1)1080p的光电</w:t>
            </w:r>
            <w:proofErr w:type="gramStart"/>
            <w:r>
              <w:rPr>
                <w:rFonts w:ascii="仿宋_GB2312" w:eastAsia="仿宋_GB2312" w:hAnsi="宋体" w:cs="宋体" w:hint="eastAsia"/>
                <w:kern w:val="0"/>
                <w:sz w:val="24"/>
              </w:rPr>
              <w:t>视频超</w:t>
            </w:r>
            <w:proofErr w:type="gramEnd"/>
            <w:r>
              <w:rPr>
                <w:rFonts w:ascii="仿宋_GB2312" w:eastAsia="仿宋_GB2312" w:hAnsi="宋体" w:cs="宋体" w:hint="eastAsia"/>
                <w:kern w:val="0"/>
                <w:sz w:val="24"/>
              </w:rPr>
              <w:t>分辨率</w:t>
            </w:r>
            <w:proofErr w:type="gramStart"/>
            <w:r>
              <w:rPr>
                <w:rFonts w:ascii="仿宋_GB2312" w:eastAsia="仿宋_GB2312" w:hAnsi="宋体" w:cs="宋体" w:hint="eastAsia"/>
                <w:kern w:val="0"/>
                <w:sz w:val="24"/>
              </w:rPr>
              <w:t>重建帧率</w:t>
            </w:r>
            <w:proofErr w:type="gramEnd"/>
            <w:r>
              <w:rPr>
                <w:rFonts w:ascii="仿宋_GB2312" w:eastAsia="仿宋_GB2312" w:hAnsi="宋体" w:cs="宋体" w:hint="eastAsia"/>
                <w:kern w:val="0"/>
                <w:sz w:val="24"/>
              </w:rPr>
              <w:t>:不低于10帧/s;</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2)超分辨率图像分辨率提升:长宽至少2倍分辨率提升;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3)对于仿真数据,重建后的图像与参考图像之间结构相似度不低于0.85;</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4)对于15×15分辨率以下的小目标，经过超分辨率后目标识别正确率提升至少10%。</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3.软硬件要求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1)运行平合为:i7处理器;2G显</w:t>
            </w:r>
            <w:proofErr w:type="gramStart"/>
            <w:r>
              <w:rPr>
                <w:rFonts w:ascii="仿宋_GB2312" w:eastAsia="仿宋_GB2312" w:hAnsi="宋体" w:cs="宋体" w:hint="eastAsia"/>
                <w:kern w:val="0"/>
                <w:sz w:val="24"/>
              </w:rPr>
              <w:t>存以上</w:t>
            </w:r>
            <w:proofErr w:type="gramEnd"/>
            <w:r>
              <w:rPr>
                <w:rFonts w:ascii="仿宋_GB2312" w:eastAsia="仿宋_GB2312" w:hAnsi="宋体" w:cs="宋体" w:hint="eastAsia"/>
                <w:kern w:val="0"/>
                <w:sz w:val="24"/>
              </w:rPr>
              <w:t>的显</w:t>
            </w:r>
            <w:proofErr w:type="gramStart"/>
            <w:r>
              <w:rPr>
                <w:rFonts w:ascii="仿宋_GB2312" w:eastAsia="仿宋_GB2312" w:hAnsi="宋体" w:cs="宋体" w:hint="eastAsia"/>
                <w:kern w:val="0"/>
                <w:sz w:val="24"/>
              </w:rPr>
              <w:t>存资源</w:t>
            </w:r>
            <w:proofErr w:type="gramEnd"/>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2)编程语言:C或C++;</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3)要求交付软件源码具备</w:t>
            </w:r>
            <w:proofErr w:type="gramStart"/>
            <w:r>
              <w:rPr>
                <w:rFonts w:ascii="仿宋_GB2312" w:eastAsia="仿宋_GB2312" w:hAnsi="宋体" w:cs="宋体" w:hint="eastAsia"/>
                <w:kern w:val="0"/>
                <w:sz w:val="24"/>
              </w:rPr>
              <w:t>跨平合能力</w:t>
            </w:r>
            <w:proofErr w:type="gramEnd"/>
            <w:r>
              <w:rPr>
                <w:rFonts w:ascii="仿宋_GB2312" w:eastAsia="仿宋_GB2312" w:hAnsi="宋体" w:cs="宋体" w:hint="eastAsia"/>
                <w:kern w:val="0"/>
                <w:sz w:val="24"/>
              </w:rPr>
              <w:t>,可在典型操作系统如 Window7、Linux Ubuntu14.0及中标麒麟以上64位版本的</w:t>
            </w:r>
            <w:proofErr w:type="gramStart"/>
            <w:r>
              <w:rPr>
                <w:rFonts w:ascii="仿宋_GB2312" w:eastAsia="仿宋_GB2312" w:hAnsi="宋体" w:cs="宋体" w:hint="eastAsia"/>
                <w:kern w:val="0"/>
                <w:sz w:val="24"/>
              </w:rPr>
              <w:t>的</w:t>
            </w:r>
            <w:proofErr w:type="gramEnd"/>
            <w:r>
              <w:rPr>
                <w:rFonts w:ascii="仿宋_GB2312" w:eastAsia="仿宋_GB2312" w:hAnsi="宋体" w:cs="宋体" w:hint="eastAsia"/>
                <w:kern w:val="0"/>
                <w:sz w:val="24"/>
              </w:rPr>
              <w:t>操作系统下可运行;</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4)所有应用软件和算法模型都应提供源码,源码交付不支持动态和</w:t>
            </w:r>
            <w:proofErr w:type="gramStart"/>
            <w:r>
              <w:rPr>
                <w:rFonts w:ascii="仿宋_GB2312" w:eastAsia="仿宋_GB2312" w:hAnsi="宋体" w:cs="宋体" w:hint="eastAsia"/>
                <w:kern w:val="0"/>
                <w:sz w:val="24"/>
              </w:rPr>
              <w:t>静态链库形式</w:t>
            </w:r>
            <w:proofErr w:type="gramEnd"/>
            <w:r>
              <w:rPr>
                <w:rFonts w:ascii="仿宋_GB2312" w:eastAsia="仿宋_GB2312" w:hAnsi="宋体" w:cs="宋体" w:hint="eastAsia"/>
                <w:kern w:val="0"/>
                <w:sz w:val="24"/>
              </w:rPr>
              <w:t>,源码应不存在除了系统库以外的任何形式的库函数,执行程序支持动态链接库形式;</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5)软件开发:符合甲方对软件工程化的要求;提交相应的软件开发文档(包括软件需求规格说明、软件设计说明)。</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lastRenderedPageBreak/>
              <w:t>4.验证需求</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最终测试验证在甲方提供的数据和平合上进行验证。</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目前已开展基于图像的图像拼接、融合等技术的研究；已有20余人图像处理专业团队;具备TB级别的图像原始数据可供测试，拥有2台高性能计算的工作站。</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希望与上海交通大学图像所、华中科技大学图像所等国内图像处理领域的国内领先专业团队开展产学研合作,共同投入,共同参与,共享成果,共担风险。</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Wingdings 2" w:eastAsia="仿宋_GB2312" w:hAnsi="Wingdings 2"/>
                <w:color w:val="000000"/>
                <w:kern w:val="0"/>
                <w:sz w:val="24"/>
              </w:rPr>
              <w:t></w:t>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 xml:space="preserve"> </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人工智能</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人工智能</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基于神经元的无人机自适应飞行控制技术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飞行控制技术是现代各类固定翼、旋翼无人机的核心技术之一。能适应各种气象环境、复杂使用环境、飞行精度高的飞行控制技术是支撑无人机发展的重要支撑要素。</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难点：</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目前无人机的飞行控制主要通过简单的PID（比例、积分、微分）反馈控制技术实现自动导航与跟踪，但PID控制方法内控制回路增益受限于线性模型与系统实际动力学反应的差异，而外控制回路还必须比内控制回路慢得</w:t>
            </w:r>
            <w:proofErr w:type="gramStart"/>
            <w:r>
              <w:rPr>
                <w:rFonts w:ascii="仿宋_GB2312" w:eastAsia="仿宋_GB2312" w:hAnsi="宋体" w:cs="宋体" w:hint="eastAsia"/>
                <w:kern w:val="0"/>
                <w:sz w:val="24"/>
              </w:rPr>
              <w:t>多才能</w:t>
            </w:r>
            <w:proofErr w:type="gramEnd"/>
            <w:r>
              <w:rPr>
                <w:rFonts w:ascii="仿宋_GB2312" w:eastAsia="仿宋_GB2312" w:hAnsi="宋体" w:cs="宋体" w:hint="eastAsia"/>
                <w:kern w:val="0"/>
                <w:sz w:val="24"/>
              </w:rPr>
              <w:t>避免不稳定震荡，因此控制与跟踪性能与飞行器的潜在性能相比只能大打折扣。由于参数的较大不确定性以及主旋翼与平衡</w:t>
            </w:r>
            <w:proofErr w:type="gramStart"/>
            <w:r>
              <w:rPr>
                <w:rFonts w:ascii="仿宋_GB2312" w:eastAsia="仿宋_GB2312" w:hAnsi="宋体" w:cs="宋体" w:hint="eastAsia"/>
                <w:kern w:val="0"/>
                <w:sz w:val="24"/>
              </w:rPr>
              <w:t>翼</w:t>
            </w:r>
            <w:proofErr w:type="gramEnd"/>
            <w:r>
              <w:rPr>
                <w:rFonts w:ascii="仿宋_GB2312" w:eastAsia="仿宋_GB2312" w:hAnsi="宋体" w:cs="宋体" w:hint="eastAsia"/>
                <w:kern w:val="0"/>
                <w:sz w:val="24"/>
              </w:rPr>
              <w:t>之间的“隐蔽”动态交互作用，简单的PID控制方法更是无法实现旋翼类飞行器的高机动自主飞行,与此同时，许多先进的控制设计方法普遍依赖于精确的系统动力学模型，而后者通常需要大量的时间与不菲的代价才能获得。而且，实际系统的动力学模型往往并非一成不变，而是随各种飞行条件与系统设置的不同而改变，如风向与天气的变化，不同的载荷，燃油的损耗等。传统的方法是针对各种状况事先设计好多</w:t>
            </w:r>
            <w:proofErr w:type="gramStart"/>
            <w:r>
              <w:rPr>
                <w:rFonts w:ascii="仿宋_GB2312" w:eastAsia="仿宋_GB2312" w:hAnsi="宋体" w:cs="宋体" w:hint="eastAsia"/>
                <w:kern w:val="0"/>
                <w:sz w:val="24"/>
              </w:rPr>
              <w:t>套控制</w:t>
            </w:r>
            <w:proofErr w:type="gramEnd"/>
            <w:r>
              <w:rPr>
                <w:rFonts w:ascii="仿宋_GB2312" w:eastAsia="仿宋_GB2312" w:hAnsi="宋体" w:cs="宋体" w:hint="eastAsia"/>
                <w:kern w:val="0"/>
                <w:sz w:val="24"/>
              </w:rPr>
              <w:t>增益系数甚至多种控制定律，但在实际应用中往往由于过分繁杂而失去可行性。</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考核指标：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要求：建立以自我学习的神经元自适应控制的无人机飞行控制方法，针对固定翼、旋翼无人机、无人直升机各定义一个异常简单近似的线性模型，其与实际系统动力学的差异由神经元实时进行补偿，实现飞行过程稳健可靠的跟踪控制性能。</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能适应固定翼、旋翼无人机、无人直升机的飞行控制；</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在固定翼、旋翼无人机、无人直升机的最大抗风能力下，飞行控制精度保持不变</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能适应固定翼、旋翼无人机、无人直升机机载不同载荷、燃油变换</w:t>
            </w:r>
            <w:r>
              <w:rPr>
                <w:rFonts w:ascii="仿宋_GB2312" w:eastAsia="仿宋_GB2312" w:hAnsi="宋体" w:cs="宋体" w:hint="eastAsia"/>
                <w:kern w:val="0"/>
                <w:sz w:val="24"/>
              </w:rPr>
              <w:lastRenderedPageBreak/>
              <w:t>等造成的飞行器动力学变化情况；</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横滚、俯仰控制精度&lt;0.5°，航向控制精度&lt;1°；</w:t>
            </w:r>
          </w:p>
          <w:p w:rsidR="00151930" w:rsidRDefault="00E474B6">
            <w:pPr>
              <w:rPr>
                <w:rFonts w:ascii="仿宋_GB2312" w:eastAsia="仿宋_GB2312" w:hAnsi="宋体" w:cs="宋体"/>
                <w:color w:val="000000"/>
                <w:sz w:val="24"/>
              </w:rPr>
            </w:pPr>
            <w:r>
              <w:rPr>
                <w:rFonts w:ascii="仿宋_GB2312" w:eastAsia="仿宋_GB2312" w:hAnsi="宋体" w:cs="宋体" w:hint="eastAsia"/>
                <w:kern w:val="0"/>
                <w:sz w:val="24"/>
              </w:rPr>
              <w:t xml:space="preserve">       航迹控制精度：纵向控制精度&lt;1米、横侧向控制精度&lt;2米。</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希望与中科院、清华大学、北京理工大学等高校、华中科技大学等单位进行开展产学研合作。</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合作单位应具有北斗导航相关研究、设计经验。</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2018"/>
        <w:gridCol w:w="992"/>
        <w:gridCol w:w="466"/>
        <w:gridCol w:w="600"/>
        <w:gridCol w:w="599"/>
        <w:gridCol w:w="1057"/>
        <w:gridCol w:w="188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北京易用视点</w:t>
            </w:r>
            <w:r>
              <w:rPr>
                <w:rFonts w:ascii="仿宋_GB2312" w:eastAsia="仿宋_GB2312"/>
                <w:kern w:val="0"/>
                <w:sz w:val="24"/>
              </w:rPr>
              <w:t>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9111</w:t>
            </w:r>
            <w:r>
              <w:rPr>
                <w:rFonts w:ascii="仿宋_GB2312" w:eastAsia="仿宋_GB2312"/>
                <w:kern w:val="0"/>
                <w:sz w:val="24"/>
              </w:rPr>
              <w:t>010</w:t>
            </w:r>
            <w:r>
              <w:rPr>
                <w:rFonts w:ascii="仿宋_GB2312" w:eastAsia="仿宋_GB2312" w:hint="eastAsia"/>
                <w:kern w:val="0"/>
                <w:sz w:val="24"/>
              </w:rPr>
              <w:t>7799024627Q</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北京市石景山区</w:t>
            </w:r>
            <w:r>
              <w:rPr>
                <w:rFonts w:ascii="仿宋_GB2312" w:eastAsia="仿宋_GB2312"/>
                <w:kern w:val="0"/>
                <w:sz w:val="24"/>
              </w:rPr>
              <w:t>八大处路</w:t>
            </w:r>
            <w:r>
              <w:rPr>
                <w:rFonts w:ascii="仿宋_GB2312" w:eastAsia="仿宋_GB2312" w:hint="eastAsia"/>
                <w:kern w:val="0"/>
                <w:sz w:val="24"/>
              </w:rPr>
              <w:t>49号点石商务公园6号楼202号</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1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06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魏生平</w:t>
            </w:r>
          </w:p>
        </w:tc>
        <w:tc>
          <w:tcPr>
            <w:tcW w:w="16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188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18611907612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信息产业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虚拟现实技术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总资产3500万元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w:t>
            </w:r>
            <w:r>
              <w:rPr>
                <w:rFonts w:ascii="仿宋_GB2312" w:eastAsia="仿宋_GB2312"/>
                <w:kern w:val="0"/>
                <w:sz w:val="24"/>
              </w:rPr>
              <w:t>—</w:t>
            </w:r>
            <w:r>
              <w:rPr>
                <w:rFonts w:ascii="仿宋_GB2312" w:eastAsia="仿宋_GB2312" w:hint="eastAsia"/>
                <w:kern w:val="0"/>
                <w:sz w:val="24"/>
              </w:rPr>
              <w:t>100人</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ind w:firstLineChars="200" w:firstLine="482"/>
              <w:rPr>
                <w:rFonts w:ascii="仿宋_GB2312" w:eastAsia="仿宋_GB2312" w:hAnsi="宋体" w:cs="宋体"/>
                <w:b/>
                <w:kern w:val="0"/>
                <w:sz w:val="24"/>
              </w:rPr>
            </w:pPr>
            <w:r>
              <w:rPr>
                <w:rFonts w:ascii="仿宋_GB2312" w:eastAsia="仿宋_GB2312" w:hAnsi="宋体" w:cs="宋体" w:hint="eastAsia"/>
                <w:b/>
                <w:kern w:val="0"/>
                <w:sz w:val="24"/>
              </w:rPr>
              <w:t>基于人工智能的装配工艺设计技术和软件开发</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b/>
                <w:color w:val="000000"/>
                <w:sz w:val="24"/>
              </w:rPr>
              <w:t>主要技术</w:t>
            </w:r>
            <w:r>
              <w:rPr>
                <w:rFonts w:ascii="仿宋_GB2312" w:eastAsia="仿宋_GB2312" w:hAnsi="宋体" w:cs="宋体" w:hint="eastAsia"/>
                <w:color w:val="000000"/>
                <w:sz w:val="24"/>
              </w:rPr>
              <w:t>：</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1) 建立装备智能数字化装配工艺设计理论体系，分析装备智能数字化装配工艺设计推理过程， 明确装备智能数字化装配工艺设计待求解问题的形成过程。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2) 分析装备装配工艺知识的组成，并针对装备装配工艺知识所具备的结构化和半结构化的特点， 引入人工智能中的框架表示法对知识进行形式化描述， 解决装配工艺设计在装备装配过程中完全依赖于经验的问题， 为装备装配工艺设计能全面数字化奠定了理论基础和提供了切实可行的技术方案。</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3) 详细设计装备智能数字化装配工艺设计系统的框架结构及其各功能模块的组织结构，并形成一个智能数字化装配工艺设计的流程实例。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4）根据以上的需求，设计和研发一套三维可视化的智能装配工艺设计软件系统，可进行关键装备的虚拟装配、工艺设计、仿真验证，具备实时渲染和光影特效仿真功能。在三维操作环境中，能够对装备进行数字化装配仿真，验证产品设计、工装设计及装配工艺设计的合理性。解决装配工艺知识的表达与推理等问题，提高装配工艺设计效率，实现关键装备应用验证，具体技术指标：装配工艺设计周期缩短35%以上，一次装配成功率90%。</w:t>
            </w:r>
          </w:p>
          <w:p w:rsidR="00151930" w:rsidRDefault="00151930">
            <w:pPr>
              <w:ind w:firstLineChars="200" w:firstLine="480"/>
              <w:rPr>
                <w:rFonts w:ascii="仿宋_GB2312" w:eastAsia="仿宋_GB2312" w:hAnsi="宋体" w:cs="宋体"/>
                <w:color w:val="000000"/>
                <w:sz w:val="24"/>
              </w:rPr>
            </w:pPr>
          </w:p>
          <w:p w:rsidR="00151930" w:rsidRDefault="00151930">
            <w:pPr>
              <w:ind w:firstLineChars="200" w:firstLine="480"/>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已经展开工作</w:t>
            </w:r>
            <w:r>
              <w:rPr>
                <w:rFonts w:ascii="仿宋_GB2312" w:eastAsia="仿宋_GB2312" w:hAnsi="宋体" w:cs="宋体" w:hint="eastAsia"/>
                <w:kern w:val="0"/>
                <w:sz w:val="24"/>
              </w:rPr>
              <w:t>：</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kern w:val="0"/>
                <w:sz w:val="24"/>
              </w:rPr>
              <w:t>.</w:t>
            </w:r>
            <w:r>
              <w:rPr>
                <w:rFonts w:ascii="仿宋_GB2312" w:eastAsia="仿宋_GB2312" w:hAnsi="宋体" w:cs="宋体" w:hint="eastAsia"/>
                <w:kern w:val="0"/>
                <w:sz w:val="24"/>
              </w:rPr>
              <w:t>需求调研和分析，可行性研究。</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所处阶段：</w:t>
            </w:r>
            <w:r>
              <w:rPr>
                <w:rFonts w:ascii="仿宋_GB2312" w:eastAsia="仿宋_GB2312" w:hAnsi="宋体" w:cs="宋体" w:hint="eastAsia"/>
                <w:kern w:val="0"/>
                <w:sz w:val="24"/>
              </w:rPr>
              <w:t>概要设计</w:t>
            </w:r>
          </w:p>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lastRenderedPageBreak/>
              <w:t>投入资金和人力：</w:t>
            </w:r>
            <w:r>
              <w:rPr>
                <w:rFonts w:ascii="仿宋_GB2312" w:eastAsia="仿宋_GB2312" w:hAnsi="宋体" w:cs="宋体" w:hint="eastAsia"/>
                <w:kern w:val="0"/>
                <w:sz w:val="24"/>
              </w:rPr>
              <w:t>各类成本及市场开拓100万元；含市场、研发，采购，助理等5人。</w:t>
            </w:r>
          </w:p>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仪器设备：</w:t>
            </w:r>
            <w:r>
              <w:rPr>
                <w:rFonts w:ascii="仿宋_GB2312" w:eastAsia="仿宋_GB2312" w:hAnsi="宋体" w:cs="宋体" w:hint="eastAsia"/>
                <w:kern w:val="0"/>
                <w:sz w:val="24"/>
              </w:rPr>
              <w:t>图形工作站、工程投影机。</w:t>
            </w: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w:t>
            </w:r>
            <w:r>
              <w:rPr>
                <w:rFonts w:ascii="仿宋_GB2312" w:eastAsia="仿宋_GB2312" w:hAnsi="宋体" w:cs="宋体" w:hint="eastAsia"/>
                <w:color w:val="000000"/>
                <w:sz w:val="24"/>
              </w:rPr>
              <w:t>在什么领域，与什么单位、团队进行技术合作、资金合作等。</w:t>
            </w:r>
            <w:r>
              <w:rPr>
                <w:rFonts w:ascii="仿宋_GB2312" w:eastAsia="仿宋_GB2312" w:hAnsi="宋体" w:cs="宋体"/>
                <w:color w:val="000000"/>
                <w:sz w:val="24"/>
              </w:rPr>
              <w:t>）</w:t>
            </w:r>
          </w:p>
          <w:p w:rsidR="00151930" w:rsidRDefault="00E474B6">
            <w:pPr>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所期合作对象：在人工智能、虚拟现实、智能制造、图像识别方面有深厚积淀与技术优势的高校、科研院所、企业合作；所</w:t>
            </w:r>
            <w:proofErr w:type="gramStart"/>
            <w:r>
              <w:rPr>
                <w:rFonts w:ascii="仿宋_GB2312" w:eastAsia="仿宋_GB2312" w:hAnsi="宋体" w:cs="宋体" w:hint="eastAsia"/>
                <w:color w:val="000000"/>
                <w:sz w:val="24"/>
              </w:rPr>
              <w:t>期专家</w:t>
            </w:r>
            <w:proofErr w:type="gramEnd"/>
            <w:r>
              <w:rPr>
                <w:rFonts w:ascii="仿宋_GB2312" w:eastAsia="仿宋_GB2312" w:hAnsi="宋体" w:cs="宋体" w:hint="eastAsia"/>
                <w:color w:val="000000"/>
                <w:sz w:val="24"/>
              </w:rPr>
              <w:t>团队领域及水平：在虚拟现实、人工智能、计算机图像处理领域具有行业或区域知名度的专家，或在关键装备虚拟仿真验证、智能制造项目中所承担部分获得重大突破者，具备一定的软件开发和应用基础。</w:t>
            </w:r>
          </w:p>
          <w:p w:rsidR="00151930" w:rsidRDefault="00E474B6">
            <w:pPr>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 xml:space="preserve">                                                            </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宋体" w:hAnsi="宋体" w:cs="宋体" w:hint="eastAsia"/>
                <w:color w:val="000000"/>
                <w:sz w:val="24"/>
              </w:rPr>
              <w:t>□</w:t>
            </w:r>
            <w:r>
              <w:rPr>
                <w:rFonts w:ascii="仿宋_GB2312" w:eastAsia="仿宋_GB2312" w:hAnsi="宋体" w:cs="宋体" w:hint="eastAsia"/>
                <w:color w:val="000000"/>
                <w:sz w:val="24"/>
              </w:rPr>
              <w:t xml:space="preserve">联合开发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Wingdings 2" w:eastAsia="仿宋_GB2312" w:hAnsi="Wingdings 2"/>
                <w:color w:val="000000"/>
                <w:kern w:val="0"/>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Wingdings 2" w:eastAsia="仿宋_GB2312" w:hAnsi="Wingdings 2"/>
                <w:color w:val="000000"/>
                <w:kern w:val="0"/>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int="eastAsia"/>
                <w:sz w:val="24"/>
                <w:szCs w:val="24"/>
              </w:rPr>
              <w:t>□产品/服务市场占有率分析  □市场前景分析  □单位发展战略咨询</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中国电子科技集团公司电子科学研究院</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400013775</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北京市石景山区八大处高科技</w:t>
            </w:r>
            <w:proofErr w:type="gramStart"/>
            <w:r>
              <w:rPr>
                <w:rFonts w:ascii="仿宋_GB2312" w:eastAsia="仿宋_GB2312"/>
                <w:kern w:val="0"/>
                <w:sz w:val="24"/>
              </w:rPr>
              <w:t>园区双园</w:t>
            </w:r>
            <w:proofErr w:type="gramEnd"/>
            <w:r>
              <w:rPr>
                <w:rFonts w:ascii="仿宋_GB2312" w:eastAsia="仿宋_GB2312"/>
                <w:kern w:val="0"/>
                <w:sz w:val="24"/>
              </w:rPr>
              <w:t>路11号</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贺长宇</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1346613335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军工电子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电子信息系统</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企业总资产549884万元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1024人</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大数据</w:t>
            </w:r>
          </w:p>
        </w:tc>
      </w:tr>
      <w:tr w:rsidR="00151930">
        <w:trPr>
          <w:trHeight w:val="94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新型网络态势感知交互技术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支持虚拟/增强现实显示交互的社会安全应用技术</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w:t>
            </w:r>
            <w:r>
              <w:rPr>
                <w:rFonts w:ascii="仿宋_GB2312" w:eastAsia="仿宋_GB2312" w:hAnsi="宋体" w:cs="宋体" w:hint="eastAsia"/>
                <w:color w:val="000000"/>
                <w:sz w:val="24"/>
              </w:rPr>
              <w:tab/>
              <w:t>将新型显示交互技术与网络态势感知应用相结合，基于网络攻击、威胁情报、网络环境等态势信息进行沉浸式可视化场景的构建，并在构建的虚拟网络空间环境中将地理位置、人员、组织等信息与网络安全态势信息进行关联，可实现整个网络空间安全态势的沉浸式可视化与可交互。可满足网络空间指控人员高可视化、高沉浸</w:t>
            </w:r>
            <w:proofErr w:type="gramStart"/>
            <w:r>
              <w:rPr>
                <w:rFonts w:ascii="仿宋_GB2312" w:eastAsia="仿宋_GB2312" w:hAnsi="宋体" w:cs="宋体" w:hint="eastAsia"/>
                <w:color w:val="000000"/>
                <w:sz w:val="24"/>
              </w:rPr>
              <w:t>感观察</w:t>
            </w:r>
            <w:proofErr w:type="gramEnd"/>
            <w:r>
              <w:rPr>
                <w:rFonts w:ascii="仿宋_GB2312" w:eastAsia="仿宋_GB2312" w:hAnsi="宋体" w:cs="宋体" w:hint="eastAsia"/>
                <w:color w:val="000000"/>
                <w:sz w:val="24"/>
              </w:rPr>
              <w:t>网络空间安全态势并进行交互操作的需求。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w:t>
            </w:r>
            <w:r>
              <w:rPr>
                <w:rFonts w:ascii="仿宋_GB2312" w:eastAsia="仿宋_GB2312" w:hAnsi="宋体" w:cs="宋体" w:hint="eastAsia"/>
                <w:color w:val="000000"/>
                <w:sz w:val="24"/>
              </w:rPr>
              <w:tab/>
              <w:t>针对多种复杂环境的社会安全需求场景，基于透射</w:t>
            </w:r>
            <w:proofErr w:type="gramStart"/>
            <w:r>
              <w:rPr>
                <w:rFonts w:ascii="仿宋_GB2312" w:eastAsia="仿宋_GB2312" w:hAnsi="宋体" w:cs="宋体" w:hint="eastAsia"/>
                <w:color w:val="000000"/>
                <w:sz w:val="24"/>
              </w:rPr>
              <w:t>式增强</w:t>
            </w:r>
            <w:proofErr w:type="gramEnd"/>
            <w:r>
              <w:rPr>
                <w:rFonts w:ascii="仿宋_GB2312" w:eastAsia="仿宋_GB2312" w:hAnsi="宋体" w:cs="宋体" w:hint="eastAsia"/>
                <w:color w:val="000000"/>
                <w:sz w:val="24"/>
              </w:rPr>
              <w:t>现实近</w:t>
            </w:r>
            <w:proofErr w:type="gramStart"/>
            <w:r>
              <w:rPr>
                <w:rFonts w:ascii="仿宋_GB2312" w:eastAsia="仿宋_GB2312" w:hAnsi="宋体" w:cs="宋体" w:hint="eastAsia"/>
                <w:color w:val="000000"/>
                <w:sz w:val="24"/>
              </w:rPr>
              <w:t>眼显示</w:t>
            </w:r>
            <w:proofErr w:type="gramEnd"/>
            <w:r>
              <w:rPr>
                <w:rFonts w:ascii="仿宋_GB2312" w:eastAsia="仿宋_GB2312" w:hAnsi="宋体" w:cs="宋体" w:hint="eastAsia"/>
                <w:color w:val="000000"/>
                <w:sz w:val="24"/>
              </w:rPr>
              <w:t>技术、动作捕捉技术和安全应用数据时空匹配机制，实现环境与目标的实时识别与信息叠加显示，提供高清晰度，高交互性的行动辅助手段，支撑高协同、一体化增强现实指挥和单人复杂环境下的指控数据显示交互。</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电子科学研究院拥有处于国内领先水平的大型电子信息系统研发、集成、测评基础环境，具备国家一级保密资格，具有总装备部装备承制单位注册证书、国防科工</w:t>
            </w:r>
            <w:proofErr w:type="gramStart"/>
            <w:r>
              <w:rPr>
                <w:rFonts w:ascii="仿宋_GB2312" w:eastAsia="仿宋_GB2312" w:hAnsi="宋体" w:cs="宋体" w:hint="eastAsia"/>
                <w:kern w:val="0"/>
                <w:sz w:val="24"/>
              </w:rPr>
              <w:t>局武器</w:t>
            </w:r>
            <w:proofErr w:type="gramEnd"/>
            <w:r>
              <w:rPr>
                <w:rFonts w:ascii="仿宋_GB2312" w:eastAsia="仿宋_GB2312" w:hAnsi="宋体" w:cs="宋体" w:hint="eastAsia"/>
                <w:kern w:val="0"/>
                <w:sz w:val="24"/>
              </w:rPr>
              <w:t>装备科研生产许可证。主要产品覆盖总装、总参、海军、空军、武警及国家有关部委等领域，先后出口巴基斯坦、苏丹等国家。在虚拟现实技术研究领域，参与了“十三五”全军共用信息系统装备预先研究课题“虚拟沉浸式xx态势感知技术”、全国xx信息系统网络安全态势感知平台、xxxx互联网网络安全态势集成应用平台等多个项目的研究及设计工作。</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无</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w:t>
            </w:r>
            <w:r>
              <w:rPr>
                <w:rFonts w:ascii="仿宋_GB2312" w:eastAsia="仿宋_GB2312" w:hAnsi="宋体" w:cs="宋体" w:hint="eastAsia"/>
                <w:kern w:val="0"/>
                <w:sz w:val="24"/>
              </w:rPr>
              <w:lastRenderedPageBreak/>
              <w:t>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lastRenderedPageBreak/>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pStyle w:val="10"/>
        <w:ind w:firstLineChars="0" w:firstLine="0"/>
        <w:jc w:val="center"/>
        <w:outlineLvl w:val="0"/>
        <w:rPr>
          <w:rFonts w:ascii="宋体" w:hAnsi="宋体"/>
          <w:b/>
          <w:sz w:val="36"/>
          <w:szCs w:val="36"/>
        </w:rPr>
      </w:pPr>
      <w:r>
        <w:rPr>
          <w:rFonts w:ascii="宋体" w:hAnsi="宋体" w:hint="eastAsia"/>
          <w:b/>
          <w:sz w:val="36"/>
          <w:szCs w:val="36"/>
        </w:rPr>
        <w:br w:type="page"/>
      </w:r>
    </w:p>
    <w:p w:rsidR="00151930" w:rsidRDefault="00E474B6">
      <w:pPr>
        <w:pStyle w:val="10"/>
        <w:ind w:firstLineChars="0" w:firstLine="0"/>
        <w:jc w:val="center"/>
        <w:outlineLvl w:val="0"/>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单位信息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罗耀玲</w:t>
            </w:r>
            <w:proofErr w:type="gramEnd"/>
          </w:p>
        </w:tc>
        <w:tc>
          <w:tcPr>
            <w:tcW w:w="1416"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010-</w:t>
            </w:r>
            <w:r>
              <w:rPr>
                <w:rFonts w:ascii="仿宋_GB2312" w:eastAsia="仿宋_GB2312"/>
                <w:kern w:val="0"/>
                <w:sz w:val="24"/>
              </w:rPr>
              <w:t>68867698</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大数据</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需求信息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sym w:font="Wingdings 2" w:char="F052"/>
            </w:r>
            <w:r>
              <w:rPr>
                <w:rFonts w:ascii="仿宋_GB2312" w:eastAsia="仿宋_GB2312" w:hAnsi="宋体" w:hint="eastAsia"/>
                <w:color w:val="000000"/>
                <w:sz w:val="24"/>
              </w:rPr>
              <w:t>技术研发（关键、核心技术）</w:t>
            </w:r>
            <w:r>
              <w:rPr>
                <w:rFonts w:ascii="仿宋_GB2312" w:eastAsia="仿宋_GB2312" w:hAnsi="宋体" w:hint="eastAsia"/>
                <w:color w:val="000000"/>
                <w:sz w:val="24"/>
              </w:rPr>
              <w:sym w:font="Wingdings 2" w:char="F052"/>
            </w:r>
            <w:r>
              <w:rPr>
                <w:rFonts w:ascii="仿宋_GB2312" w:eastAsia="仿宋_GB2312" w:hAnsi="宋体" w:hint="eastAsia"/>
                <w:color w:val="000000"/>
                <w:sz w:val="24"/>
              </w:rPr>
              <w:t>产品研发（产品升级、新产品研发）</w:t>
            </w:r>
          </w:p>
          <w:p w:rsidR="00151930" w:rsidRDefault="00E474B6">
            <w:pPr>
              <w:rPr>
                <w:rFonts w:ascii="仿宋_GB2312" w:eastAsia="仿宋_GB2312" w:hAnsi="宋体"/>
                <w:kern w:val="0"/>
                <w:sz w:val="24"/>
              </w:rPr>
            </w:pPr>
            <w:r>
              <w:rPr>
                <w:rFonts w:ascii="仿宋_GB2312" w:eastAsia="仿宋_GB2312" w:hAnsi="宋体" w:hint="eastAsia"/>
                <w:color w:val="000000"/>
                <w:sz w:val="24"/>
              </w:rPr>
              <w:t>□技术改造（设备、研发生产条件）□技术配套（技术、产品等配套合作）</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proofErr w:type="gramStart"/>
            <w:r>
              <w:rPr>
                <w:rFonts w:ascii="仿宋_GB2312" w:eastAsia="仿宋_GB2312" w:hAnsi="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大数据</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b/>
                <w:color w:val="000000"/>
                <w:sz w:val="24"/>
              </w:rPr>
            </w:pPr>
            <w:proofErr w:type="gramStart"/>
            <w:r>
              <w:rPr>
                <w:rFonts w:ascii="仿宋_GB2312" w:eastAsia="仿宋_GB2312" w:hAnsi="宋体" w:hint="eastAsia"/>
                <w:b/>
                <w:color w:val="000000"/>
                <w:sz w:val="24"/>
              </w:rPr>
              <w:t>云计算</w:t>
            </w:r>
            <w:proofErr w:type="gramEnd"/>
            <w:r>
              <w:rPr>
                <w:rFonts w:ascii="仿宋_GB2312" w:eastAsia="仿宋_GB2312" w:hAnsi="宋体" w:hint="eastAsia"/>
                <w:b/>
                <w:color w:val="000000"/>
                <w:sz w:val="24"/>
              </w:rPr>
              <w:t>环境下用户行为分析与安全控制</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在大数据云平台环境下，实现基于行为的用户身份识别和安全预警技术。提出智能化算法，能够通过自学习，基于用户行为快速高效的对冒用用户身份进行识别，正确预警率达到90%以上。</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现有</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基础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kern w:val="0"/>
                <w:sz w:val="24"/>
                <w:highlight w:val="green"/>
              </w:rPr>
            </w:pP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6"/>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无。</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合作</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 xml:space="preserve"> □技术转让    □技术入股   □联合开发   □委托研发 </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t xml:space="preserve"> □委托团队、专家长期技术服务    □共建新研发、生产实体</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8"/>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管理信息</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同意公开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color w:val="000000"/>
                <w:sz w:val="24"/>
              </w:rPr>
              <w:t>□</w:t>
            </w:r>
            <w:r>
              <w:rPr>
                <w:rFonts w:ascii="仿宋_GB2312" w:eastAsia="仿宋_GB2312" w:hAnsi="宋体" w:hint="eastAsia"/>
                <w:kern w:val="0"/>
                <w:sz w:val="24"/>
              </w:rPr>
              <w:t xml:space="preserve">是                              </w:t>
            </w:r>
            <w:r>
              <w:rPr>
                <w:rFonts w:ascii="仿宋_GB2312" w:eastAsia="仿宋_GB2312" w:hAnsi="宋体" w:hint="eastAsia"/>
                <w:sz w:val="24"/>
              </w:rPr>
              <w:t xml:space="preserve"> □否</w:t>
            </w:r>
          </w:p>
          <w:p w:rsidR="00151930" w:rsidRDefault="00E474B6">
            <w:pPr>
              <w:rPr>
                <w:rFonts w:ascii="仿宋_GB2312" w:eastAsia="仿宋_GB2312" w:hAnsi="宋体"/>
                <w:sz w:val="24"/>
                <w:u w:val="single"/>
              </w:rPr>
            </w:pPr>
            <w:r>
              <w:rPr>
                <w:rFonts w:ascii="仿宋_GB2312" w:eastAsia="仿宋_GB2312" w:hAnsi="宋体" w:hint="eastAsia"/>
                <w:sz w:val="24"/>
              </w:rPr>
              <w:t xml:space="preserve"> □</w:t>
            </w:r>
            <w:r>
              <w:rPr>
                <w:rFonts w:ascii="仿宋_GB2312" w:eastAsia="仿宋_GB2312" w:hAnsi="宋体" w:hint="eastAsia"/>
                <w:kern w:val="0"/>
                <w:sz w:val="24"/>
              </w:rPr>
              <w:t>部分公开(说明）</w:t>
            </w:r>
            <w:r>
              <w:rPr>
                <w:rFonts w:ascii="仿宋_GB2312" w:eastAsia="仿宋_GB2312" w:hAnsi="宋体" w:hint="eastAsia"/>
                <w:sz w:val="24"/>
                <w:u w:val="single"/>
              </w:rPr>
              <w:t xml:space="preserve">                                              </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同意接受</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t>□</w:t>
            </w:r>
            <w:r>
              <w:rPr>
                <w:rFonts w:ascii="仿宋_GB2312" w:eastAsia="仿宋_GB2312" w:hAnsi="宋体" w:hint="eastAsia"/>
                <w:kern w:val="0"/>
                <w:sz w:val="24"/>
              </w:rPr>
              <w:t xml:space="preserve">是                </w:t>
            </w:r>
          </w:p>
          <w:p w:rsidR="00151930" w:rsidRDefault="00E474B6">
            <w:pPr>
              <w:rPr>
                <w:rFonts w:ascii="仿宋_GB2312" w:eastAsia="仿宋_GB2312" w:hAnsi="宋体"/>
                <w:kern w:val="0"/>
                <w:sz w:val="24"/>
              </w:rPr>
            </w:pPr>
            <w:r>
              <w:rPr>
                <w:rFonts w:ascii="仿宋_GB2312" w:eastAsia="仿宋_GB2312" w:hAnsi="宋体" w:hint="eastAsia"/>
                <w:kern w:val="0"/>
                <w:sz w:val="24"/>
              </w:rPr>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t>□</w:t>
            </w:r>
            <w:r>
              <w:rPr>
                <w:rFonts w:ascii="仿宋_GB2312" w:eastAsia="仿宋_GB2312" w:hAnsi="宋体" w:hint="eastAsia"/>
                <w:kern w:val="0"/>
                <w:sz w:val="24"/>
              </w:rPr>
              <w:t>是</w:t>
            </w:r>
          </w:p>
          <w:p w:rsidR="00151930" w:rsidRDefault="00E474B6">
            <w:pPr>
              <w:rPr>
                <w:rFonts w:ascii="仿宋_GB2312" w:eastAsia="仿宋_GB2312" w:hAnsi="宋体"/>
                <w:kern w:val="0"/>
                <w:sz w:val="24"/>
              </w:rPr>
            </w:pPr>
            <w:r>
              <w:rPr>
                <w:rFonts w:ascii="仿宋_GB2312" w:eastAsia="仿宋_GB2312" w:hAnsi="宋体" w:hint="eastAsia"/>
                <w:kern w:val="0"/>
                <w:sz w:val="24"/>
              </w:rPr>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kern w:val="0"/>
                <w:sz w:val="24"/>
              </w:rPr>
              <w:t>是，金额</w:t>
            </w:r>
            <w:r>
              <w:rPr>
                <w:rFonts w:ascii="仿宋_GB2312" w:eastAsia="仿宋_GB2312" w:hAnsi="宋体" w:hint="eastAsia"/>
                <w:sz w:val="24"/>
                <w:u w:val="single"/>
              </w:rPr>
              <w:t xml:space="preserve">              </w:t>
            </w:r>
            <w:r>
              <w:rPr>
                <w:rFonts w:ascii="仿宋_GB2312" w:eastAsia="仿宋_GB2312" w:hAnsi="宋体" w:hint="eastAsia"/>
                <w:sz w:val="24"/>
              </w:rPr>
              <w:t>万元。</w:t>
            </w:r>
            <w:r>
              <w:rPr>
                <w:rFonts w:ascii="仿宋_GB2312" w:eastAsia="仿宋_GB2312" w:hAnsi="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t>□</w:t>
            </w:r>
            <w:r>
              <w:rPr>
                <w:rFonts w:ascii="仿宋_GB2312" w:eastAsia="仿宋_GB2312" w:hAnsi="宋体" w:hint="eastAsia"/>
                <w:kern w:val="0"/>
                <w:sz w:val="24"/>
              </w:rPr>
              <w:t>否</w:t>
            </w:r>
            <w:r>
              <w:rPr>
                <w:rFonts w:ascii="仿宋_GB2312" w:eastAsia="仿宋_GB2312" w:hAnsi="宋体" w:hint="eastAsia"/>
                <w:kern w:val="0"/>
                <w:sz w:val="24"/>
              </w:rPr>
              <w:br/>
              <w:t xml:space="preserve">                     法人代表：             年  月  日</w:t>
            </w:r>
          </w:p>
        </w:tc>
      </w:tr>
    </w:tbl>
    <w:p w:rsidR="00151930" w:rsidRDefault="00151930"/>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中国</w:t>
            </w:r>
            <w:r>
              <w:rPr>
                <w:rFonts w:ascii="仿宋_GB2312" w:eastAsia="仿宋_GB2312" w:hint="eastAsia"/>
                <w:kern w:val="0"/>
                <w:sz w:val="24"/>
              </w:rPr>
              <w:t>电子科技集团公司</w:t>
            </w:r>
            <w:r>
              <w:rPr>
                <w:rFonts w:ascii="仿宋_GB2312" w:eastAsia="仿宋_GB2312"/>
                <w:kern w:val="0"/>
                <w:sz w:val="24"/>
              </w:rPr>
              <w:t>电子科学研究院</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400013775</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北京市石景山区八大处高科技</w:t>
            </w:r>
            <w:proofErr w:type="gramStart"/>
            <w:r>
              <w:rPr>
                <w:rFonts w:ascii="仿宋_GB2312" w:eastAsia="仿宋_GB2312"/>
                <w:kern w:val="0"/>
                <w:sz w:val="24"/>
              </w:rPr>
              <w:t>园区双园</w:t>
            </w:r>
            <w:proofErr w:type="gramEnd"/>
            <w:r>
              <w:rPr>
                <w:rFonts w:ascii="仿宋_GB2312" w:eastAsia="仿宋_GB2312"/>
                <w:kern w:val="0"/>
                <w:sz w:val="24"/>
              </w:rPr>
              <w:t>路11号</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 xml:space="preserve">北京 </w:t>
            </w:r>
          </w:p>
        </w:tc>
        <w:tc>
          <w:tcPr>
            <w:tcW w:w="99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杨军</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13426284190</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军工电子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电子信息系统</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企业总资产549884万元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1024人</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大数据</w:t>
            </w:r>
          </w:p>
        </w:tc>
      </w:tr>
      <w:tr w:rsidR="00151930">
        <w:trPr>
          <w:trHeight w:val="94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大数据知识挖掘技术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充分利用已经积累的大量目标样本数据，通过数据挖掘和人工智能等方法，充分挖掘数据价值，形成对目标数据的知识提取和深层次认知，为目标识别、辅助决策、装备能力评估等应用服务。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目前，积累了大量的目标数据包括：重点目标点航迹数据、重点目标辐射数据。</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重点目标点航迹数据核心参数：时间、位置、速度</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重点目标辐射数据核心参数：频率、脉冲重复间隔、脉冲宽度</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在积累了海量的重点目标数据后，希望能够实现以下应用：</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1．目标活动规律和运动特征的提取。如何利用重点目标数据提取特征，提取那些特征，特征如何进行图形化表示。</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2．目标识别模型的建立。采用什么方法进行建模（有监督学习、无监督学习？），如何选择特征参数，形成的模型如何在机上实现（如采用神经网络的方法，如何将训练好的模型向机上移植且保证处理效率）</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3．数据的价值挖掘。除了进行特征分析和识别，是否能够挖掘其他的应用价值，例如，能够分析特定场景下的应对活动特征（我军机出岛链，敌方目标的反映和应对特点）、如何进行多类数据的关联分析（情报质量、人员、环境的关联分析）</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eastAsia="仿宋_GB2312" w:hAnsi="宋体" w:cs="宋体"/>
                <w:kern w:val="0"/>
                <w:sz w:val="24"/>
              </w:rPr>
            </w:pPr>
            <w:r>
              <w:rPr>
                <w:rFonts w:ascii="仿宋_GB2312" w:eastAsia="仿宋_GB2312" w:hAnsi="宋体" w:cs="宋体" w:hint="eastAsia"/>
                <w:kern w:val="0"/>
                <w:sz w:val="24"/>
              </w:rPr>
              <w:t>目前，我们研制了多款数据分析工具，能够进行单架次的数据分析并不断积累数据。同时，建立了一套基于Hadoop2.0的分析处理平台，实现了数据的抽取、清洗和迁移。和有关单位合作，也可获得大量的目标样本数据。因此，已经具备了大数据处理所需的数据基础、硬件基础和软件基础。</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目前，迫切需要在人工智能、数据挖掘方面对外开展合作，不但我们自身需要在数据应用方面充分开展数据挖掘，在现有项目中用户对人工智能和大数据结合运用的要求非常迫切。在产学研合作方面，我们的主要需求包括：</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lastRenderedPageBreak/>
              <w:t xml:space="preserve">   1.能够面向装备的</w:t>
            </w:r>
            <w:proofErr w:type="gramStart"/>
            <w:r>
              <w:rPr>
                <w:rFonts w:ascii="仿宋_GB2312" w:eastAsia="仿宋_GB2312" w:hAnsi="宋体" w:cs="宋体" w:hint="eastAsia"/>
                <w:color w:val="000000"/>
                <w:sz w:val="24"/>
              </w:rPr>
              <w:t>问题域与外</w:t>
            </w:r>
            <w:proofErr w:type="gramEnd"/>
            <w:r>
              <w:rPr>
                <w:rFonts w:ascii="仿宋_GB2312" w:eastAsia="仿宋_GB2312" w:hAnsi="宋体" w:cs="宋体" w:hint="eastAsia"/>
                <w:color w:val="000000"/>
                <w:sz w:val="24"/>
              </w:rPr>
              <w:t>单位开展合作，重点对数据如何应用、如何挖掘、如何设计和优化挖掘算法进行研究。</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2.能够建立长期的合作关系，采取驻厂的方式协助我们形成数据挖掘和人工智能方面的数据应用产品，一方面提升我们的技术能力，一方面提升我们对外产品的技术水平，充分满足客户急需。</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3.能够通过不断的交流和合作，帮助我们的团队不断提升对数据挖掘和人工智能的认识，学习掌握在装备领域如何开展相关应用的方法和技能，不断促进我们团队自身的成长。</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hint="eastAsia"/>
                <w:color w:val="000000"/>
                <w:sz w:val="24"/>
              </w:rPr>
              <w:sym w:font="Wingdings 2" w:char="F052"/>
            </w: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Pr>
        <w:widowControl/>
        <w:jc w:val="left"/>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34"/>
        <w:gridCol w:w="198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中国直升机设计研究所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12100000858260583P</w:t>
            </w:r>
          </w:p>
        </w:tc>
      </w:tr>
      <w:tr w:rsidR="00151930">
        <w:trPr>
          <w:trHeight w:val="342"/>
        </w:trPr>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868" w:type="dxa"/>
            <w:gridSpan w:val="7"/>
            <w:tcBorders>
              <w:top w:val="single" w:sz="4" w:space="0" w:color="auto"/>
              <w:left w:val="nil"/>
              <w:bottom w:val="single" w:sz="4" w:space="0" w:color="auto"/>
              <w:right w:val="single" w:sz="4" w:space="0" w:color="auto"/>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江西省景德镇市</w:t>
            </w:r>
            <w:proofErr w:type="gramStart"/>
            <w:r>
              <w:rPr>
                <w:rFonts w:ascii="仿宋_GB2312" w:eastAsia="仿宋_GB2312" w:hint="eastAsia"/>
                <w:kern w:val="0"/>
                <w:sz w:val="24"/>
              </w:rPr>
              <w:t>珠山区</w:t>
            </w:r>
            <w:proofErr w:type="gramEnd"/>
            <w:r>
              <w:rPr>
                <w:rFonts w:ascii="仿宋_GB2312" w:eastAsia="仿宋_GB2312" w:hint="eastAsia"/>
                <w:kern w:val="0"/>
                <w:sz w:val="24"/>
              </w:rPr>
              <w:t>航空路6-8号</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98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江西省景德镇市</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段广战</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0798-8465189</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直升机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无人直升机</w:t>
            </w:r>
          </w:p>
        </w:tc>
      </w:tr>
      <w:tr w:rsidR="00151930">
        <w:tc>
          <w:tcPr>
            <w:tcW w:w="187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2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17亿元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新能源与动力装置</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 xml:space="preserve">基于高压直流供电的大功率外转子无刷直流电动机及电子调速器设计技术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利用高压直流电作为动力电源，设计大功率高压电子调速器及无刷电机实 现高负载条件下具备稳定运转及快速响应能力，操作特性满足大载重多旋翼七 </w:t>
            </w:r>
            <w:proofErr w:type="gramStart"/>
            <w:r>
              <w:rPr>
                <w:rFonts w:ascii="仿宋_GB2312" w:eastAsia="仿宋_GB2312" w:hAnsi="宋体" w:cs="宋体" w:hint="eastAsia"/>
                <w:kern w:val="0"/>
                <w:sz w:val="24"/>
              </w:rPr>
              <w:t>行器响应</w:t>
            </w:r>
            <w:proofErr w:type="gramEnd"/>
            <w:r>
              <w:rPr>
                <w:rFonts w:ascii="仿宋_GB2312" w:eastAsia="仿宋_GB2312" w:hAnsi="宋体" w:cs="宋体" w:hint="eastAsia"/>
                <w:kern w:val="0"/>
                <w:sz w:val="24"/>
              </w:rPr>
              <w:t>特险。电子调速器性能参数可使用专用配置软件配置，具备转速、温 度等参数监控、数据存储功能，且可与外界实时数据互通。</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1功能要求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(1)能够基于PWM信号实现电机转速稳足控制；</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(2）能够实现电机及电子调速器状态监视及实时对外传输；</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(3）能够在高负载条件</w:t>
            </w:r>
            <w:proofErr w:type="gramStart"/>
            <w:r>
              <w:rPr>
                <w:rFonts w:ascii="仿宋_GB2312" w:eastAsia="仿宋_GB2312" w:hAnsi="宋体" w:cs="宋体" w:hint="eastAsia"/>
                <w:kern w:val="0"/>
                <w:sz w:val="24"/>
              </w:rPr>
              <w:t>下具变转速</w:t>
            </w:r>
            <w:proofErr w:type="gramEnd"/>
            <w:r>
              <w:rPr>
                <w:rFonts w:ascii="仿宋_GB2312" w:eastAsia="仿宋_GB2312" w:hAnsi="宋体" w:cs="宋体" w:hint="eastAsia"/>
                <w:kern w:val="0"/>
                <w:sz w:val="24"/>
              </w:rPr>
              <w:t xml:space="preserve">快速响应能力；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(4）满足舰载平台复杂海况下的使用要求。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2．技术指标要求：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(1）工作电压:≥2000VDC;</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(2）额定功率: ≥10kw;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(3）满载功率: ≥13kw;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(4）电机重量: ≤3kg;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(5）电子调速器重: ≤1kg。</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3．软硬件要求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(1）电子调速器配置软件具备德国Kontronic。电子调速器配置软件功能；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(2）电机及电子调速器满足防沙尘、防湿热、防霉菌、防盐雾等要求；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(3）电机及电子调速去满足军用设备质量标准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4．验证需求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(1)需对技术指标进行实验试验，实验数据需满足技术指标要求；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(2）模拟海上环境要求，对设备三防等进行考核。</w:t>
            </w:r>
          </w:p>
          <w:p w:rsidR="00151930" w:rsidRDefault="00151930">
            <w:pPr>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w:t>
            </w:r>
            <w:r>
              <w:rPr>
                <w:rFonts w:ascii="仿宋_GB2312" w:eastAsia="仿宋_GB2312" w:hAnsi="宋体" w:cs="宋体" w:hint="eastAsia"/>
                <w:kern w:val="0"/>
                <w:sz w:val="24"/>
              </w:rPr>
              <w:lastRenderedPageBreak/>
              <w:t>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lastRenderedPageBreak/>
              <w:t>（已经开展的工作、所处阶段、投入资金和人力、仪器设备、生产条件等）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基于我所创新基金项目，己</w:t>
            </w:r>
            <w:proofErr w:type="gramStart"/>
            <w:r>
              <w:rPr>
                <w:rFonts w:ascii="仿宋_GB2312" w:eastAsia="仿宋_GB2312" w:hAnsi="宋体" w:cs="宋体" w:hint="eastAsia"/>
                <w:kern w:val="0"/>
                <w:sz w:val="24"/>
              </w:rPr>
              <w:t>经开展</w:t>
            </w:r>
            <w:proofErr w:type="gramEnd"/>
            <w:r>
              <w:rPr>
                <w:rFonts w:ascii="仿宋_GB2312" w:eastAsia="仿宋_GB2312" w:hAnsi="宋体" w:cs="宋体" w:hint="eastAsia"/>
                <w:kern w:val="0"/>
                <w:sz w:val="24"/>
              </w:rPr>
              <w:t>600V/6kw外转子无刷直流电动机及电子</w:t>
            </w:r>
            <w:r>
              <w:rPr>
                <w:rFonts w:ascii="仿宋_GB2312" w:eastAsia="仿宋_GB2312" w:hAnsi="宋体" w:cs="宋体" w:hint="eastAsia"/>
                <w:kern w:val="0"/>
                <w:sz w:val="24"/>
              </w:rPr>
              <w:lastRenderedPageBreak/>
              <w:t>调速器研制工作，目前设备己经应用在创新基金项目上处于调试阶段。</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描5h述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基于前期调研情况，希望清华大学等在航空航天领域顶尖高校进行产学研 合作，专家需具有外转子无刷直流电动机及电子调速器研制经验，在电机领域 具有设计经验和应用经验</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委托团队、专家长期技术服务    </w:t>
            </w:r>
            <w:r>
              <w:rPr>
                <w:rFonts w:ascii="Wingdings 2" w:eastAsia="仿宋_GB2312" w:hAnsi="Wingdings 2" w:cs="宋体"/>
                <w:color w:val="000000"/>
                <w:kern w:val="0"/>
                <w:sz w:val="24"/>
              </w:rPr>
              <w:t></w:t>
            </w:r>
            <w:r>
              <w:rPr>
                <w:rFonts w:ascii="仿宋_GB2312" w:eastAsia="仿宋_GB2312" w:hAnsi="宋体" w:cs="宋体" w:hint="eastAsia"/>
                <w:color w:val="00000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技术转移  □研发费用加计扣除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10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Theme="minorEastAsia" w:hAnsiTheme="minorEastAsia"/>
          <w:b/>
          <w:spacing w:val="-20"/>
          <w:sz w:val="36"/>
          <w:szCs w:val="36"/>
        </w:rPr>
      </w:pPr>
      <w:r>
        <w:rPr>
          <w:rFonts w:asciiTheme="minorEastAsia" w:hAnsiTheme="minorEastAsia" w:hint="eastAsia"/>
          <w:b/>
          <w:spacing w:val="-20"/>
          <w:sz w:val="36"/>
          <w:szCs w:val="36"/>
        </w:rPr>
        <w:br w:type="page"/>
      </w:r>
    </w:p>
    <w:p w:rsidR="00151930" w:rsidRDefault="00E474B6">
      <w:pPr>
        <w:jc w:val="center"/>
        <w:rPr>
          <w:rFonts w:asciiTheme="minorEastAsia" w:hAnsiTheme="minorEastAsia"/>
          <w:b/>
          <w:spacing w:val="-20"/>
          <w:sz w:val="36"/>
          <w:szCs w:val="36"/>
        </w:rPr>
      </w:pPr>
      <w:r>
        <w:rPr>
          <w:rFonts w:asciiTheme="minorEastAsia" w:hAnsiTheme="minorEastAsia" w:hint="eastAsia"/>
          <w:b/>
          <w:spacing w:val="-20"/>
          <w:sz w:val="36"/>
          <w:szCs w:val="36"/>
        </w:rPr>
        <w:lastRenderedPageBreak/>
        <w:t>中关村科技军民融合</w:t>
      </w:r>
      <w:proofErr w:type="gramStart"/>
      <w:r>
        <w:rPr>
          <w:rFonts w:asciiTheme="minorEastAsia" w:hAnsiTheme="minorEastAsia" w:hint="eastAsia"/>
          <w:b/>
          <w:spacing w:val="-20"/>
          <w:sz w:val="36"/>
          <w:szCs w:val="36"/>
        </w:rPr>
        <w:t>专题赛</w:t>
      </w:r>
      <w:proofErr w:type="gramEnd"/>
      <w:r>
        <w:rPr>
          <w:rFonts w:asciiTheme="minorEastAsia" w:hAnsiTheme="minorEastAsia" w:hint="eastAsia"/>
          <w:b/>
          <w:spacing w:val="-20"/>
          <w:sz w:val="36"/>
          <w:szCs w:val="36"/>
        </w:rPr>
        <w:t>技术应用场景设计征集表</w:t>
      </w:r>
    </w:p>
    <w:tbl>
      <w:tblPr>
        <w:tblW w:w="9279"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94"/>
        <w:gridCol w:w="567"/>
        <w:gridCol w:w="1673"/>
        <w:gridCol w:w="992"/>
        <w:gridCol w:w="1349"/>
        <w:gridCol w:w="1416"/>
        <w:gridCol w:w="1658"/>
      </w:tblGrid>
      <w:tr w:rsidR="00151930">
        <w:tc>
          <w:tcPr>
            <w:tcW w:w="2191"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黑体"/>
                <w:kern w:val="0"/>
                <w:sz w:val="24"/>
              </w:rPr>
            </w:pPr>
            <w:r>
              <w:rPr>
                <w:rFonts w:ascii="仿宋_GB2312" w:eastAsia="仿宋_GB2312" w:hAnsi="黑体" w:hint="eastAsia"/>
                <w:kern w:val="0"/>
                <w:sz w:val="24"/>
              </w:rPr>
              <w:t>单位名称</w:t>
            </w:r>
          </w:p>
          <w:p w:rsidR="00151930" w:rsidRDefault="00E474B6">
            <w:pPr>
              <w:jc w:val="center"/>
              <w:rPr>
                <w:rFonts w:ascii="仿宋_GB2312" w:eastAsia="仿宋_GB2312" w:hAnsi="黑体" w:cs="宋体"/>
                <w:b/>
                <w:bCs/>
                <w:sz w:val="24"/>
              </w:rPr>
            </w:pPr>
            <w:r>
              <w:rPr>
                <w:rFonts w:ascii="仿宋_GB2312" w:eastAsia="仿宋_GB2312" w:hAnsi="黑体" w:hint="eastAsia"/>
                <w:kern w:val="0"/>
                <w:sz w:val="24"/>
              </w:rPr>
              <w:t>（代号）</w:t>
            </w:r>
          </w:p>
        </w:tc>
        <w:tc>
          <w:tcPr>
            <w:tcW w:w="7088" w:type="dxa"/>
            <w:gridSpan w:val="5"/>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中国电子科技集团公司信息科学研究院</w:t>
            </w:r>
          </w:p>
          <w:p w:rsidR="00151930" w:rsidRDefault="00E474B6">
            <w:pPr>
              <w:jc w:val="center"/>
              <w:rPr>
                <w:rFonts w:ascii="仿宋_GB2312" w:eastAsia="仿宋_GB2312"/>
                <w:kern w:val="0"/>
                <w:sz w:val="24"/>
              </w:rPr>
            </w:pPr>
            <w:r>
              <w:rPr>
                <w:rFonts w:ascii="仿宋_GB2312" w:eastAsia="仿宋_GB2312" w:hint="eastAsia"/>
                <w:kern w:val="0"/>
                <w:sz w:val="24"/>
              </w:rPr>
              <w:t>中国科学院自动化研究所</w:t>
            </w:r>
          </w:p>
        </w:tc>
      </w:tr>
      <w:tr w:rsidR="00151930">
        <w:trPr>
          <w:trHeight w:val="505"/>
        </w:trPr>
        <w:tc>
          <w:tcPr>
            <w:tcW w:w="219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微软雅黑"/>
                <w:kern w:val="0"/>
                <w:sz w:val="24"/>
              </w:rPr>
            </w:pPr>
            <w:r>
              <w:rPr>
                <w:rFonts w:ascii="仿宋_GB2312" w:eastAsia="仿宋_GB2312" w:hAnsi="黑体" w:hint="eastAsia"/>
                <w:kern w:val="0"/>
                <w:sz w:val="24"/>
              </w:rPr>
              <w:t>地区</w:t>
            </w:r>
          </w:p>
        </w:tc>
        <w:tc>
          <w:tcPr>
            <w:tcW w:w="167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黑体" w:hint="eastAsia"/>
                <w:kern w:val="0"/>
                <w:sz w:val="24"/>
              </w:rPr>
              <w:t>联系人</w:t>
            </w:r>
          </w:p>
        </w:tc>
        <w:tc>
          <w:tcPr>
            <w:tcW w:w="1349"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刘光宏</w:t>
            </w:r>
          </w:p>
        </w:tc>
        <w:tc>
          <w:tcPr>
            <w:tcW w:w="1416"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黑体" w:hint="eastAsia"/>
                <w:kern w:val="0"/>
                <w:sz w:val="24"/>
              </w:rPr>
              <w:t>电话</w:t>
            </w:r>
          </w:p>
        </w:tc>
        <w:tc>
          <w:tcPr>
            <w:tcW w:w="165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2"/>
              </w:rPr>
              <w:t>17310330572</w:t>
            </w:r>
          </w:p>
        </w:tc>
      </w:tr>
      <w:tr w:rsidR="00151930">
        <w:trPr>
          <w:trHeight w:val="555"/>
        </w:trPr>
        <w:tc>
          <w:tcPr>
            <w:tcW w:w="219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微软雅黑"/>
                <w:kern w:val="0"/>
                <w:sz w:val="24"/>
              </w:rPr>
            </w:pPr>
            <w:r>
              <w:rPr>
                <w:rFonts w:ascii="仿宋_GB2312" w:eastAsia="仿宋_GB2312" w:hAnsi="黑体" w:hint="eastAsia"/>
                <w:kern w:val="0"/>
                <w:sz w:val="24"/>
              </w:rPr>
              <w:t>技术名称</w:t>
            </w:r>
          </w:p>
        </w:tc>
        <w:tc>
          <w:tcPr>
            <w:tcW w:w="7088"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b/>
                <w:kern w:val="0"/>
                <w:sz w:val="24"/>
              </w:rPr>
            </w:pPr>
            <w:r>
              <w:rPr>
                <w:rFonts w:ascii="仿宋_GB2312" w:eastAsia="仿宋_GB2312" w:hint="eastAsia"/>
                <w:b/>
                <w:kern w:val="0"/>
                <w:sz w:val="24"/>
              </w:rPr>
              <w:t>基于深度强化学习的智能决策技术</w:t>
            </w:r>
          </w:p>
        </w:tc>
      </w:tr>
      <w:tr w:rsidR="00151930">
        <w:trPr>
          <w:trHeight w:val="517"/>
        </w:trPr>
        <w:tc>
          <w:tcPr>
            <w:tcW w:w="9279"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黑体" w:hint="eastAsia"/>
                <w:kern w:val="0"/>
                <w:sz w:val="24"/>
              </w:rPr>
              <w:t>技术信息</w:t>
            </w:r>
          </w:p>
        </w:tc>
      </w:tr>
      <w:tr w:rsidR="00151930">
        <w:trPr>
          <w:trHeight w:val="90"/>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hint="eastAsia"/>
                <w:kern w:val="0"/>
                <w:sz w:val="24"/>
              </w:rPr>
              <w:t>技术情况说明</w:t>
            </w: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技术概</w:t>
            </w:r>
          </w:p>
          <w:p w:rsidR="00151930" w:rsidRDefault="00E474B6">
            <w:pPr>
              <w:jc w:val="center"/>
              <w:rPr>
                <w:rFonts w:ascii="仿宋_GB2312" w:eastAsia="仿宋_GB2312" w:hAnsi="宋体" w:cs="宋体"/>
                <w:kern w:val="0"/>
                <w:sz w:val="24"/>
              </w:rPr>
            </w:pPr>
            <w:r>
              <w:rPr>
                <w:rFonts w:ascii="仿宋_GB2312" w:eastAsia="仿宋_GB2312" w:hAnsi="黑体" w:cs="宋体" w:hint="eastAsia"/>
                <w:kern w:val="0"/>
                <w:sz w:val="24"/>
              </w:rPr>
              <w:t>念描述</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基于深度强化学习的智能决策技术，该技术的核心思想是基于多智能体深度强化学习方法建立智能决策模型，使其在虚拟仿真环境中不断训练学习，能够通过自我学习的方式从</w:t>
            </w:r>
            <w:r>
              <w:rPr>
                <w:rFonts w:ascii="仿宋_GB2312" w:eastAsia="仿宋_GB2312" w:hAnsi="宋体" w:cs="宋体"/>
                <w:bCs/>
                <w:kern w:val="0"/>
                <w:sz w:val="24"/>
              </w:rPr>
              <w:t>初始</w:t>
            </w:r>
            <w:r>
              <w:rPr>
                <w:rFonts w:ascii="仿宋_GB2312" w:eastAsia="仿宋_GB2312" w:hAnsi="宋体" w:cs="宋体" w:hint="eastAsia"/>
                <w:bCs/>
                <w:kern w:val="0"/>
                <w:sz w:val="24"/>
              </w:rPr>
              <w:t xml:space="preserve">开始学会不同态势和情形下的最优策略，可面向不同任务实现多个单元的自主决策和协同控制。 </w:t>
            </w:r>
          </w:p>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目前进行多智能</w:t>
            </w:r>
            <w:proofErr w:type="gramStart"/>
            <w:r>
              <w:rPr>
                <w:rFonts w:ascii="仿宋_GB2312" w:eastAsia="仿宋_GB2312" w:hAnsi="宋体" w:cs="宋体" w:hint="eastAsia"/>
                <w:bCs/>
                <w:kern w:val="0"/>
                <w:sz w:val="24"/>
              </w:rPr>
              <w:t>体决策</w:t>
            </w:r>
            <w:proofErr w:type="gramEnd"/>
            <w:r>
              <w:rPr>
                <w:rFonts w:ascii="仿宋_GB2312" w:eastAsia="仿宋_GB2312" w:hAnsi="宋体" w:cs="宋体" w:hint="eastAsia"/>
                <w:bCs/>
                <w:kern w:val="0"/>
                <w:sz w:val="24"/>
              </w:rPr>
              <w:t>的方法本质上是基于规则的，当目标满足一定条件时，系统就会做出设计者预期的</w:t>
            </w:r>
            <w:r>
              <w:rPr>
                <w:rFonts w:ascii="仿宋_GB2312" w:eastAsia="仿宋_GB2312" w:hAnsi="宋体" w:cs="宋体"/>
                <w:bCs/>
                <w:kern w:val="0"/>
                <w:sz w:val="24"/>
              </w:rPr>
              <w:t>响应</w:t>
            </w:r>
            <w:r>
              <w:rPr>
                <w:rFonts w:ascii="仿宋_GB2312" w:eastAsia="仿宋_GB2312" w:hAnsi="宋体" w:cs="宋体" w:hint="eastAsia"/>
                <w:bCs/>
                <w:kern w:val="0"/>
                <w:sz w:val="24"/>
              </w:rPr>
              <w:t>。如果出现突发的意外情况，超出了设计者的预料，系统将无法替代人类操作者进行决策。在超出人类的理解和应对能力</w:t>
            </w:r>
            <w:r>
              <w:rPr>
                <w:rFonts w:ascii="仿宋_GB2312" w:eastAsia="仿宋_GB2312" w:hAnsi="宋体" w:cs="宋体"/>
                <w:bCs/>
                <w:kern w:val="0"/>
                <w:sz w:val="24"/>
              </w:rPr>
              <w:t>的</w:t>
            </w:r>
            <w:r>
              <w:rPr>
                <w:rFonts w:ascii="仿宋_GB2312" w:eastAsia="仿宋_GB2312" w:hAnsi="宋体" w:cs="宋体" w:hint="eastAsia"/>
                <w:bCs/>
                <w:kern w:val="0"/>
                <w:sz w:val="24"/>
              </w:rPr>
              <w:t>大规模多智能体协</w:t>
            </w:r>
            <w:proofErr w:type="gramStart"/>
            <w:r>
              <w:rPr>
                <w:rFonts w:ascii="仿宋_GB2312" w:eastAsia="仿宋_GB2312" w:hAnsi="宋体" w:cs="宋体" w:hint="eastAsia"/>
                <w:bCs/>
                <w:kern w:val="0"/>
                <w:sz w:val="24"/>
              </w:rPr>
              <w:t>作应用</w:t>
            </w:r>
            <w:proofErr w:type="gramEnd"/>
            <w:r>
              <w:rPr>
                <w:rFonts w:ascii="仿宋_GB2312" w:eastAsia="仿宋_GB2312" w:hAnsi="宋体" w:cs="宋体" w:hint="eastAsia"/>
                <w:bCs/>
                <w:kern w:val="0"/>
                <w:sz w:val="24"/>
              </w:rPr>
              <w:t>场景中，更需要群体智能决策技术在复杂的态势下做出最优决策，并且可以在实际环境中不断地学习和优化自身策略，实现能力的不断演进，甚至可以通过自我进化，学习到人类认知范围外的策略。</w:t>
            </w:r>
          </w:p>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国内外对基于深度强化学习的单智能</w:t>
            </w:r>
            <w:proofErr w:type="gramStart"/>
            <w:r>
              <w:rPr>
                <w:rFonts w:ascii="仿宋_GB2312" w:eastAsia="仿宋_GB2312" w:hAnsi="宋体" w:cs="宋体" w:hint="eastAsia"/>
                <w:bCs/>
                <w:kern w:val="0"/>
                <w:sz w:val="24"/>
              </w:rPr>
              <w:t>体决策</w:t>
            </w:r>
            <w:proofErr w:type="gramEnd"/>
            <w:r>
              <w:rPr>
                <w:rFonts w:ascii="仿宋_GB2312" w:eastAsia="仿宋_GB2312" w:hAnsi="宋体" w:cs="宋体" w:hint="eastAsia"/>
                <w:bCs/>
                <w:kern w:val="0"/>
                <w:sz w:val="24"/>
              </w:rPr>
              <w:t>技术研究较多，但是局限于简单的应用场景，对于多智能体协同决策技术研究较少，现有的多智能体协作方法，大多是2016年之后提出的，包括纽约大学和Facebook人工智能实验室（FAIR）联合提出的CommNet（Communication Neural Net，交流神经网）模型，牛津大学与谷歌DeepMind联合提出的RIAL（Reinforced Inter-agent Learning，增强智能体间学习）和 DIAL（Differentiable Inter-agent Learning，差异智能体间学习）模型，阿里巴巴团队提出的BiCNet（Bidirectionally-Coordinated Nets，双向协作网络）模型等，这些模型以简单的对抗博弈、星际争霸游戏任务为场景做了实验，协同效率和对抗胜率</w:t>
            </w:r>
            <w:r>
              <w:rPr>
                <w:rFonts w:ascii="仿宋_GB2312" w:eastAsia="仿宋_GB2312" w:hAnsi="宋体" w:cs="宋体"/>
                <w:bCs/>
                <w:kern w:val="0"/>
                <w:sz w:val="24"/>
              </w:rPr>
              <w:t>尚</w:t>
            </w:r>
            <w:r>
              <w:rPr>
                <w:rFonts w:ascii="仿宋_GB2312" w:eastAsia="仿宋_GB2312" w:hAnsi="宋体" w:cs="宋体" w:hint="eastAsia"/>
                <w:bCs/>
                <w:kern w:val="0"/>
                <w:sz w:val="24"/>
              </w:rPr>
              <w:t>有待提高。</w:t>
            </w:r>
          </w:p>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多智能体协同决策技术研究需要进一步突破，未来可应用于机器人、无人车、无人机的协同决策控制，甚至推广至水下、水面、地基、空基等作战单元的群体智能决策，使得不同的作战单元可以在动态复杂的态势下协作完成不同任务，而且能够像人类一样处理各种突发情况。</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功能作用描述</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基于深度强化学习的智能决策技术，以DQN、A3C、TRPO、PPO等强化学习算法为基础，通过分布式联合训练和优化，可实现高维度观测状态空间下的端到端自主决策，即可实现从观测状态空间到动作决策空间的直接映射。例如在虚拟仿真环境中训练好的多智能决策模型可实现分布式群体作战系统中各类探测单元、干扰单元、攻击单元的快速协同决策，包括运动方向、协同模式、工作状态、工作参数和攻击单元打击对象、打击方式等。</w:t>
            </w:r>
          </w:p>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基于深度强化学习的智能决策技术在军用方面可应用于未来群体智能作战，包括机器人协同作战、无人机蜂群作战、水面舰艇协同作战、水下无人潜艇协同作战等领域；在民用方面可应用于游戏AI、无人机灯</w:t>
            </w:r>
            <w:r>
              <w:rPr>
                <w:rFonts w:ascii="仿宋_GB2312" w:eastAsia="仿宋_GB2312" w:hAnsi="宋体" w:cs="宋体" w:hint="eastAsia"/>
                <w:bCs/>
                <w:kern w:val="0"/>
                <w:sz w:val="24"/>
              </w:rPr>
              <w:lastRenderedPageBreak/>
              <w:t>光表演、多机器人协同救援、多传感器协同安防监控、多传感器环境监测等领域。</w:t>
            </w:r>
          </w:p>
          <w:p w:rsidR="00151930" w:rsidRDefault="00E474B6">
            <w:pPr>
              <w:ind w:firstLineChars="190" w:firstLine="456"/>
              <w:rPr>
                <w:rFonts w:ascii="仿宋_GB2312" w:eastAsia="仿宋_GB2312" w:hAnsi="宋体" w:cs="宋体"/>
                <w:bCs/>
                <w:kern w:val="0"/>
                <w:sz w:val="24"/>
              </w:rPr>
            </w:pPr>
            <w:r>
              <w:rPr>
                <w:rFonts w:ascii="仿宋_GB2312" w:eastAsia="仿宋_GB2312" w:hAnsi="宋体" w:cs="宋体" w:hint="eastAsia"/>
                <w:bCs/>
                <w:kern w:val="0"/>
                <w:sz w:val="24"/>
              </w:rPr>
              <w:t>该技术在未来群体智能领域</w:t>
            </w:r>
            <w:r>
              <w:rPr>
                <w:rFonts w:ascii="仿宋_GB2312" w:hAnsi="宋体" w:cs="宋体"/>
                <w:bCs/>
                <w:kern w:val="0"/>
                <w:sz w:val="24"/>
              </w:rPr>
              <w:t>的</w:t>
            </w:r>
            <w:r>
              <w:rPr>
                <w:rFonts w:ascii="仿宋_GB2312" w:eastAsia="仿宋_GB2312" w:hAnsi="宋体" w:cs="宋体" w:hint="eastAsia"/>
                <w:bCs/>
                <w:kern w:val="0"/>
                <w:sz w:val="24"/>
              </w:rPr>
              <w:t>应用</w:t>
            </w:r>
            <w:r>
              <w:rPr>
                <w:rFonts w:ascii="仿宋_GB2312" w:hAnsi="宋体" w:cs="宋体"/>
                <w:bCs/>
                <w:kern w:val="0"/>
                <w:sz w:val="24"/>
              </w:rPr>
              <w:t>，</w:t>
            </w:r>
            <w:r>
              <w:rPr>
                <w:rFonts w:ascii="仿宋_GB2312" w:eastAsia="仿宋_GB2312" w:hAnsi="宋体" w:cs="宋体" w:hint="eastAsia"/>
                <w:bCs/>
                <w:kern w:val="0"/>
                <w:sz w:val="24"/>
              </w:rPr>
              <w:t>需要考虑对虚拟仿真环境如何精准建模的问题，只有建立精准的虚拟环境，并对学习训练过程中的观测状态空间和决策动作空间进行准确表达，以及对决策动作执行的奖励回报进行精准设计，才能训练出满足要求的决策模型。</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技术成熟程度</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目前该技术成熟度3级，能够通过训练学习实现简单任务场景下的多智能体自主决策，输入智能体观测值，模型会自动给出当前状态下的最优决策动作。但是针对复杂的任务场景还存在一些问题，主要问题是复杂任务场景中观测状态空间和决策动作空间维度高且具有一定关联性，给决策模型设计和训练带来一定困难；存在的</w:t>
            </w:r>
            <w:r>
              <w:rPr>
                <w:rFonts w:ascii="仿宋_GB2312" w:eastAsia="仿宋_GB2312" w:hAnsi="宋体" w:cs="宋体"/>
                <w:bCs/>
                <w:kern w:val="0"/>
                <w:sz w:val="24"/>
              </w:rPr>
              <w:t>另一个</w:t>
            </w:r>
            <w:r>
              <w:rPr>
                <w:rFonts w:ascii="仿宋_GB2312" w:eastAsia="仿宋_GB2312" w:hAnsi="宋体" w:cs="宋体" w:hint="eastAsia"/>
                <w:bCs/>
                <w:kern w:val="0"/>
                <w:sz w:val="24"/>
              </w:rPr>
              <w:t>问题是针对某一任务场景设计和训练的模型很难移植到其他任务场景，模型的泛化能力有待提高。迫切需要以某一领域具体应用任务场景和需求为牵引，从基础方法和算法方面进行突破性研究。</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目前可实现的主要技术指标：</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支持接入多智能</w:t>
            </w:r>
            <w:proofErr w:type="gramStart"/>
            <w:r>
              <w:rPr>
                <w:rFonts w:ascii="仿宋_GB2312" w:hAnsi="宋体" w:cs="宋体" w:hint="eastAsia"/>
                <w:bCs/>
                <w:kern w:val="0"/>
                <w:sz w:val="24"/>
              </w:rPr>
              <w:t>体数量</w:t>
            </w:r>
            <w:proofErr w:type="gramEnd"/>
            <w:r>
              <w:rPr>
                <w:rFonts w:ascii="仿宋_GB2312" w:hAnsi="宋体" w:cs="宋体" w:hint="eastAsia"/>
                <w:bCs/>
                <w:kern w:val="0"/>
                <w:sz w:val="24"/>
              </w:rPr>
              <w:t>大于12个；</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支持联合状态空间维度大于</w:t>
            </w:r>
            <w:r>
              <w:rPr>
                <w:rFonts w:ascii="仿宋_GB2312" w:hAnsi="宋体" w:cs="宋体"/>
                <w:bCs/>
                <w:kern w:val="0"/>
                <w:sz w:val="24"/>
              </w:rPr>
              <w:t>200</w:t>
            </w:r>
            <w:r>
              <w:rPr>
                <w:rFonts w:ascii="仿宋_GB2312" w:hAnsi="宋体" w:cs="宋体" w:hint="eastAsia"/>
                <w:bCs/>
                <w:kern w:val="0"/>
                <w:sz w:val="24"/>
              </w:rPr>
              <w:t>；</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单个智能</w:t>
            </w:r>
            <w:proofErr w:type="gramStart"/>
            <w:r>
              <w:rPr>
                <w:rFonts w:ascii="仿宋_GB2312" w:hAnsi="宋体" w:cs="宋体" w:hint="eastAsia"/>
                <w:bCs/>
                <w:kern w:val="0"/>
                <w:sz w:val="24"/>
              </w:rPr>
              <w:t>体决策</w:t>
            </w:r>
            <w:proofErr w:type="gramEnd"/>
            <w:r>
              <w:rPr>
                <w:rFonts w:ascii="仿宋_GB2312" w:hAnsi="宋体" w:cs="宋体" w:hint="eastAsia"/>
                <w:bCs/>
                <w:kern w:val="0"/>
                <w:sz w:val="24"/>
              </w:rPr>
              <w:t>动作维度大于5；</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决策时间小于100ms；</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支持</w:t>
            </w:r>
            <w:r>
              <w:rPr>
                <w:rFonts w:ascii="仿宋_GB2312" w:hAnsi="宋体" w:cs="宋体"/>
                <w:bCs/>
                <w:kern w:val="0"/>
                <w:sz w:val="24"/>
              </w:rPr>
              <w:t>异构智能体之间</w:t>
            </w:r>
            <w:r>
              <w:rPr>
                <w:rFonts w:ascii="仿宋_GB2312" w:hAnsi="宋体" w:cs="宋体" w:hint="eastAsia"/>
                <w:bCs/>
                <w:kern w:val="0"/>
                <w:sz w:val="24"/>
              </w:rPr>
              <w:t>协作决策</w:t>
            </w:r>
            <w:r>
              <w:rPr>
                <w:rFonts w:ascii="仿宋_GB2312" w:hAnsi="宋体" w:cs="宋体"/>
                <w:bCs/>
                <w:kern w:val="0"/>
                <w:sz w:val="24"/>
              </w:rPr>
              <w:t>；</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多智能体</w:t>
            </w:r>
            <w:r>
              <w:rPr>
                <w:rFonts w:ascii="仿宋_GB2312" w:hAnsi="宋体" w:cs="宋体"/>
                <w:bCs/>
                <w:kern w:val="0"/>
                <w:sz w:val="24"/>
              </w:rPr>
              <w:t>决策模型</w:t>
            </w:r>
            <w:r>
              <w:rPr>
                <w:rFonts w:ascii="仿宋_GB2312" w:hAnsi="宋体" w:cs="宋体" w:hint="eastAsia"/>
                <w:bCs/>
                <w:kern w:val="0"/>
                <w:sz w:val="24"/>
              </w:rPr>
              <w:t>测试</w:t>
            </w:r>
            <w:r>
              <w:rPr>
                <w:rFonts w:ascii="仿宋_GB2312" w:hAnsi="宋体" w:cs="宋体"/>
                <w:bCs/>
                <w:kern w:val="0"/>
                <w:sz w:val="24"/>
              </w:rPr>
              <w:t>阶段支持</w:t>
            </w:r>
            <w:r>
              <w:rPr>
                <w:rFonts w:ascii="仿宋_GB2312" w:hAnsi="宋体" w:cs="宋体" w:hint="eastAsia"/>
                <w:bCs/>
                <w:kern w:val="0"/>
                <w:sz w:val="24"/>
              </w:rPr>
              <w:t>不同</w:t>
            </w:r>
            <w:r>
              <w:rPr>
                <w:rFonts w:ascii="仿宋_GB2312" w:hAnsi="宋体" w:cs="宋体"/>
                <w:bCs/>
                <w:kern w:val="0"/>
                <w:sz w:val="24"/>
              </w:rPr>
              <w:t>数量智能体</w:t>
            </w:r>
            <w:r>
              <w:rPr>
                <w:rFonts w:ascii="仿宋_GB2312" w:hAnsi="宋体" w:cs="宋体" w:hint="eastAsia"/>
                <w:bCs/>
                <w:kern w:val="0"/>
                <w:sz w:val="24"/>
              </w:rPr>
              <w:t>协作；</w:t>
            </w:r>
          </w:p>
          <w:p w:rsidR="00151930" w:rsidRDefault="00E474B6">
            <w:pPr>
              <w:pStyle w:val="a9"/>
              <w:numPr>
                <w:ilvl w:val="0"/>
                <w:numId w:val="32"/>
              </w:numPr>
              <w:ind w:firstLineChars="0"/>
              <w:rPr>
                <w:rFonts w:ascii="仿宋_GB2312" w:hAnsi="宋体" w:cs="宋体"/>
                <w:bCs/>
                <w:kern w:val="0"/>
                <w:sz w:val="24"/>
              </w:rPr>
            </w:pPr>
            <w:r>
              <w:rPr>
                <w:rFonts w:ascii="仿宋_GB2312" w:hAnsi="宋体" w:cs="宋体" w:hint="eastAsia"/>
                <w:bCs/>
                <w:kern w:val="0"/>
                <w:sz w:val="24"/>
              </w:rPr>
              <w:t>多智能</w:t>
            </w:r>
            <w:r>
              <w:rPr>
                <w:rFonts w:ascii="仿宋_GB2312" w:hAnsi="宋体" w:cs="宋体"/>
                <w:bCs/>
                <w:kern w:val="0"/>
                <w:sz w:val="24"/>
              </w:rPr>
              <w:t>体</w:t>
            </w:r>
            <w:r>
              <w:rPr>
                <w:rFonts w:ascii="仿宋_GB2312" w:hAnsi="宋体" w:cs="宋体" w:hint="eastAsia"/>
                <w:bCs/>
                <w:kern w:val="0"/>
                <w:sz w:val="24"/>
              </w:rPr>
              <w:t>场景迁移</w:t>
            </w:r>
            <w:r>
              <w:rPr>
                <w:rFonts w:ascii="仿宋_GB2312" w:hAnsi="宋体" w:cs="宋体"/>
                <w:bCs/>
                <w:kern w:val="0"/>
                <w:sz w:val="24"/>
              </w:rPr>
              <w:t>，如智能体数目，性能下降不超过</w:t>
            </w:r>
            <w:r>
              <w:rPr>
                <w:rFonts w:ascii="仿宋_GB2312" w:hAnsi="宋体" w:cs="宋体" w:hint="eastAsia"/>
                <w:bCs/>
                <w:kern w:val="0"/>
                <w:sz w:val="24"/>
              </w:rPr>
              <w:t>40</w:t>
            </w:r>
            <w:r>
              <w:rPr>
                <w:rFonts w:ascii="仿宋_GB2312" w:hAnsi="宋体" w:cs="宋体"/>
                <w:bCs/>
                <w:kern w:val="0"/>
                <w:sz w:val="24"/>
              </w:rPr>
              <w:t>%。</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技术应用建议</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（1）军事智能应用</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该技术未来可重点应用在军事群体智能领域，希望相关部门能够面向军事应用提出该技术的实验验证与应用场景，包括作战空间大小和环境设置（初期可以地面战场为主，适当考虑空中战场），作战单元类型、功能和数量（例如作战机器人、无人车、无人机等），典型场景下的作战任务和目标等。同时希望相关军事作战人员能够协助技术研究人员对</w:t>
            </w:r>
            <w:proofErr w:type="gramStart"/>
            <w:r>
              <w:rPr>
                <w:rFonts w:ascii="仿宋_GB2312" w:eastAsia="仿宋_GB2312" w:hAnsi="宋体" w:cs="宋体" w:hint="eastAsia"/>
                <w:bCs/>
                <w:kern w:val="0"/>
                <w:sz w:val="24"/>
              </w:rPr>
              <w:t>典型任务</w:t>
            </w:r>
            <w:proofErr w:type="gramEnd"/>
            <w:r>
              <w:rPr>
                <w:rFonts w:ascii="仿宋_GB2312" w:eastAsia="仿宋_GB2312" w:hAnsi="宋体" w:cs="宋体" w:hint="eastAsia"/>
                <w:bCs/>
                <w:kern w:val="0"/>
                <w:sz w:val="24"/>
              </w:rPr>
              <w:t>场景下的战场状态空间和作战决策动作空间进行抽象表示，协助技术研究人员进行决策动作奖励回报规则的设计。</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未来产品模式可能会形成一套分布式的智能决策系统，应用于不同任务场景、不同作战单元的自主决策。以及有人和无人单元之间的协同。</w:t>
            </w: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（2）机器人控制领域</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伴随着人工智能的发展，机器人控制领域也将有新的突破，目前，将具有强大感知推理能力的多智能</w:t>
            </w:r>
            <w:proofErr w:type="gramStart"/>
            <w:r>
              <w:rPr>
                <w:rFonts w:ascii="仿宋_GB2312" w:eastAsia="仿宋_GB2312" w:hAnsi="宋体" w:cs="宋体" w:hint="eastAsia"/>
                <w:bCs/>
                <w:kern w:val="0"/>
                <w:sz w:val="24"/>
              </w:rPr>
              <w:t>体技术</w:t>
            </w:r>
            <w:proofErr w:type="gramEnd"/>
            <w:r>
              <w:rPr>
                <w:rFonts w:ascii="仿宋_GB2312" w:eastAsia="仿宋_GB2312" w:hAnsi="宋体" w:cs="宋体" w:hint="eastAsia"/>
                <w:bCs/>
                <w:kern w:val="0"/>
                <w:sz w:val="24"/>
              </w:rPr>
              <w:t>应用于机器人控制领域，以及将多智能体一致性理论应用到机器人编队控制，可以提高多个机器人在未知环境中完成动态变化任务的协调协作能力，如机器人足球、机器人水球、多无人机灯光表演等。</w:t>
            </w: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（3）在无线传感网络领域</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鉴于该技术具自主性、反应性、协作性等特征，融入到无线传感器网络中，在物理资源受限的情况下，通过协同，提高传感器网络的节点的滤波效果以及整体的信息处理能力。</w:t>
            </w: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（4）在智能交通控制领域</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交通信号控制是以减少车辆通过路口的延误时间、提高道路通行能</w:t>
            </w:r>
            <w:r>
              <w:rPr>
                <w:rFonts w:ascii="仿宋_GB2312" w:eastAsia="仿宋_GB2312" w:hAnsi="宋体" w:cs="宋体" w:hint="eastAsia"/>
                <w:bCs/>
                <w:kern w:val="0"/>
                <w:sz w:val="24"/>
              </w:rPr>
              <w:lastRenderedPageBreak/>
              <w:t>力为目的的一种有效的交通流管理手段。城市交通控制按照其控制的范围大小，分为孤立路口控制、多路口控制和区域控制等三个层次。其中多路口控制是一种主要的交通控制方式，应用该技术，可以对位于一条道路上依次相邻的各个路口配时方案进行仲裁，使在这条道路上行驶的车辆能够顺畅地通过。</w:t>
            </w: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（5）网络安全领域</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网络攻击手段和方法如程序漏洞、计算机病毒、逻辑炸弹、预置后门、恶意软件等层出不穷，需要建立从感知到决策的安全防护体系，从而控制网络节点如防火墙、杀毒软件、</w:t>
            </w:r>
            <w:proofErr w:type="gramStart"/>
            <w:r>
              <w:rPr>
                <w:rFonts w:ascii="仿宋_GB2312" w:eastAsia="仿宋_GB2312" w:hAnsi="宋体" w:cs="宋体" w:hint="eastAsia"/>
                <w:bCs/>
                <w:kern w:val="0"/>
                <w:sz w:val="24"/>
              </w:rPr>
              <w:t>堡垒机</w:t>
            </w:r>
            <w:proofErr w:type="gramEnd"/>
            <w:r>
              <w:rPr>
                <w:rFonts w:ascii="仿宋_GB2312" w:eastAsia="仿宋_GB2312" w:hAnsi="宋体" w:cs="宋体" w:hint="eastAsia"/>
                <w:bCs/>
                <w:kern w:val="0"/>
                <w:sz w:val="24"/>
              </w:rPr>
              <w:t>等应用服务、组件、主机和网络设备等进行自适应防护。其中不同网络节点可以对应为智能体，应用该技术，可以实现网络相关节点的协作控制，进而维护网络安全。</w:t>
            </w: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（6）电子竞技领域</w:t>
            </w:r>
          </w:p>
          <w:p w:rsidR="00151930" w:rsidRDefault="00E474B6" w:rsidP="00095A22">
            <w:pPr>
              <w:ind w:firstLineChars="204" w:firstLine="490"/>
              <w:rPr>
                <w:rFonts w:ascii="仿宋_GB2312" w:eastAsia="仿宋_GB2312" w:hAnsi="宋体" w:cs="宋体"/>
                <w:bCs/>
                <w:kern w:val="0"/>
                <w:sz w:val="24"/>
              </w:rPr>
            </w:pPr>
            <w:r>
              <w:rPr>
                <w:rFonts w:ascii="仿宋_GB2312" w:eastAsia="仿宋_GB2312" w:hAnsi="宋体" w:cs="宋体" w:hint="eastAsia"/>
                <w:bCs/>
                <w:kern w:val="0"/>
                <w:sz w:val="24"/>
              </w:rPr>
              <w:t>主流网络游戏，如星际争霸、英雄联盟、王者荣耀等天然需要进行不同单元之间的协作。竞技中部分玩家的掉线将直接影响用户对游戏的体验，基于该多智能体强化学习算法，可以支持人机协同，进而一定程度代替玩家继续游戏，保证游戏的流畅与娱乐性。</w:t>
            </w:r>
          </w:p>
        </w:tc>
      </w:tr>
      <w:tr w:rsidR="00151930">
        <w:trPr>
          <w:trHeight w:val="530"/>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lastRenderedPageBreak/>
              <w:t>承诺与</w:t>
            </w:r>
          </w:p>
          <w:p w:rsidR="00151930" w:rsidRDefault="00E474B6">
            <w:pPr>
              <w:jc w:val="center"/>
              <w:rPr>
                <w:rFonts w:ascii="仿宋_GB2312" w:eastAsia="仿宋_GB2312" w:hAnsi="宋体" w:cs="宋体"/>
                <w:kern w:val="0"/>
                <w:sz w:val="24"/>
              </w:rPr>
            </w:pPr>
            <w:r>
              <w:rPr>
                <w:rFonts w:ascii="仿宋_GB2312" w:eastAsia="仿宋_GB2312" w:hAnsi="黑体" w:cs="宋体" w:hint="eastAsia"/>
                <w:kern w:val="0"/>
                <w:sz w:val="24"/>
              </w:rPr>
              <w:t>约定</w:t>
            </w: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是否同意公开</w:t>
            </w:r>
          </w:p>
          <w:p w:rsidR="00151930" w:rsidRDefault="00E474B6">
            <w:pPr>
              <w:jc w:val="center"/>
              <w:rPr>
                <w:rFonts w:ascii="仿宋_GB2312" w:eastAsia="仿宋_GB2312" w:hAnsi="宋体" w:cs="宋体"/>
                <w:kern w:val="0"/>
                <w:sz w:val="24"/>
              </w:rPr>
            </w:pPr>
            <w:r>
              <w:rPr>
                <w:rFonts w:ascii="仿宋_GB2312" w:eastAsia="仿宋_GB2312" w:hAnsi="黑体" w:cs="宋体" w:hint="eastAsia"/>
                <w:kern w:val="0"/>
                <w:sz w:val="24"/>
              </w:rPr>
              <w:t>上述信息</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pStyle w:val="a9"/>
              <w:numPr>
                <w:ilvl w:val="0"/>
                <w:numId w:val="33"/>
              </w:numPr>
              <w:ind w:firstLineChars="0"/>
              <w:rPr>
                <w:rFonts w:ascii="仿宋_GB2312" w:hAnsi="宋体" w:cs="宋体"/>
                <w:kern w:val="0"/>
                <w:sz w:val="24"/>
              </w:rPr>
            </w:pPr>
            <w:r>
              <w:rPr>
                <w:rFonts w:ascii="仿宋_GB2312" w:hAnsi="宋体" w:cs="宋体" w:hint="eastAsia"/>
                <w:kern w:val="0"/>
                <w:sz w:val="24"/>
              </w:rPr>
              <w:t>可以√</w:t>
            </w:r>
          </w:p>
          <w:p w:rsidR="00151930" w:rsidRDefault="00E474B6">
            <w:pPr>
              <w:pStyle w:val="a9"/>
              <w:numPr>
                <w:ilvl w:val="0"/>
                <w:numId w:val="33"/>
              </w:numPr>
              <w:ind w:firstLineChars="0"/>
              <w:rPr>
                <w:rFonts w:ascii="仿宋_GB2312" w:hAnsi="宋体" w:cs="宋体"/>
                <w:color w:val="000000"/>
                <w:sz w:val="24"/>
              </w:rPr>
            </w:pPr>
            <w:r>
              <w:rPr>
                <w:rFonts w:ascii="仿宋_GB2312" w:hAnsi="宋体" w:cs="宋体" w:hint="eastAsia"/>
                <w:color w:val="000000"/>
                <w:sz w:val="24"/>
              </w:rPr>
              <w:t>部分公开（说明）</w:t>
            </w:r>
          </w:p>
        </w:tc>
      </w:tr>
      <w:tr w:rsidR="00151930">
        <w:trPr>
          <w:trHeight w:val="53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是否同意辅导</w:t>
            </w:r>
          </w:p>
          <w:p w:rsidR="00151930" w:rsidRDefault="00E474B6">
            <w:pPr>
              <w:jc w:val="center"/>
              <w:rPr>
                <w:rFonts w:ascii="仿宋_GB2312" w:eastAsia="仿宋_GB2312" w:hAnsi="宋体" w:cs="宋体"/>
                <w:kern w:val="0"/>
                <w:sz w:val="24"/>
              </w:rPr>
            </w:pPr>
            <w:r>
              <w:rPr>
                <w:rFonts w:ascii="仿宋_GB2312" w:eastAsia="仿宋_GB2312" w:hAnsi="黑体" w:cs="宋体" w:hint="eastAsia"/>
                <w:kern w:val="0"/>
                <w:sz w:val="24"/>
              </w:rPr>
              <w:t>参赛者</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pStyle w:val="a9"/>
              <w:numPr>
                <w:ilvl w:val="0"/>
                <w:numId w:val="34"/>
              </w:numPr>
              <w:ind w:firstLineChars="0"/>
              <w:rPr>
                <w:rFonts w:ascii="仿宋_GB2312" w:hAnsi="宋体" w:cs="宋体"/>
                <w:color w:val="000000"/>
                <w:sz w:val="24"/>
              </w:rPr>
            </w:pPr>
            <w:r>
              <w:rPr>
                <w:rFonts w:ascii="仿宋_GB2312" w:hAnsi="宋体" w:cs="宋体" w:hint="eastAsia"/>
                <w:color w:val="000000"/>
                <w:sz w:val="24"/>
              </w:rPr>
              <w:t>同意</w:t>
            </w:r>
            <w:r>
              <w:rPr>
                <w:rFonts w:ascii="仿宋_GB2312" w:hAnsi="宋体" w:cs="宋体" w:hint="eastAsia"/>
                <w:kern w:val="0"/>
                <w:sz w:val="24"/>
              </w:rPr>
              <w:t>√</w:t>
            </w:r>
          </w:p>
          <w:p w:rsidR="00151930" w:rsidRDefault="00E474B6">
            <w:pPr>
              <w:pStyle w:val="a9"/>
              <w:numPr>
                <w:ilvl w:val="0"/>
                <w:numId w:val="34"/>
              </w:numPr>
              <w:ind w:firstLineChars="0"/>
              <w:rPr>
                <w:rFonts w:ascii="仿宋_GB2312" w:hAnsi="宋体" w:cs="宋体"/>
                <w:color w:val="000000"/>
                <w:sz w:val="24"/>
              </w:rPr>
            </w:pPr>
            <w:r>
              <w:rPr>
                <w:rFonts w:ascii="仿宋_GB2312" w:hAnsi="宋体" w:cs="宋体" w:hint="eastAsia"/>
                <w:color w:val="000000"/>
                <w:sz w:val="24"/>
              </w:rPr>
              <w:t>不同意</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99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黑体" w:cs="宋体"/>
                <w:kern w:val="0"/>
                <w:sz w:val="24"/>
              </w:rPr>
            </w:pPr>
            <w:r>
              <w:rPr>
                <w:rFonts w:ascii="仿宋_GB2312" w:eastAsia="仿宋_GB2312" w:hAnsi="黑体" w:cs="宋体" w:hint="eastAsia"/>
                <w:kern w:val="0"/>
                <w:sz w:val="24"/>
              </w:rPr>
              <w:t>是否愿意奖励</w:t>
            </w:r>
          </w:p>
          <w:p w:rsidR="00151930" w:rsidRDefault="00E474B6">
            <w:pPr>
              <w:jc w:val="center"/>
              <w:rPr>
                <w:rFonts w:ascii="仿宋_GB2312" w:eastAsia="仿宋_GB2312" w:hAnsi="宋体" w:cs="宋体"/>
                <w:kern w:val="0"/>
                <w:sz w:val="24"/>
              </w:rPr>
            </w:pPr>
            <w:r>
              <w:rPr>
                <w:rFonts w:ascii="仿宋_GB2312" w:eastAsia="仿宋_GB2312" w:hAnsi="黑体" w:cs="宋体" w:hint="eastAsia"/>
                <w:kern w:val="0"/>
                <w:sz w:val="24"/>
              </w:rPr>
              <w:t>优秀应用场景</w:t>
            </w:r>
          </w:p>
        </w:tc>
        <w:tc>
          <w:tcPr>
            <w:tcW w:w="7655" w:type="dxa"/>
            <w:gridSpan w:val="6"/>
            <w:tcBorders>
              <w:top w:val="single" w:sz="4" w:space="0" w:color="auto"/>
              <w:left w:val="nil"/>
              <w:bottom w:val="single" w:sz="4" w:space="0" w:color="auto"/>
              <w:right w:val="single" w:sz="4" w:space="0" w:color="auto"/>
            </w:tcBorders>
            <w:vAlign w:val="center"/>
          </w:tcPr>
          <w:p w:rsidR="00151930" w:rsidRDefault="00E474B6">
            <w:pPr>
              <w:pStyle w:val="a9"/>
              <w:numPr>
                <w:ilvl w:val="0"/>
                <w:numId w:val="35"/>
              </w:numPr>
              <w:ind w:firstLineChars="0"/>
              <w:rPr>
                <w:rFonts w:ascii="仿宋_GB2312" w:hAnsi="宋体" w:cs="宋体"/>
                <w:color w:val="000000"/>
                <w:sz w:val="24"/>
              </w:rPr>
            </w:pPr>
            <w:r>
              <w:rPr>
                <w:rFonts w:ascii="仿宋_GB2312" w:hAnsi="宋体" w:cs="宋体" w:hint="eastAsia"/>
                <w:color w:val="000000"/>
                <w:sz w:val="24"/>
              </w:rPr>
              <w:t>不同意</w:t>
            </w:r>
          </w:p>
          <w:p w:rsidR="00151930" w:rsidRDefault="00E474B6">
            <w:pPr>
              <w:pStyle w:val="a9"/>
              <w:numPr>
                <w:ilvl w:val="0"/>
                <w:numId w:val="35"/>
              </w:numPr>
              <w:ind w:firstLineChars="0"/>
              <w:rPr>
                <w:rFonts w:ascii="仿宋_GB2312" w:hAnsi="宋体" w:cs="宋体"/>
                <w:color w:val="000000"/>
                <w:sz w:val="24"/>
              </w:rPr>
            </w:pPr>
            <w:r>
              <w:rPr>
                <w:rFonts w:ascii="仿宋_GB2312" w:hAnsi="宋体" w:cs="宋体" w:hint="eastAsia"/>
                <w:color w:val="000000"/>
                <w:sz w:val="24"/>
              </w:rPr>
              <w:t>同意，具体奖励方式是：奖金</w:t>
            </w:r>
            <w:r>
              <w:rPr>
                <w:rFonts w:ascii="仿宋_GB2312" w:hAnsi="宋体" w:cs="宋体" w:hint="eastAsia"/>
                <w:kern w:val="0"/>
                <w:sz w:val="24"/>
              </w:rPr>
              <w:t>√</w:t>
            </w:r>
            <w:r>
              <w:rPr>
                <w:rFonts w:ascii="仿宋_GB2312" w:hAnsi="宋体" w:cs="宋体" w:hint="eastAsia"/>
                <w:color w:val="000000"/>
                <w:sz w:val="24"/>
              </w:rPr>
              <w:t xml:space="preserve">                                                                                                                                                                                                                                                                                                                                                                                                                                                                                                                                                                                                                                                                                                                                                                                                                                                                                                                                                                                                                                                                                                                                                                                                                                                                                                                                                                                                                                                                                                                                                                                                                                                                                                                                                                                                                                                                                                                                                                                                                                                                                                                                                                                                                                                                                                                                                                                                                                                                                                                                                                                                                                                                                                                                                                                                                                                                                                                                                                                                                                                                                                                                                                                                                                                                                                                                                                                                                                                                                                                                                                                                                                                                                                                                                                                                                                                                                                                                                                                                                                                                                                                                                                                                                                                                                                                                                                                                                                                                                                                                                                                                                                                                                                                                                                                                                                                                                                                                                                                                                                                                                                                                                                                                                                                                                                                                                                                                                                                                                                                                                                                                                                                                                                                                                                                                                                                                                                                                                                                                                                                                                                                                                                                                                                                                                                                                                                                                                                                                                                                                                                                                                                                                                                                                                                                                                                                                                                                                                                                                                                                                                                                                                                                                                                                                                                                                                                                                                                                                                                                                                                                                                                                                                                                                                                                                                                                                                                                                                                                                                                                                                                                                                                                                                                                                                                             </w:t>
            </w:r>
          </w:p>
        </w:tc>
      </w:tr>
    </w:tbl>
    <w:p w:rsidR="00151930" w:rsidRDefault="00151930">
      <w:pPr>
        <w:rPr>
          <w:rFonts w:ascii="仿宋_GB2312" w:eastAsia="仿宋_GB2312"/>
        </w:rPr>
      </w:pPr>
    </w:p>
    <w:p w:rsidR="00151930" w:rsidRDefault="00E474B6">
      <w:pPr>
        <w:jc w:val="right"/>
        <w:rPr>
          <w:rFonts w:ascii="仿宋_GB2312" w:eastAsia="仿宋_GB2312"/>
        </w:rPr>
      </w:pPr>
      <w:r>
        <w:rPr>
          <w:rFonts w:ascii="仿宋_GB2312" w:eastAsia="仿宋_GB2312" w:hint="eastAsia"/>
        </w:rPr>
        <w:t>填表人签名：刘光宏      2018  年 6  月 13  日</w:t>
      </w:r>
    </w:p>
    <w:p w:rsidR="00151930" w:rsidRDefault="00151930">
      <w:pPr>
        <w:rPr>
          <w:rFonts w:ascii="仿宋_GB2312" w:eastAsia="仿宋_GB2312"/>
        </w:rPr>
      </w:pPr>
    </w:p>
    <w:p w:rsidR="00151930" w:rsidRDefault="00151930"/>
    <w:p w:rsidR="00151930" w:rsidRDefault="00E474B6">
      <w:pPr>
        <w:jc w:val="center"/>
        <w:rPr>
          <w:rFonts w:asciiTheme="minorEastAsia" w:hAnsiTheme="minorEastAsia"/>
          <w:b/>
          <w:spacing w:val="-20"/>
          <w:sz w:val="36"/>
          <w:szCs w:val="36"/>
        </w:rPr>
      </w:pPr>
      <w:r>
        <w:rPr>
          <w:rFonts w:asciiTheme="minorEastAsia" w:hAnsiTheme="minorEastAsia" w:hint="eastAsia"/>
          <w:b/>
          <w:spacing w:val="-20"/>
          <w:sz w:val="36"/>
          <w:szCs w:val="36"/>
        </w:rPr>
        <w:br w:type="page"/>
      </w:r>
    </w:p>
    <w:p w:rsidR="00151930" w:rsidRDefault="00E474B6">
      <w:pPr>
        <w:jc w:val="center"/>
        <w:rPr>
          <w:rFonts w:asciiTheme="minorEastAsia" w:hAnsiTheme="minorEastAsia"/>
          <w:b/>
          <w:sz w:val="36"/>
          <w:szCs w:val="24"/>
        </w:rPr>
      </w:pPr>
      <w:r>
        <w:rPr>
          <w:rFonts w:asciiTheme="minorEastAsia" w:hAnsiTheme="minorEastAsia" w:hint="eastAsia"/>
          <w:b/>
          <w:spacing w:val="-20"/>
          <w:sz w:val="36"/>
          <w:szCs w:val="36"/>
        </w:rPr>
        <w:lastRenderedPageBreak/>
        <w:t>中关村科技军民融合</w:t>
      </w:r>
      <w:proofErr w:type="gramStart"/>
      <w:r>
        <w:rPr>
          <w:rFonts w:asciiTheme="minorEastAsia" w:hAnsiTheme="minorEastAsia" w:hint="eastAsia"/>
          <w:b/>
          <w:spacing w:val="-20"/>
          <w:sz w:val="36"/>
          <w:szCs w:val="36"/>
        </w:rPr>
        <w:t>专题赛</w:t>
      </w:r>
      <w:proofErr w:type="gramEnd"/>
      <w:r>
        <w:rPr>
          <w:rFonts w:asciiTheme="minorEastAsia" w:hAnsiTheme="minorEastAsia" w:hint="eastAsia"/>
          <w:b/>
          <w:spacing w:val="-20"/>
          <w:sz w:val="36"/>
          <w:szCs w:val="36"/>
        </w:rPr>
        <w:t>技术应用场景设计征集表</w:t>
      </w:r>
    </w:p>
    <w:tbl>
      <w:tblPr>
        <w:tblStyle w:val="a8"/>
        <w:tblW w:w="9351" w:type="dxa"/>
        <w:tblLayout w:type="fixed"/>
        <w:tblLook w:val="04A0" w:firstRow="1" w:lastRow="0" w:firstColumn="1" w:lastColumn="0" w:noHBand="0" w:noVBand="1"/>
      </w:tblPr>
      <w:tblGrid>
        <w:gridCol w:w="455"/>
        <w:gridCol w:w="816"/>
        <w:gridCol w:w="2176"/>
        <w:gridCol w:w="1074"/>
        <w:gridCol w:w="1389"/>
        <w:gridCol w:w="969"/>
        <w:gridCol w:w="2472"/>
      </w:tblGrid>
      <w:tr w:rsidR="00151930">
        <w:trPr>
          <w:trHeight w:val="605"/>
        </w:trPr>
        <w:tc>
          <w:tcPr>
            <w:tcW w:w="1271" w:type="dxa"/>
            <w:gridSpan w:val="2"/>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t>单位名称</w:t>
            </w:r>
          </w:p>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（代号）</w:t>
            </w:r>
          </w:p>
        </w:tc>
        <w:tc>
          <w:tcPr>
            <w:tcW w:w="8080" w:type="dxa"/>
            <w:gridSpan w:val="5"/>
            <w:vAlign w:val="center"/>
          </w:tcPr>
          <w:p w:rsidR="00151930" w:rsidRDefault="00E474B6">
            <w:pPr>
              <w:adjustRightInd w:val="0"/>
              <w:snapToGrid w:val="0"/>
              <w:jc w:val="center"/>
              <w:rPr>
                <w:rFonts w:ascii="仿宋_GB2312" w:eastAsia="仿宋_GB2312" w:hAnsi="仿宋"/>
                <w:sz w:val="24"/>
                <w:szCs w:val="24"/>
              </w:rPr>
            </w:pPr>
            <w:r>
              <w:rPr>
                <w:rFonts w:ascii="仿宋_GB2312" w:eastAsia="仿宋_GB2312" w:hAnsi="仿宋" w:hint="eastAsia"/>
                <w:sz w:val="24"/>
                <w:szCs w:val="24"/>
              </w:rPr>
              <w:t>西安合创数字技术有限公司</w:t>
            </w:r>
          </w:p>
        </w:tc>
      </w:tr>
      <w:tr w:rsidR="00151930">
        <w:trPr>
          <w:trHeight w:val="605"/>
        </w:trPr>
        <w:tc>
          <w:tcPr>
            <w:tcW w:w="1271" w:type="dxa"/>
            <w:gridSpan w:val="2"/>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t>地  区</w:t>
            </w:r>
          </w:p>
        </w:tc>
        <w:tc>
          <w:tcPr>
            <w:tcW w:w="2176" w:type="dxa"/>
            <w:vAlign w:val="center"/>
          </w:tcPr>
          <w:p w:rsidR="00151930" w:rsidRDefault="00E474B6">
            <w:pPr>
              <w:spacing w:line="300" w:lineRule="exact"/>
              <w:jc w:val="center"/>
              <w:rPr>
                <w:rFonts w:ascii="仿宋_GB2312" w:eastAsia="仿宋_GB2312" w:hAnsi="楷体"/>
                <w:sz w:val="24"/>
                <w:szCs w:val="24"/>
              </w:rPr>
            </w:pPr>
            <w:r>
              <w:rPr>
                <w:rFonts w:ascii="仿宋_GB2312" w:eastAsia="仿宋_GB2312" w:hAnsi="楷体" w:hint="eastAsia"/>
                <w:sz w:val="24"/>
                <w:szCs w:val="24"/>
              </w:rPr>
              <w:t>陕西西安</w:t>
            </w:r>
          </w:p>
        </w:tc>
        <w:tc>
          <w:tcPr>
            <w:tcW w:w="1074" w:type="dxa"/>
            <w:vAlign w:val="center"/>
          </w:tcPr>
          <w:p w:rsidR="00151930" w:rsidRDefault="00E474B6">
            <w:pPr>
              <w:spacing w:line="300" w:lineRule="exact"/>
              <w:jc w:val="center"/>
              <w:rPr>
                <w:rFonts w:ascii="仿宋_GB2312" w:eastAsia="仿宋_GB2312" w:hAnsi="仿宋"/>
                <w:sz w:val="24"/>
                <w:szCs w:val="24"/>
              </w:rPr>
            </w:pPr>
            <w:r>
              <w:rPr>
                <w:rFonts w:ascii="仿宋_GB2312" w:eastAsia="仿宋_GB2312" w:hAnsi="黑体" w:hint="eastAsia"/>
                <w:sz w:val="24"/>
                <w:szCs w:val="24"/>
              </w:rPr>
              <w:t>联系人</w:t>
            </w:r>
          </w:p>
        </w:tc>
        <w:tc>
          <w:tcPr>
            <w:tcW w:w="1389" w:type="dxa"/>
            <w:vAlign w:val="center"/>
          </w:tcPr>
          <w:p w:rsidR="00151930" w:rsidRDefault="00E474B6">
            <w:pPr>
              <w:spacing w:line="300" w:lineRule="exact"/>
              <w:jc w:val="center"/>
              <w:rPr>
                <w:rFonts w:ascii="仿宋_GB2312" w:eastAsia="仿宋_GB2312" w:hAnsi="楷体"/>
                <w:sz w:val="24"/>
                <w:szCs w:val="24"/>
              </w:rPr>
            </w:pPr>
            <w:r>
              <w:rPr>
                <w:rFonts w:ascii="仿宋_GB2312" w:eastAsia="仿宋_GB2312" w:hAnsi="楷体" w:hint="eastAsia"/>
                <w:sz w:val="24"/>
                <w:szCs w:val="24"/>
              </w:rPr>
              <w:t>曹宏杰</w:t>
            </w:r>
          </w:p>
        </w:tc>
        <w:tc>
          <w:tcPr>
            <w:tcW w:w="969" w:type="dxa"/>
            <w:vAlign w:val="center"/>
          </w:tcPr>
          <w:p w:rsidR="00151930" w:rsidRDefault="00E474B6">
            <w:pPr>
              <w:spacing w:line="300" w:lineRule="exact"/>
              <w:jc w:val="center"/>
              <w:rPr>
                <w:rFonts w:ascii="仿宋_GB2312" w:eastAsia="仿宋_GB2312" w:hAnsi="仿宋"/>
                <w:sz w:val="24"/>
                <w:szCs w:val="24"/>
              </w:rPr>
            </w:pPr>
            <w:r>
              <w:rPr>
                <w:rFonts w:ascii="仿宋_GB2312" w:eastAsia="仿宋_GB2312" w:hAnsi="黑体" w:hint="eastAsia"/>
                <w:sz w:val="24"/>
                <w:szCs w:val="24"/>
              </w:rPr>
              <w:t>电话</w:t>
            </w:r>
          </w:p>
        </w:tc>
        <w:tc>
          <w:tcPr>
            <w:tcW w:w="2472" w:type="dxa"/>
            <w:vAlign w:val="center"/>
          </w:tcPr>
          <w:p w:rsidR="00151930" w:rsidRDefault="00E474B6">
            <w:pPr>
              <w:spacing w:line="300" w:lineRule="exact"/>
              <w:jc w:val="center"/>
              <w:rPr>
                <w:rFonts w:ascii="仿宋_GB2312" w:eastAsia="仿宋_GB2312" w:hAnsi="仿宋"/>
                <w:sz w:val="24"/>
                <w:szCs w:val="24"/>
              </w:rPr>
            </w:pPr>
            <w:r>
              <w:rPr>
                <w:rFonts w:ascii="仿宋_GB2312" w:eastAsia="仿宋_GB2312" w:hAnsi="仿宋" w:hint="eastAsia"/>
                <w:sz w:val="24"/>
                <w:szCs w:val="24"/>
              </w:rPr>
              <w:t>13909212158</w:t>
            </w:r>
          </w:p>
        </w:tc>
      </w:tr>
      <w:tr w:rsidR="00151930">
        <w:trPr>
          <w:trHeight w:val="605"/>
        </w:trPr>
        <w:tc>
          <w:tcPr>
            <w:tcW w:w="1271" w:type="dxa"/>
            <w:gridSpan w:val="2"/>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t>技术名称</w:t>
            </w:r>
          </w:p>
        </w:tc>
        <w:tc>
          <w:tcPr>
            <w:tcW w:w="8080" w:type="dxa"/>
            <w:gridSpan w:val="5"/>
            <w:vAlign w:val="center"/>
          </w:tcPr>
          <w:p w:rsidR="00151930" w:rsidRDefault="00E474B6">
            <w:pPr>
              <w:spacing w:line="300" w:lineRule="exact"/>
              <w:jc w:val="center"/>
              <w:rPr>
                <w:rFonts w:ascii="仿宋_GB2312" w:eastAsia="仿宋_GB2312" w:hAnsi="仿宋"/>
                <w:sz w:val="24"/>
                <w:szCs w:val="24"/>
              </w:rPr>
            </w:pPr>
            <w:r>
              <w:rPr>
                <w:rFonts w:ascii="仿宋_GB2312" w:eastAsia="仿宋_GB2312" w:hAnsi="楷体" w:hint="eastAsia"/>
                <w:b/>
                <w:sz w:val="24"/>
                <w:szCs w:val="24"/>
              </w:rPr>
              <w:t>数字高清视频图像实时传输系统</w:t>
            </w:r>
          </w:p>
        </w:tc>
      </w:tr>
      <w:tr w:rsidR="00151930">
        <w:trPr>
          <w:trHeight w:val="605"/>
        </w:trPr>
        <w:tc>
          <w:tcPr>
            <w:tcW w:w="9351" w:type="dxa"/>
            <w:gridSpan w:val="7"/>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t>技术信息</w:t>
            </w:r>
          </w:p>
        </w:tc>
      </w:tr>
      <w:tr w:rsidR="00151930">
        <w:trPr>
          <w:trHeight w:val="977"/>
        </w:trPr>
        <w:tc>
          <w:tcPr>
            <w:tcW w:w="455" w:type="dxa"/>
            <w:vMerge w:val="restart"/>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t>技术情况说明</w:t>
            </w: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技术概念描述</w:t>
            </w:r>
          </w:p>
        </w:tc>
        <w:tc>
          <w:tcPr>
            <w:tcW w:w="8080" w:type="dxa"/>
            <w:gridSpan w:val="5"/>
          </w:tcPr>
          <w:p w:rsidR="00151930" w:rsidRDefault="00151930">
            <w:pPr>
              <w:adjustRightInd w:val="0"/>
              <w:snapToGrid w:val="0"/>
              <w:ind w:firstLineChars="200" w:firstLine="480"/>
              <w:rPr>
                <w:rFonts w:ascii="仿宋_GB2312" w:eastAsia="仿宋_GB2312" w:hAnsi="楷体"/>
                <w:sz w:val="24"/>
                <w:szCs w:val="24"/>
              </w:rPr>
            </w:pPr>
          </w:p>
          <w:p w:rsidR="00151930" w:rsidRDefault="00E474B6">
            <w:pPr>
              <w:adjustRightInd w:val="0"/>
              <w:snapToGrid w:val="0"/>
              <w:ind w:firstLineChars="200" w:firstLine="480"/>
              <w:rPr>
                <w:rFonts w:ascii="仿宋_GB2312" w:eastAsia="仿宋_GB2312" w:hAnsi="楷体" w:cs="Arial"/>
                <w:color w:val="333333"/>
                <w:sz w:val="24"/>
                <w:szCs w:val="24"/>
              </w:rPr>
            </w:pPr>
            <w:r>
              <w:rPr>
                <w:rFonts w:ascii="仿宋_GB2312" w:eastAsia="仿宋_GB2312" w:hAnsi="楷体" w:cs="Arial" w:hint="eastAsia"/>
                <w:color w:val="333333"/>
                <w:sz w:val="24"/>
                <w:szCs w:val="24"/>
              </w:rPr>
              <w:t>远距离数字高清视频图像的传输普遍采用DVB方式。DVB（数字视频广播Digital Video Broadcasting）是由欧洲</w:t>
            </w:r>
            <w:hyperlink r:id="rId14" w:tgtFrame="_blank" w:history="1">
              <w:r>
                <w:rPr>
                  <w:rFonts w:ascii="仿宋_GB2312" w:eastAsia="仿宋_GB2312" w:cs="Arial" w:hint="eastAsia"/>
                  <w:color w:val="333333"/>
                  <w:sz w:val="24"/>
                  <w:szCs w:val="24"/>
                </w:rPr>
                <w:t>电信</w:t>
              </w:r>
            </w:hyperlink>
            <w:r>
              <w:rPr>
                <w:rFonts w:ascii="仿宋_GB2312" w:eastAsia="仿宋_GB2312" w:hAnsi="楷体" w:cs="Arial" w:hint="eastAsia"/>
                <w:color w:val="333333"/>
                <w:sz w:val="24"/>
                <w:szCs w:val="24"/>
              </w:rPr>
              <w:t>标准化组织(ETSI)发起，国际300多个成员承认的</w:t>
            </w:r>
            <w:hyperlink r:id="rId15" w:tgtFrame="_blank" w:history="1">
              <w:r>
                <w:rPr>
                  <w:rFonts w:ascii="仿宋_GB2312" w:eastAsia="仿宋_GB2312" w:cs="Arial" w:hint="eastAsia"/>
                  <w:color w:val="333333"/>
                  <w:sz w:val="24"/>
                  <w:szCs w:val="24"/>
                </w:rPr>
                <w:t>数字电视</w:t>
              </w:r>
            </w:hyperlink>
            <w:r>
              <w:rPr>
                <w:rFonts w:ascii="仿宋_GB2312" w:eastAsia="仿宋_GB2312" w:hAnsi="楷体" w:cs="Arial" w:hint="eastAsia"/>
                <w:color w:val="333333"/>
                <w:sz w:val="24"/>
                <w:szCs w:val="24"/>
              </w:rPr>
              <w:t>标准。DVB系统传输方式有卫星 (DVB-S)、有线 (DVB-C)、地面无线 (DVB-T)和手持地面无线 (DVB-H)等多种标准。它给出了数字</w:t>
            </w:r>
            <w:proofErr w:type="gramStart"/>
            <w:r>
              <w:rPr>
                <w:rFonts w:ascii="仿宋_GB2312" w:eastAsia="仿宋_GB2312" w:hAnsi="楷体" w:cs="Arial" w:hint="eastAsia"/>
                <w:color w:val="333333"/>
                <w:sz w:val="24"/>
                <w:szCs w:val="24"/>
              </w:rPr>
              <w:t>视频图传在</w:t>
            </w:r>
            <w:proofErr w:type="gramEnd"/>
            <w:r>
              <w:rPr>
                <w:rFonts w:ascii="仿宋_GB2312" w:eastAsia="仿宋_GB2312" w:hAnsi="楷体" w:cs="Arial" w:hint="eastAsia"/>
                <w:color w:val="333333"/>
                <w:sz w:val="24"/>
                <w:szCs w:val="24"/>
              </w:rPr>
              <w:t>远距离和多径等的应用场景，其技术也在不断发展。室内通信、高速无线LAN、</w:t>
            </w:r>
            <w:hyperlink r:id="rId16" w:tgtFrame="_blank" w:history="1">
              <w:r>
                <w:rPr>
                  <w:rFonts w:ascii="仿宋_GB2312" w:eastAsia="仿宋_GB2312" w:hAnsi="楷体" w:cs="Arial" w:hint="eastAsia"/>
                  <w:color w:val="333333"/>
                  <w:sz w:val="24"/>
                  <w:szCs w:val="24"/>
                </w:rPr>
                <w:t>家庭网络</w:t>
              </w:r>
            </w:hyperlink>
            <w:r>
              <w:rPr>
                <w:rFonts w:ascii="仿宋_GB2312" w:eastAsia="仿宋_GB2312" w:hAnsi="楷体" w:cs="Arial" w:hint="eastAsia"/>
                <w:color w:val="333333"/>
                <w:sz w:val="24"/>
                <w:szCs w:val="24"/>
              </w:rPr>
              <w:t>、无绳电话、安全检测、位置测定、雷达等近距离的数字视频图像传输，大多是UWB、WI-FI、WIDI等无线方式。这两种方式</w:t>
            </w:r>
            <w:r>
              <w:rPr>
                <w:rFonts w:ascii="仿宋_GB2312" w:eastAsia="仿宋_GB2312" w:hAnsi="楷体" w:hint="eastAsia"/>
                <w:sz w:val="24"/>
                <w:szCs w:val="24"/>
              </w:rPr>
              <w:t>共同点是在发射系统前端都有一个视频编码器，其目的是把视频源压缩成便于传输、速率较小的码流，减少视频图像尤其是高清视频图像信号巨大数据量对无线通道的负担；接收系统则进行相应的视频图像解压，从而实现数字视频图像的有效传输，比如目前比较流行的H.265编解码压缩技术。由于整个无线传输系统采用加入视频图像的压缩与解压缩过程，在系统</w:t>
            </w:r>
            <w:proofErr w:type="gramStart"/>
            <w:r>
              <w:rPr>
                <w:rFonts w:ascii="仿宋_GB2312" w:eastAsia="仿宋_GB2312" w:hAnsi="楷体" w:hint="eastAsia"/>
                <w:sz w:val="24"/>
                <w:szCs w:val="24"/>
              </w:rPr>
              <w:t>显示端就出现</w:t>
            </w:r>
            <w:proofErr w:type="gramEnd"/>
            <w:r>
              <w:rPr>
                <w:rFonts w:ascii="仿宋_GB2312" w:eastAsia="仿宋_GB2312" w:hAnsi="楷体" w:hint="eastAsia"/>
                <w:sz w:val="24"/>
                <w:szCs w:val="24"/>
              </w:rPr>
              <w:t>了显示视频与发射系统输入视频的图像、音频不同步，相对滞后的现象，即无线传输系统的传输时延。DVB-T高清</w:t>
            </w:r>
            <w:proofErr w:type="gramStart"/>
            <w:r>
              <w:rPr>
                <w:rFonts w:ascii="仿宋_GB2312" w:eastAsia="仿宋_GB2312" w:hAnsi="楷体" w:hint="eastAsia"/>
                <w:sz w:val="24"/>
                <w:szCs w:val="24"/>
              </w:rPr>
              <w:t>视频图传的</w:t>
            </w:r>
            <w:proofErr w:type="gramEnd"/>
            <w:r>
              <w:rPr>
                <w:rFonts w:ascii="仿宋_GB2312" w:eastAsia="仿宋_GB2312" w:hAnsi="楷体" w:hint="eastAsia"/>
                <w:sz w:val="24"/>
                <w:szCs w:val="24"/>
              </w:rPr>
              <w:t>典型时延大约在350毫秒；而对WIFI数字视频图传，因系统整个过程还要增加额外的网络协议引起的时延，总的系统时延有时可能达到秒级。视频</w:t>
            </w:r>
            <w:r>
              <w:rPr>
                <w:rFonts w:ascii="仿宋_GB2312" w:eastAsia="仿宋_GB2312" w:hAnsi="楷体" w:cs="Arial" w:hint="eastAsia"/>
                <w:color w:val="333333"/>
                <w:sz w:val="24"/>
                <w:szCs w:val="24"/>
              </w:rPr>
              <w:t>图像传输时延对静态或运动缓慢的目标或载体在应用上影响不大，但对于相对高速移动的目标或载体，因视频图像传输系统的时延问题，系统显示的目标或载体位置与目标或载体实际运行位置就发生了一定距离的变化：</w:t>
            </w:r>
          </w:p>
          <w:p w:rsidR="00151930" w:rsidRDefault="00151930">
            <w:pPr>
              <w:adjustRightInd w:val="0"/>
              <w:snapToGrid w:val="0"/>
              <w:ind w:firstLineChars="200" w:firstLine="480"/>
              <w:rPr>
                <w:rFonts w:ascii="仿宋_GB2312" w:eastAsia="仿宋_GB2312" w:hAnsi="楷体" w:cs="Arial"/>
                <w:color w:val="333333"/>
                <w:sz w:val="24"/>
                <w:szCs w:val="24"/>
              </w:rPr>
            </w:pPr>
          </w:p>
          <w:p w:rsidR="00151930" w:rsidRDefault="00E474B6">
            <w:pPr>
              <w:adjustRightInd w:val="0"/>
              <w:snapToGrid w:val="0"/>
              <w:ind w:firstLineChars="200" w:firstLine="480"/>
              <w:rPr>
                <w:rFonts w:ascii="仿宋_GB2312" w:eastAsia="仿宋_GB2312" w:hAnsi="黑体" w:cs="Arial"/>
                <w:color w:val="333333"/>
                <w:sz w:val="24"/>
                <w:szCs w:val="24"/>
              </w:rPr>
            </w:pPr>
            <w:r>
              <w:rPr>
                <w:rFonts w:ascii="仿宋_GB2312" w:eastAsia="仿宋_GB2312" w:hAnsi="楷体" w:cs="Arial" w:hint="eastAsia"/>
                <w:color w:val="333333"/>
                <w:sz w:val="24"/>
                <w:szCs w:val="24"/>
              </w:rPr>
              <w:t xml:space="preserve">             </w:t>
            </w:r>
            <w:r>
              <w:rPr>
                <w:rFonts w:ascii="仿宋_GB2312" w:eastAsia="仿宋_GB2312" w:hAnsi="黑体" w:cs="微软雅黑" w:hint="eastAsia"/>
                <w:color w:val="333333"/>
                <w:sz w:val="24"/>
                <w:szCs w:val="24"/>
              </w:rPr>
              <w:t>高速运动物体因无线传输系统延时发生的位移</w:t>
            </w:r>
          </w:p>
          <w:tbl>
            <w:tblPr>
              <w:tblStyle w:val="a8"/>
              <w:tblW w:w="7546" w:type="dxa"/>
              <w:tblLayout w:type="fixed"/>
              <w:tblLook w:val="04A0" w:firstRow="1" w:lastRow="0" w:firstColumn="1" w:lastColumn="0" w:noHBand="0" w:noVBand="1"/>
            </w:tblPr>
            <w:tblGrid>
              <w:gridCol w:w="1696"/>
              <w:gridCol w:w="1881"/>
              <w:gridCol w:w="1842"/>
              <w:gridCol w:w="2127"/>
            </w:tblGrid>
            <w:tr w:rsidR="00151930">
              <w:trPr>
                <w:trHeight w:val="641"/>
              </w:trPr>
              <w:tc>
                <w:tcPr>
                  <w:tcW w:w="1696" w:type="dxa"/>
                  <w:vAlign w:val="center"/>
                </w:tcPr>
                <w:p w:rsidR="00151930" w:rsidRDefault="00E474B6">
                  <w:pPr>
                    <w:adjustRightInd w:val="0"/>
                    <w:snapToGrid w:val="0"/>
                    <w:ind w:firstLine="48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目标运动速度</w:t>
                  </w:r>
                </w:p>
              </w:tc>
              <w:tc>
                <w:tcPr>
                  <w:tcW w:w="1881"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系统时延100mS</w:t>
                  </w:r>
                </w:p>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带来目标位移</w:t>
                  </w:r>
                </w:p>
              </w:tc>
              <w:tc>
                <w:tcPr>
                  <w:tcW w:w="1842"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系统时延50mS</w:t>
                  </w:r>
                </w:p>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带来目标位移</w:t>
                  </w:r>
                </w:p>
              </w:tc>
              <w:tc>
                <w:tcPr>
                  <w:tcW w:w="2127"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系统时延1mS</w:t>
                  </w:r>
                </w:p>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带来目标位移</w:t>
                  </w:r>
                </w:p>
              </w:tc>
            </w:tr>
            <w:tr w:rsidR="00151930">
              <w:trPr>
                <w:trHeight w:val="417"/>
              </w:trPr>
              <w:tc>
                <w:tcPr>
                  <w:tcW w:w="1696" w:type="dxa"/>
                  <w:vAlign w:val="center"/>
                </w:tcPr>
                <w:p w:rsidR="00151930" w:rsidRDefault="00E474B6">
                  <w:pPr>
                    <w:adjustRightInd w:val="0"/>
                    <w:snapToGrid w:val="0"/>
                    <w:ind w:firstLine="48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100Km/h</w:t>
                  </w:r>
                </w:p>
              </w:tc>
              <w:tc>
                <w:tcPr>
                  <w:tcW w:w="1881"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2778 mm</w:t>
                  </w:r>
                </w:p>
              </w:tc>
              <w:tc>
                <w:tcPr>
                  <w:tcW w:w="1842"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1389 mm</w:t>
                  </w:r>
                </w:p>
              </w:tc>
              <w:tc>
                <w:tcPr>
                  <w:tcW w:w="2127"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28 mm</w:t>
                  </w:r>
                </w:p>
              </w:tc>
            </w:tr>
            <w:tr w:rsidR="00151930">
              <w:trPr>
                <w:trHeight w:val="417"/>
              </w:trPr>
              <w:tc>
                <w:tcPr>
                  <w:tcW w:w="1696" w:type="dxa"/>
                  <w:vAlign w:val="center"/>
                </w:tcPr>
                <w:p w:rsidR="00151930" w:rsidRDefault="00E474B6">
                  <w:pPr>
                    <w:adjustRightInd w:val="0"/>
                    <w:snapToGrid w:val="0"/>
                    <w:ind w:firstLine="48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200Km/h</w:t>
                  </w:r>
                </w:p>
              </w:tc>
              <w:tc>
                <w:tcPr>
                  <w:tcW w:w="1881"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5556 mm</w:t>
                  </w:r>
                </w:p>
              </w:tc>
              <w:tc>
                <w:tcPr>
                  <w:tcW w:w="1842"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2778 mm</w:t>
                  </w:r>
                </w:p>
              </w:tc>
              <w:tc>
                <w:tcPr>
                  <w:tcW w:w="2127"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56 mm</w:t>
                  </w:r>
                </w:p>
              </w:tc>
            </w:tr>
            <w:tr w:rsidR="00151930">
              <w:trPr>
                <w:trHeight w:val="417"/>
              </w:trPr>
              <w:tc>
                <w:tcPr>
                  <w:tcW w:w="1696" w:type="dxa"/>
                  <w:vAlign w:val="center"/>
                </w:tcPr>
                <w:p w:rsidR="00151930" w:rsidRDefault="00E474B6">
                  <w:pPr>
                    <w:adjustRightInd w:val="0"/>
                    <w:snapToGrid w:val="0"/>
                    <w:ind w:firstLine="48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300Km/h</w:t>
                  </w:r>
                </w:p>
              </w:tc>
              <w:tc>
                <w:tcPr>
                  <w:tcW w:w="1881"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8333 mm</w:t>
                  </w:r>
                </w:p>
              </w:tc>
              <w:tc>
                <w:tcPr>
                  <w:tcW w:w="1842"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4167 mm</w:t>
                  </w:r>
                </w:p>
              </w:tc>
              <w:tc>
                <w:tcPr>
                  <w:tcW w:w="2127" w:type="dxa"/>
                  <w:vAlign w:val="center"/>
                </w:tcPr>
                <w:p w:rsidR="00151930" w:rsidRDefault="00E474B6">
                  <w:pPr>
                    <w:adjustRightInd w:val="0"/>
                    <w:snapToGrid w:val="0"/>
                    <w:jc w:val="center"/>
                    <w:rPr>
                      <w:rFonts w:ascii="仿宋_GB2312" w:eastAsia="仿宋_GB2312" w:hAnsi="楷体" w:cs="Arial"/>
                      <w:color w:val="333333"/>
                      <w:sz w:val="24"/>
                      <w:szCs w:val="24"/>
                    </w:rPr>
                  </w:pPr>
                  <w:r>
                    <w:rPr>
                      <w:rFonts w:ascii="仿宋_GB2312" w:eastAsia="仿宋_GB2312" w:hAnsi="楷体" w:cs="Arial" w:hint="eastAsia"/>
                      <w:color w:val="333333"/>
                      <w:sz w:val="24"/>
                      <w:szCs w:val="24"/>
                    </w:rPr>
                    <w:t>83 mm</w:t>
                  </w:r>
                </w:p>
              </w:tc>
            </w:tr>
          </w:tbl>
          <w:p w:rsidR="00151930" w:rsidRDefault="00151930">
            <w:pPr>
              <w:adjustRightInd w:val="0"/>
              <w:snapToGrid w:val="0"/>
              <w:ind w:firstLineChars="200" w:firstLine="480"/>
              <w:rPr>
                <w:rFonts w:ascii="仿宋_GB2312" w:eastAsia="仿宋_GB2312" w:hAnsi="楷体" w:cs="Arial"/>
                <w:color w:val="333333"/>
                <w:sz w:val="24"/>
                <w:szCs w:val="24"/>
              </w:rPr>
            </w:pPr>
          </w:p>
          <w:p w:rsidR="00151930" w:rsidRDefault="00E474B6">
            <w:pPr>
              <w:adjustRightInd w:val="0"/>
              <w:snapToGrid w:val="0"/>
              <w:ind w:firstLineChars="200" w:firstLine="480"/>
              <w:rPr>
                <w:rFonts w:ascii="仿宋_GB2312" w:eastAsia="仿宋_GB2312" w:hAnsi="楷体" w:cs="Arial"/>
                <w:color w:val="333333"/>
                <w:sz w:val="24"/>
                <w:szCs w:val="24"/>
              </w:rPr>
            </w:pPr>
            <w:r>
              <w:rPr>
                <w:rFonts w:ascii="仿宋_GB2312" w:eastAsia="仿宋_GB2312" w:hAnsi="楷体" w:cs="Arial" w:hint="eastAsia"/>
                <w:color w:val="333333"/>
                <w:sz w:val="24"/>
                <w:szCs w:val="24"/>
              </w:rPr>
              <w:t>表中可以看到，无线传输系统的延时对运动目标或载体的位置影响是十分突出的。这对视频图像系统时延要求高的领域，如：军事无人驾驶、实时侦察、对运动目标的捕捉、精准打击等，这么大的目标或载体位移是不允许的，对整个武器精准系统而言也可能是致命的缺陷。因此在高清视频图像无</w:t>
            </w:r>
            <w:r>
              <w:rPr>
                <w:rFonts w:ascii="仿宋_GB2312" w:eastAsia="仿宋_GB2312" w:hAnsi="楷体" w:cs="Arial" w:hint="eastAsia"/>
                <w:color w:val="333333"/>
                <w:sz w:val="24"/>
                <w:szCs w:val="24"/>
              </w:rPr>
              <w:lastRenderedPageBreak/>
              <w:t>线传输的高、精、</w:t>
            </w:r>
            <w:proofErr w:type="gramStart"/>
            <w:r>
              <w:rPr>
                <w:rFonts w:ascii="仿宋_GB2312" w:eastAsia="仿宋_GB2312" w:hAnsi="楷体" w:cs="Arial" w:hint="eastAsia"/>
                <w:color w:val="333333"/>
                <w:sz w:val="24"/>
                <w:szCs w:val="24"/>
              </w:rPr>
              <w:t>尖应用</w:t>
            </w:r>
            <w:proofErr w:type="gramEnd"/>
            <w:r>
              <w:rPr>
                <w:rFonts w:ascii="仿宋_GB2312" w:eastAsia="仿宋_GB2312" w:hAnsi="楷体" w:cs="Arial" w:hint="eastAsia"/>
                <w:color w:val="333333"/>
                <w:sz w:val="24"/>
                <w:szCs w:val="24"/>
              </w:rPr>
              <w:t>上，如何降低视频图像无线传输系统的延时就显得极为重要。</w:t>
            </w:r>
          </w:p>
          <w:p w:rsidR="00151930" w:rsidRDefault="00E474B6">
            <w:pPr>
              <w:adjustRightInd w:val="0"/>
              <w:snapToGrid w:val="0"/>
              <w:ind w:firstLineChars="200" w:firstLine="480"/>
              <w:rPr>
                <w:rFonts w:ascii="仿宋_GB2312" w:eastAsia="仿宋_GB2312" w:hAnsi="楷体" w:cs="Arial"/>
                <w:color w:val="333333"/>
                <w:sz w:val="24"/>
                <w:szCs w:val="24"/>
              </w:rPr>
            </w:pPr>
            <w:r>
              <w:rPr>
                <w:rFonts w:ascii="仿宋_GB2312" w:eastAsia="仿宋_GB2312" w:hAnsi="楷体" w:cs="Arial" w:hint="eastAsia"/>
                <w:color w:val="333333"/>
                <w:sz w:val="24"/>
                <w:szCs w:val="24"/>
              </w:rPr>
              <w:t>国际上，美国和以色列等国家在数字高清视频图像传输系统时延的研究上走在前列。据报道，美国运用该系统已实现无人机的无人驾驶，并在无人机侦察、战斗发挥作用，且在国际上首次实现了航母航行中无人机</w:t>
            </w:r>
            <w:proofErr w:type="gramStart"/>
            <w:r>
              <w:rPr>
                <w:rFonts w:ascii="仿宋_GB2312" w:eastAsia="仿宋_GB2312" w:hAnsi="楷体" w:cs="Arial" w:hint="eastAsia"/>
                <w:color w:val="333333"/>
                <w:sz w:val="24"/>
                <w:szCs w:val="24"/>
              </w:rPr>
              <w:t>在舰板的</w:t>
            </w:r>
            <w:proofErr w:type="gramEnd"/>
            <w:r>
              <w:rPr>
                <w:rFonts w:ascii="仿宋_GB2312" w:eastAsia="仿宋_GB2312" w:hAnsi="楷体" w:cs="Arial" w:hint="eastAsia"/>
                <w:color w:val="333333"/>
                <w:sz w:val="24"/>
                <w:szCs w:val="24"/>
              </w:rPr>
              <w:t>起飞和降落。以色列的无人侦察机、战斗机，在近期海湾地区的战斗中已得到实际应用。俄罗斯的“翼龙”无人机，可在坦克中操控，增强了坦克在战场的侦察半径及作战能力。国内，数字视频图像无线传输系统虽有个别生产企业号称系统时延达到了</w:t>
            </w:r>
            <w:proofErr w:type="gramStart"/>
            <w:r>
              <w:rPr>
                <w:rFonts w:ascii="仿宋_GB2312" w:eastAsia="仿宋_GB2312" w:hAnsi="楷体" w:cs="Arial" w:hint="eastAsia"/>
                <w:color w:val="333333"/>
                <w:sz w:val="24"/>
                <w:szCs w:val="24"/>
              </w:rPr>
              <w:t>百毫秒</w:t>
            </w:r>
            <w:proofErr w:type="gramEnd"/>
            <w:r>
              <w:rPr>
                <w:rFonts w:ascii="仿宋_GB2312" w:eastAsia="仿宋_GB2312" w:hAnsi="楷体" w:cs="Arial" w:hint="eastAsia"/>
                <w:color w:val="333333"/>
                <w:sz w:val="24"/>
                <w:szCs w:val="24"/>
              </w:rPr>
              <w:t>甚至几十毫秒的水平，但受国外技术保密、高技术进口限制的影响，数字视频图像无线传输产品整个系统时延在毫秒级甚至更低的技术成果鲜有报道。目前行业中具有一定代表性的产品</w:t>
            </w:r>
            <w:proofErr w:type="gramStart"/>
            <w:r>
              <w:rPr>
                <w:rFonts w:ascii="仿宋_GB2312" w:eastAsia="仿宋_GB2312" w:hAnsi="楷体" w:cs="Arial" w:hint="eastAsia"/>
                <w:color w:val="333333"/>
                <w:sz w:val="24"/>
                <w:szCs w:val="24"/>
              </w:rPr>
              <w:t>是大疆</w:t>
            </w:r>
            <w:proofErr w:type="gramEnd"/>
            <w:r>
              <w:rPr>
                <w:rFonts w:ascii="仿宋_GB2312" w:eastAsia="仿宋_GB2312" w:hAnsi="楷体" w:cs="Arial" w:hint="eastAsia"/>
                <w:color w:val="333333"/>
                <w:sz w:val="24"/>
                <w:szCs w:val="24"/>
              </w:rPr>
              <w:t>OcuSync系列</w:t>
            </w:r>
            <w:proofErr w:type="gramStart"/>
            <w:r>
              <w:rPr>
                <w:rFonts w:ascii="仿宋_GB2312" w:eastAsia="仿宋_GB2312" w:hAnsi="楷体" w:cs="Arial" w:hint="eastAsia"/>
                <w:color w:val="333333"/>
                <w:sz w:val="24"/>
                <w:szCs w:val="24"/>
              </w:rPr>
              <w:t>数字图传系统</w:t>
            </w:r>
            <w:proofErr w:type="gramEnd"/>
            <w:r>
              <w:rPr>
                <w:rFonts w:ascii="仿宋_GB2312" w:eastAsia="仿宋_GB2312" w:hAnsi="楷体" w:cs="Arial" w:hint="eastAsia"/>
                <w:color w:val="333333"/>
                <w:sz w:val="24"/>
                <w:szCs w:val="24"/>
              </w:rPr>
              <w:t>，它采用2.4GHz和5.8GHz两种频率，天空</w:t>
            </w:r>
            <w:proofErr w:type="gramStart"/>
            <w:r>
              <w:rPr>
                <w:rFonts w:ascii="仿宋_GB2312" w:eastAsia="仿宋_GB2312" w:hAnsi="楷体" w:cs="Arial" w:hint="eastAsia"/>
                <w:color w:val="333333"/>
                <w:sz w:val="24"/>
                <w:szCs w:val="24"/>
              </w:rPr>
              <w:t>端最大</w:t>
            </w:r>
            <w:proofErr w:type="gramEnd"/>
            <w:r>
              <w:rPr>
                <w:rFonts w:ascii="仿宋_GB2312" w:eastAsia="仿宋_GB2312" w:hAnsi="楷体" w:cs="Arial" w:hint="eastAsia"/>
                <w:color w:val="333333"/>
                <w:sz w:val="24"/>
                <w:szCs w:val="24"/>
              </w:rPr>
              <w:t>发射功率分别为22.5 dBm(2.4 GHz)和25.5 dBm (5.8 GHz)，最远传输距离分别为7公里(2.4GHz)和4公里(5.8GHz)，最大分辨率960P@50fps时，</w:t>
            </w:r>
            <w:proofErr w:type="gramStart"/>
            <w:r>
              <w:rPr>
                <w:rFonts w:ascii="仿宋_GB2312" w:eastAsia="仿宋_GB2312" w:hAnsi="楷体" w:cs="Arial" w:hint="eastAsia"/>
                <w:color w:val="333333"/>
                <w:sz w:val="24"/>
                <w:szCs w:val="24"/>
              </w:rPr>
              <w:t>图传延迟</w:t>
            </w:r>
            <w:proofErr w:type="gramEnd"/>
            <w:r>
              <w:rPr>
                <w:rFonts w:ascii="仿宋_GB2312" w:eastAsia="仿宋_GB2312" w:hAnsi="楷体" w:cs="Arial" w:hint="eastAsia"/>
                <w:color w:val="333333"/>
                <w:sz w:val="24"/>
                <w:szCs w:val="24"/>
              </w:rPr>
              <w:t>理论上70mS;480P@50fps时，</w:t>
            </w:r>
            <w:proofErr w:type="gramStart"/>
            <w:r>
              <w:rPr>
                <w:rFonts w:ascii="仿宋_GB2312" w:eastAsia="仿宋_GB2312" w:hAnsi="楷体" w:cs="Arial" w:hint="eastAsia"/>
                <w:color w:val="333333"/>
                <w:sz w:val="24"/>
                <w:szCs w:val="24"/>
              </w:rPr>
              <w:t>图传延时只</w:t>
            </w:r>
            <w:proofErr w:type="gramEnd"/>
            <w:r>
              <w:rPr>
                <w:rFonts w:ascii="仿宋_GB2312" w:eastAsia="仿宋_GB2312" w:hAnsi="楷体" w:cs="Arial" w:hint="eastAsia"/>
                <w:color w:val="333333"/>
                <w:sz w:val="24"/>
                <w:szCs w:val="24"/>
              </w:rPr>
              <w:t>达到50mS，尺寸为72 x 33 x 14mm，这与当前国外主流的FPV</w:t>
            </w:r>
            <w:proofErr w:type="gramStart"/>
            <w:r>
              <w:rPr>
                <w:rFonts w:ascii="仿宋_GB2312" w:eastAsia="仿宋_GB2312" w:hAnsi="楷体" w:cs="Arial" w:hint="eastAsia"/>
                <w:color w:val="333333"/>
                <w:sz w:val="24"/>
                <w:szCs w:val="24"/>
              </w:rPr>
              <w:t>模拟图传的</w:t>
            </w:r>
            <w:proofErr w:type="gramEnd"/>
            <w:r>
              <w:rPr>
                <w:rFonts w:ascii="仿宋_GB2312" w:eastAsia="仿宋_GB2312" w:hAnsi="楷体" w:cs="Arial" w:hint="eastAsia"/>
                <w:color w:val="333333"/>
                <w:sz w:val="24"/>
                <w:szCs w:val="24"/>
              </w:rPr>
              <w:t>延迟相当。</w:t>
            </w:r>
          </w:p>
          <w:p w:rsidR="00151930" w:rsidRDefault="00E474B6">
            <w:pPr>
              <w:adjustRightInd w:val="0"/>
              <w:snapToGrid w:val="0"/>
              <w:ind w:firstLineChars="200" w:firstLine="480"/>
              <w:rPr>
                <w:rFonts w:ascii="仿宋_GB2312" w:eastAsia="仿宋_GB2312" w:hAnsi="楷体"/>
                <w:sz w:val="24"/>
                <w:szCs w:val="24"/>
              </w:rPr>
            </w:pPr>
            <w:r>
              <w:rPr>
                <w:rFonts w:ascii="仿宋_GB2312" w:eastAsia="仿宋_GB2312" w:hAnsi="楷体" w:hint="eastAsia"/>
                <w:noProof/>
                <w:sz w:val="24"/>
                <w:szCs w:val="24"/>
              </w:rPr>
              <w:drawing>
                <wp:anchor distT="0" distB="0" distL="114300" distR="114300" simplePos="0" relativeHeight="251663360" behindDoc="0" locked="0" layoutInCell="1" allowOverlap="1">
                  <wp:simplePos x="0" y="0"/>
                  <wp:positionH relativeFrom="margin">
                    <wp:posOffset>2678430</wp:posOffset>
                  </wp:positionH>
                  <wp:positionV relativeFrom="paragraph">
                    <wp:posOffset>763270</wp:posOffset>
                  </wp:positionV>
                  <wp:extent cx="2033905" cy="1148715"/>
                  <wp:effectExtent l="0" t="0" r="4445" b="0"/>
                  <wp:wrapTopAndBottom/>
                  <wp:docPr id="2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033905" cy="1148715"/>
                          </a:xfrm>
                          <a:prstGeom prst="rect">
                            <a:avLst/>
                          </a:prstGeom>
                          <a:noFill/>
                          <a:ln>
                            <a:noFill/>
                          </a:ln>
                        </pic:spPr>
                      </pic:pic>
                    </a:graphicData>
                  </a:graphic>
                </wp:anchor>
              </w:drawing>
            </w:r>
            <w:r>
              <w:rPr>
                <w:rFonts w:ascii="仿宋_GB2312" w:eastAsia="仿宋_GB2312" w:hAnsi="楷体" w:hint="eastAsia"/>
                <w:noProof/>
                <w:sz w:val="24"/>
                <w:szCs w:val="24"/>
              </w:rPr>
              <w:drawing>
                <wp:anchor distT="0" distB="0" distL="114300" distR="114300" simplePos="0" relativeHeight="251662336" behindDoc="0" locked="0" layoutInCell="1" allowOverlap="1">
                  <wp:simplePos x="0" y="0"/>
                  <wp:positionH relativeFrom="column">
                    <wp:posOffset>309245</wp:posOffset>
                  </wp:positionH>
                  <wp:positionV relativeFrom="paragraph">
                    <wp:posOffset>760095</wp:posOffset>
                  </wp:positionV>
                  <wp:extent cx="1964690" cy="1111250"/>
                  <wp:effectExtent l="0" t="0" r="0" b="0"/>
                  <wp:wrapTopAndBottom/>
                  <wp:docPr id="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64690" cy="1111250"/>
                          </a:xfrm>
                          <a:prstGeom prst="rect">
                            <a:avLst/>
                          </a:prstGeom>
                          <a:noFill/>
                          <a:ln>
                            <a:noFill/>
                          </a:ln>
                        </pic:spPr>
                      </pic:pic>
                    </a:graphicData>
                  </a:graphic>
                </wp:anchor>
              </w:drawing>
            </w:r>
            <w:r>
              <w:rPr>
                <w:rFonts w:ascii="仿宋_GB2312" w:eastAsia="仿宋_GB2312" w:hAnsi="楷体" w:hint="eastAsia"/>
                <w:sz w:val="24"/>
                <w:szCs w:val="24"/>
              </w:rPr>
              <w:t>当前顶尖的高清数字视频图像无线实时传输系统可实现视频图像实时传输，系统传输时延小于一毫秒，被称之为“零”时延。另外因系统具有的其他特有技术，可使得即使在0dB信噪比下，所传视频也可辨别（下左图），而非传统</w:t>
            </w:r>
            <w:proofErr w:type="gramStart"/>
            <w:r>
              <w:rPr>
                <w:rFonts w:ascii="仿宋_GB2312" w:eastAsia="仿宋_GB2312" w:hAnsi="楷体" w:hint="eastAsia"/>
                <w:sz w:val="24"/>
                <w:szCs w:val="24"/>
              </w:rPr>
              <w:t>数字图传的</w:t>
            </w:r>
            <w:proofErr w:type="gramEnd"/>
            <w:r>
              <w:rPr>
                <w:rFonts w:ascii="仿宋_GB2312" w:eastAsia="仿宋_GB2312" w:hAnsi="楷体" w:hint="eastAsia"/>
                <w:sz w:val="24"/>
                <w:szCs w:val="24"/>
              </w:rPr>
              <w:t>完全失去信号（黑屏，下右图）。</w:t>
            </w:r>
          </w:p>
          <w:p w:rsidR="00151930" w:rsidRDefault="00E474B6">
            <w:pPr>
              <w:adjustRightInd w:val="0"/>
              <w:snapToGrid w:val="0"/>
              <w:ind w:firstLineChars="600" w:firstLine="1440"/>
              <w:rPr>
                <w:rFonts w:ascii="仿宋_GB2312" w:eastAsia="仿宋_GB2312" w:hAnsi="楷体"/>
                <w:sz w:val="24"/>
                <w:szCs w:val="24"/>
              </w:rPr>
            </w:pPr>
            <w:r>
              <w:rPr>
                <w:rFonts w:ascii="仿宋_GB2312" w:eastAsia="仿宋_GB2312" w:hAnsi="楷体" w:hint="eastAsia"/>
                <w:sz w:val="24"/>
                <w:szCs w:val="24"/>
              </w:rPr>
              <w:t>新数字</w:t>
            </w:r>
            <w:proofErr w:type="gramStart"/>
            <w:r>
              <w:rPr>
                <w:rFonts w:ascii="仿宋_GB2312" w:eastAsia="仿宋_GB2312" w:hAnsi="楷体" w:hint="eastAsia"/>
                <w:sz w:val="24"/>
                <w:szCs w:val="24"/>
              </w:rPr>
              <w:t>图传系统</w:t>
            </w:r>
            <w:proofErr w:type="gramEnd"/>
            <w:r>
              <w:rPr>
                <w:rFonts w:ascii="仿宋_GB2312" w:eastAsia="仿宋_GB2312" w:hAnsi="楷体" w:hint="eastAsia"/>
                <w:sz w:val="24"/>
                <w:szCs w:val="24"/>
              </w:rPr>
              <w:t xml:space="preserve">                      传统</w:t>
            </w:r>
            <w:proofErr w:type="gramStart"/>
            <w:r>
              <w:rPr>
                <w:rFonts w:ascii="仿宋_GB2312" w:eastAsia="仿宋_GB2312" w:hAnsi="楷体" w:hint="eastAsia"/>
                <w:sz w:val="24"/>
                <w:szCs w:val="24"/>
              </w:rPr>
              <w:t>数字图传系统</w:t>
            </w:r>
            <w:proofErr w:type="gramEnd"/>
          </w:p>
          <w:p w:rsidR="00151930" w:rsidRDefault="00151930">
            <w:pPr>
              <w:adjustRightInd w:val="0"/>
              <w:snapToGrid w:val="0"/>
              <w:rPr>
                <w:rFonts w:ascii="仿宋_GB2312" w:eastAsia="仿宋_GB2312" w:hAnsi="楷体"/>
                <w:sz w:val="24"/>
                <w:szCs w:val="24"/>
              </w:rPr>
            </w:pPr>
          </w:p>
          <w:p w:rsidR="00151930" w:rsidRDefault="00E474B6">
            <w:pPr>
              <w:adjustRightInd w:val="0"/>
              <w:snapToGrid w:val="0"/>
              <w:ind w:firstLineChars="200" w:firstLine="480"/>
              <w:rPr>
                <w:rFonts w:ascii="仿宋_GB2312" w:eastAsia="仿宋_GB2312" w:hAnsi="楷体"/>
                <w:sz w:val="24"/>
                <w:szCs w:val="24"/>
              </w:rPr>
            </w:pPr>
            <w:r>
              <w:rPr>
                <w:rFonts w:ascii="仿宋_GB2312" w:eastAsia="仿宋_GB2312" w:hAnsi="楷体" w:hint="eastAsia"/>
                <w:sz w:val="24"/>
                <w:szCs w:val="24"/>
              </w:rPr>
              <w:t>这对无人机应用具有重大意义：因为在极端恶劣信道下，系统接收</w:t>
            </w:r>
            <w:proofErr w:type="gramStart"/>
            <w:r>
              <w:rPr>
                <w:rFonts w:ascii="仿宋_GB2312" w:eastAsia="仿宋_GB2312" w:hAnsi="楷体" w:hint="eastAsia"/>
                <w:sz w:val="24"/>
                <w:szCs w:val="24"/>
              </w:rPr>
              <w:t>端能够</w:t>
            </w:r>
            <w:proofErr w:type="gramEnd"/>
            <w:r>
              <w:rPr>
                <w:rFonts w:ascii="仿宋_GB2312" w:eastAsia="仿宋_GB2312" w:hAnsi="楷体" w:hint="eastAsia"/>
                <w:sz w:val="24"/>
                <w:szCs w:val="24"/>
              </w:rPr>
              <w:t>收到可识别的视频图像远比视频信号直接丢失要好很多，毕竟操作者可以通过有噪声的视频图像还能识别现场状况，控制无人机飞行。这比无人机操作者面对黑屏，束手无策要强很多。</w:t>
            </w:r>
          </w:p>
          <w:p w:rsidR="00151930" w:rsidRDefault="00E474B6">
            <w:pPr>
              <w:adjustRightInd w:val="0"/>
              <w:snapToGrid w:val="0"/>
              <w:ind w:firstLineChars="200" w:firstLine="480"/>
              <w:rPr>
                <w:rFonts w:ascii="仿宋_GB2312" w:eastAsia="仿宋_GB2312" w:hAnsi="楷体"/>
                <w:sz w:val="24"/>
                <w:szCs w:val="24"/>
              </w:rPr>
            </w:pPr>
            <w:r>
              <w:rPr>
                <w:rFonts w:ascii="仿宋_GB2312" w:eastAsia="仿宋_GB2312" w:hAnsi="楷体" w:hint="eastAsia"/>
                <w:sz w:val="24"/>
                <w:szCs w:val="24"/>
              </w:rPr>
              <w:t>高清视频无线实时“零”延时传输方案，主要应用于图像高、精、准传输。军事上，无人驾驶、目标的精准打击、电视制导等；民用，人工智能、FPV、竞技驾驶等方面。其应用前景广阔，市场开发潜力巨大。</w:t>
            </w:r>
          </w:p>
          <w:p w:rsidR="00151930" w:rsidRDefault="00151930">
            <w:pPr>
              <w:adjustRightInd w:val="0"/>
              <w:snapToGrid w:val="0"/>
              <w:ind w:firstLineChars="200" w:firstLine="480"/>
              <w:rPr>
                <w:rFonts w:ascii="仿宋_GB2312" w:eastAsia="仿宋_GB2312" w:hAnsi="楷体"/>
                <w:sz w:val="24"/>
                <w:szCs w:val="24"/>
              </w:rPr>
            </w:pPr>
          </w:p>
        </w:tc>
      </w:tr>
      <w:tr w:rsidR="00151930">
        <w:trPr>
          <w:trHeight w:val="2678"/>
        </w:trPr>
        <w:tc>
          <w:tcPr>
            <w:tcW w:w="455" w:type="dxa"/>
            <w:vMerge/>
            <w:vAlign w:val="center"/>
          </w:tcPr>
          <w:p w:rsidR="00151930" w:rsidRDefault="00151930">
            <w:pPr>
              <w:spacing w:line="300" w:lineRule="exact"/>
              <w:ind w:firstLine="480"/>
              <w:jc w:val="center"/>
              <w:rPr>
                <w:rFonts w:ascii="仿宋_GB2312" w:eastAsia="仿宋_GB2312" w:hAnsi="黑体"/>
                <w:sz w:val="24"/>
                <w:szCs w:val="24"/>
              </w:rPr>
            </w:pP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功能作用描述</w:t>
            </w:r>
          </w:p>
        </w:tc>
        <w:tc>
          <w:tcPr>
            <w:tcW w:w="8080" w:type="dxa"/>
            <w:gridSpan w:val="5"/>
          </w:tcPr>
          <w:p w:rsidR="00151930" w:rsidRDefault="00151930">
            <w:pPr>
              <w:adjustRightInd w:val="0"/>
              <w:snapToGrid w:val="0"/>
              <w:ind w:firstLineChars="200" w:firstLine="482"/>
              <w:rPr>
                <w:rFonts w:ascii="仿宋_GB2312" w:eastAsia="仿宋_GB2312" w:hAnsi="楷体"/>
                <w:b/>
                <w:sz w:val="24"/>
                <w:szCs w:val="24"/>
              </w:rPr>
            </w:pPr>
          </w:p>
          <w:p w:rsidR="00151930" w:rsidRDefault="00E474B6">
            <w:pPr>
              <w:adjustRightInd w:val="0"/>
              <w:snapToGrid w:val="0"/>
              <w:ind w:firstLineChars="200" w:firstLine="482"/>
              <w:rPr>
                <w:rFonts w:ascii="仿宋_GB2312" w:eastAsia="仿宋_GB2312" w:hAnsi="楷体"/>
                <w:sz w:val="24"/>
                <w:szCs w:val="24"/>
              </w:rPr>
            </w:pPr>
            <w:r>
              <w:rPr>
                <w:rFonts w:ascii="仿宋_GB2312" w:eastAsia="仿宋_GB2312" w:hAnsi="楷体" w:hint="eastAsia"/>
                <w:b/>
                <w:sz w:val="24"/>
                <w:szCs w:val="24"/>
              </w:rPr>
              <w:t>数字高清视频图像实时传输系统</w:t>
            </w:r>
            <w:r>
              <w:rPr>
                <w:rFonts w:ascii="仿宋_GB2312" w:eastAsia="仿宋_GB2312" w:hAnsi="楷体" w:hint="eastAsia"/>
                <w:sz w:val="24"/>
                <w:szCs w:val="24"/>
              </w:rPr>
              <w:t>是无线传输，摆脱了有线线缆对应用场景局限及线缆给使用带来的困扰。其功能：</w:t>
            </w:r>
          </w:p>
          <w:p w:rsidR="00151930" w:rsidRDefault="00E474B6">
            <w:pPr>
              <w:pStyle w:val="a9"/>
              <w:numPr>
                <w:ilvl w:val="0"/>
                <w:numId w:val="36"/>
              </w:numPr>
              <w:adjustRightInd w:val="0"/>
              <w:snapToGrid w:val="0"/>
              <w:ind w:firstLineChars="0"/>
              <w:rPr>
                <w:rFonts w:ascii="仿宋_GB2312" w:hAnsi="楷体"/>
                <w:sz w:val="24"/>
              </w:rPr>
            </w:pPr>
            <w:r>
              <w:rPr>
                <w:rFonts w:ascii="仿宋_GB2312" w:hAnsi="楷体" w:hint="eastAsia"/>
                <w:sz w:val="24"/>
              </w:rPr>
              <w:t xml:space="preserve">高清画质。对高速运动目标的拍摄，保证 HD1080P 画质（向下兼容）高清视频图像高品质、无损传输， </w:t>
            </w:r>
          </w:p>
          <w:p w:rsidR="00151930" w:rsidRDefault="00E474B6">
            <w:pPr>
              <w:pStyle w:val="a9"/>
              <w:numPr>
                <w:ilvl w:val="0"/>
                <w:numId w:val="36"/>
              </w:numPr>
              <w:adjustRightInd w:val="0"/>
              <w:snapToGrid w:val="0"/>
              <w:ind w:firstLineChars="0"/>
              <w:rPr>
                <w:rFonts w:ascii="仿宋_GB2312" w:hAnsi="楷体"/>
                <w:sz w:val="24"/>
              </w:rPr>
            </w:pPr>
            <w:r>
              <w:rPr>
                <w:rFonts w:ascii="仿宋_GB2312" w:hAnsi="楷体" w:hint="eastAsia"/>
                <w:sz w:val="24"/>
              </w:rPr>
              <w:t>延时短。系统传输通道高效，接收端可以实时接收远方发射端传来的高清视频图像，系统时延在10mS甚至1mS。</w:t>
            </w:r>
          </w:p>
          <w:p w:rsidR="00151930" w:rsidRDefault="00E474B6">
            <w:pPr>
              <w:pStyle w:val="a9"/>
              <w:numPr>
                <w:ilvl w:val="0"/>
                <w:numId w:val="36"/>
              </w:numPr>
              <w:adjustRightInd w:val="0"/>
              <w:snapToGrid w:val="0"/>
              <w:ind w:firstLineChars="0"/>
              <w:rPr>
                <w:rFonts w:ascii="仿宋_GB2312" w:hAnsi="楷体"/>
                <w:sz w:val="24"/>
              </w:rPr>
            </w:pPr>
            <w:r>
              <w:rPr>
                <w:rFonts w:ascii="仿宋_GB2312" w:hAnsi="楷体" w:hint="eastAsia"/>
                <w:sz w:val="24"/>
              </w:rPr>
              <w:t xml:space="preserve">抗干扰能力强。抗多径干扰，可克服模拟技术和常规调制技术下图像传输多径反射及遮挡所带来的困扰； </w:t>
            </w:r>
          </w:p>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楷体" w:hint="eastAsia"/>
                <w:sz w:val="24"/>
                <w:szCs w:val="24"/>
              </w:rPr>
              <w:t>在可视（或非通视）情况下，单级40公里</w:t>
            </w:r>
          </w:p>
        </w:tc>
      </w:tr>
      <w:tr w:rsidR="00151930">
        <w:trPr>
          <w:trHeight w:val="983"/>
        </w:trPr>
        <w:tc>
          <w:tcPr>
            <w:tcW w:w="455" w:type="dxa"/>
            <w:vMerge/>
            <w:vAlign w:val="center"/>
          </w:tcPr>
          <w:p w:rsidR="00151930" w:rsidRDefault="00151930">
            <w:pPr>
              <w:spacing w:line="300" w:lineRule="exact"/>
              <w:ind w:firstLine="480"/>
              <w:jc w:val="center"/>
              <w:rPr>
                <w:rFonts w:ascii="仿宋_GB2312" w:eastAsia="仿宋_GB2312" w:hAnsi="黑体"/>
                <w:sz w:val="24"/>
                <w:szCs w:val="24"/>
              </w:rPr>
            </w:pP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技术成熟程度</w:t>
            </w:r>
          </w:p>
        </w:tc>
        <w:tc>
          <w:tcPr>
            <w:tcW w:w="8080" w:type="dxa"/>
            <w:gridSpan w:val="5"/>
          </w:tcPr>
          <w:p w:rsidR="00151930" w:rsidRDefault="00151930">
            <w:pPr>
              <w:adjustRightInd w:val="0"/>
              <w:snapToGrid w:val="0"/>
              <w:ind w:firstLineChars="200" w:firstLine="482"/>
              <w:rPr>
                <w:rFonts w:ascii="仿宋_GB2312" w:eastAsia="仿宋_GB2312" w:hAnsi="楷体"/>
                <w:b/>
                <w:sz w:val="24"/>
                <w:szCs w:val="24"/>
              </w:rPr>
            </w:pPr>
          </w:p>
          <w:p w:rsidR="00151930" w:rsidRDefault="00E474B6">
            <w:pPr>
              <w:adjustRightInd w:val="0"/>
              <w:snapToGrid w:val="0"/>
              <w:ind w:firstLineChars="200" w:firstLine="482"/>
              <w:rPr>
                <w:rFonts w:ascii="仿宋_GB2312" w:eastAsia="仿宋_GB2312" w:hAnsi="楷体"/>
                <w:color w:val="FF0000"/>
                <w:sz w:val="24"/>
                <w:szCs w:val="24"/>
              </w:rPr>
            </w:pPr>
            <w:r>
              <w:rPr>
                <w:rFonts w:ascii="仿宋_GB2312" w:eastAsia="仿宋_GB2312" w:hAnsi="楷体" w:hint="eastAsia"/>
                <w:b/>
                <w:color w:val="000000" w:themeColor="text1"/>
                <w:sz w:val="24"/>
                <w:szCs w:val="24"/>
              </w:rPr>
              <w:t>数字高清视频图像无线实时传输系统</w:t>
            </w:r>
            <w:r>
              <w:rPr>
                <w:rFonts w:ascii="仿宋_GB2312" w:eastAsia="仿宋_GB2312" w:hAnsi="楷体" w:hint="eastAsia"/>
                <w:color w:val="000000" w:themeColor="text1"/>
                <w:sz w:val="24"/>
                <w:szCs w:val="24"/>
              </w:rPr>
              <w:t>提供了同时传输高清视频、音频以及数据的无线通道，具有传输协议简洁、视频和音频数据无压缩等特点，有效减少因视频、音频压缩带来的时间延迟。其</w:t>
            </w:r>
            <w:r>
              <w:rPr>
                <w:rFonts w:ascii="仿宋_GB2312" w:eastAsia="仿宋_GB2312" w:hAnsi="楷体" w:hint="eastAsia"/>
                <w:sz w:val="24"/>
                <w:szCs w:val="24"/>
              </w:rPr>
              <w:t>特性：</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配合RF芯片无线传输，带宽6~27MHz可调</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链路时延低于1ms</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高清视频无压缩传输 </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支持1080p30/720p60，向下兼容</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支持音频传输 </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支持一路数据传输，速率可达100kbps</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OFDM调制解调技术 </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内置MCU，可编程实现对多个GPIO接口的控制</w:t>
            </w:r>
          </w:p>
          <w:p w:rsidR="00151930" w:rsidRDefault="00E474B6">
            <w:pPr>
              <w:pStyle w:val="a9"/>
              <w:numPr>
                <w:ilvl w:val="2"/>
                <w:numId w:val="37"/>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支持自定义OSD显示</w:t>
            </w:r>
          </w:p>
          <w:p w:rsidR="00151930" w:rsidRDefault="00E474B6">
            <w:pPr>
              <w:adjustRightInd w:val="0"/>
              <w:snapToGrid w:val="0"/>
              <w:ind w:firstLineChars="200" w:firstLine="480"/>
              <w:rPr>
                <w:rFonts w:ascii="仿宋_GB2312" w:eastAsia="仿宋_GB2312" w:hAnsi="楷体"/>
                <w:color w:val="000000" w:themeColor="text1"/>
                <w:sz w:val="24"/>
                <w:szCs w:val="24"/>
              </w:rPr>
            </w:pPr>
            <w:r>
              <w:rPr>
                <w:rFonts w:ascii="仿宋_GB2312" w:eastAsia="仿宋_GB2312" w:hAnsi="楷体" w:hint="eastAsia"/>
                <w:color w:val="000000" w:themeColor="text1"/>
                <w:sz w:val="24"/>
                <w:szCs w:val="24"/>
              </w:rPr>
              <w:t xml:space="preserve">视频输入/输出接口 </w:t>
            </w:r>
          </w:p>
          <w:p w:rsidR="00151930" w:rsidRDefault="00E474B6">
            <w:pPr>
              <w:pStyle w:val="a9"/>
              <w:numPr>
                <w:ilvl w:val="0"/>
                <w:numId w:val="38"/>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BT.1120(16bits) </w:t>
            </w:r>
          </w:p>
          <w:p w:rsidR="00151930" w:rsidRDefault="00E474B6">
            <w:pPr>
              <w:pStyle w:val="a9"/>
              <w:numPr>
                <w:ilvl w:val="0"/>
                <w:numId w:val="39"/>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BT.656(8bits) </w:t>
            </w:r>
          </w:p>
          <w:p w:rsidR="00151930" w:rsidRDefault="00E474B6">
            <w:pPr>
              <w:adjustRightInd w:val="0"/>
              <w:snapToGrid w:val="0"/>
              <w:ind w:firstLineChars="200" w:firstLine="480"/>
              <w:rPr>
                <w:rFonts w:ascii="仿宋_GB2312" w:eastAsia="仿宋_GB2312" w:hAnsi="楷体"/>
                <w:color w:val="000000" w:themeColor="text1"/>
                <w:sz w:val="24"/>
                <w:szCs w:val="24"/>
              </w:rPr>
            </w:pPr>
            <w:r>
              <w:rPr>
                <w:rFonts w:ascii="仿宋_GB2312" w:eastAsia="仿宋_GB2312" w:hAnsi="楷体" w:hint="eastAsia"/>
                <w:color w:val="000000" w:themeColor="text1"/>
                <w:sz w:val="24"/>
                <w:szCs w:val="24"/>
              </w:rPr>
              <w:t xml:space="preserve">音频输入/输出接口 </w:t>
            </w:r>
          </w:p>
          <w:p w:rsidR="00151930" w:rsidRDefault="00E474B6">
            <w:pPr>
              <w:pStyle w:val="a9"/>
              <w:numPr>
                <w:ilvl w:val="0"/>
                <w:numId w:val="40"/>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 xml:space="preserve">I2S Slave/Master </w:t>
            </w:r>
          </w:p>
          <w:p w:rsidR="00151930" w:rsidRDefault="00E474B6">
            <w:pPr>
              <w:adjustRightInd w:val="0"/>
              <w:snapToGrid w:val="0"/>
              <w:ind w:firstLineChars="200" w:firstLine="480"/>
              <w:rPr>
                <w:rFonts w:ascii="仿宋_GB2312" w:eastAsia="仿宋_GB2312" w:hAnsi="楷体"/>
                <w:color w:val="000000" w:themeColor="text1"/>
                <w:sz w:val="24"/>
                <w:szCs w:val="24"/>
              </w:rPr>
            </w:pPr>
            <w:r>
              <w:rPr>
                <w:rFonts w:ascii="仿宋_GB2312" w:eastAsia="仿宋_GB2312" w:hAnsi="楷体" w:hint="eastAsia"/>
                <w:color w:val="000000" w:themeColor="text1"/>
                <w:sz w:val="24"/>
                <w:szCs w:val="24"/>
              </w:rPr>
              <w:t>数据传输接口</w:t>
            </w:r>
          </w:p>
          <w:p w:rsidR="00151930" w:rsidRDefault="00E474B6">
            <w:pPr>
              <w:pStyle w:val="a9"/>
              <w:numPr>
                <w:ilvl w:val="0"/>
                <w:numId w:val="40"/>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UART（数据透传）</w:t>
            </w:r>
          </w:p>
          <w:p w:rsidR="00151930" w:rsidRDefault="00E474B6">
            <w:pPr>
              <w:adjustRightInd w:val="0"/>
              <w:snapToGrid w:val="0"/>
              <w:ind w:firstLine="480"/>
              <w:rPr>
                <w:rFonts w:ascii="仿宋_GB2312" w:eastAsia="仿宋_GB2312" w:hAnsi="楷体"/>
                <w:color w:val="000000" w:themeColor="text1"/>
                <w:sz w:val="24"/>
                <w:szCs w:val="24"/>
              </w:rPr>
            </w:pPr>
            <w:r>
              <w:rPr>
                <w:rFonts w:ascii="仿宋_GB2312" w:eastAsia="仿宋_GB2312" w:hAnsi="楷体" w:hint="eastAsia"/>
                <w:color w:val="000000" w:themeColor="text1"/>
                <w:sz w:val="24"/>
                <w:szCs w:val="24"/>
              </w:rPr>
              <w:t>传输距离</w:t>
            </w:r>
          </w:p>
          <w:p w:rsidR="00151930" w:rsidRDefault="00E474B6">
            <w:pPr>
              <w:pStyle w:val="a9"/>
              <w:numPr>
                <w:ilvl w:val="0"/>
                <w:numId w:val="41"/>
              </w:numPr>
              <w:adjustRightInd w:val="0"/>
              <w:snapToGrid w:val="0"/>
              <w:ind w:firstLineChars="0"/>
              <w:rPr>
                <w:rFonts w:ascii="仿宋_GB2312" w:hAnsi="楷体"/>
                <w:color w:val="000000" w:themeColor="text1"/>
                <w:sz w:val="24"/>
              </w:rPr>
            </w:pPr>
            <w:r>
              <w:rPr>
                <w:rFonts w:ascii="仿宋_GB2312" w:hAnsi="楷体" w:hint="eastAsia"/>
                <w:color w:val="000000" w:themeColor="text1"/>
                <w:sz w:val="24"/>
              </w:rPr>
              <w:t>在可视空域，配1W功放单级&gt;15Km</w:t>
            </w:r>
          </w:p>
          <w:p w:rsidR="00151930" w:rsidRDefault="00151930">
            <w:pPr>
              <w:pStyle w:val="11"/>
              <w:adjustRightInd w:val="0"/>
              <w:snapToGrid w:val="0"/>
              <w:ind w:firstLine="480"/>
              <w:rPr>
                <w:rFonts w:ascii="仿宋_GB2312" w:eastAsia="仿宋_GB2312" w:hAnsi="楷体"/>
                <w:sz w:val="24"/>
                <w:szCs w:val="24"/>
              </w:rPr>
            </w:pPr>
          </w:p>
        </w:tc>
      </w:tr>
      <w:tr w:rsidR="00151930">
        <w:trPr>
          <w:trHeight w:val="1125"/>
        </w:trPr>
        <w:tc>
          <w:tcPr>
            <w:tcW w:w="455" w:type="dxa"/>
            <w:vMerge/>
            <w:vAlign w:val="center"/>
          </w:tcPr>
          <w:p w:rsidR="00151930" w:rsidRDefault="00151930">
            <w:pPr>
              <w:spacing w:line="300" w:lineRule="exact"/>
              <w:ind w:firstLine="480"/>
              <w:jc w:val="center"/>
              <w:rPr>
                <w:rFonts w:ascii="仿宋_GB2312" w:eastAsia="仿宋_GB2312" w:hAnsi="黑体"/>
                <w:sz w:val="24"/>
                <w:szCs w:val="24"/>
              </w:rPr>
            </w:pP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技术应用建议</w:t>
            </w:r>
          </w:p>
        </w:tc>
        <w:tc>
          <w:tcPr>
            <w:tcW w:w="8080" w:type="dxa"/>
            <w:gridSpan w:val="5"/>
          </w:tcPr>
          <w:p w:rsidR="00151930" w:rsidRDefault="00151930">
            <w:pPr>
              <w:pStyle w:val="11"/>
              <w:adjustRightInd w:val="0"/>
              <w:snapToGrid w:val="0"/>
              <w:ind w:firstLine="480"/>
              <w:rPr>
                <w:rFonts w:ascii="仿宋_GB2312" w:eastAsia="仿宋_GB2312" w:hAnsi="楷体"/>
                <w:color w:val="000000" w:themeColor="text1"/>
                <w:sz w:val="24"/>
                <w:szCs w:val="24"/>
              </w:rPr>
            </w:pPr>
          </w:p>
          <w:p w:rsidR="00151930" w:rsidRDefault="00E474B6">
            <w:pPr>
              <w:pStyle w:val="11"/>
              <w:adjustRightInd w:val="0"/>
              <w:snapToGrid w:val="0"/>
              <w:ind w:firstLine="480"/>
              <w:rPr>
                <w:rFonts w:ascii="仿宋_GB2312" w:eastAsia="仿宋_GB2312" w:hAnsi="楷体"/>
                <w:color w:val="000000" w:themeColor="text1"/>
                <w:sz w:val="24"/>
                <w:szCs w:val="24"/>
              </w:rPr>
            </w:pPr>
            <w:r>
              <w:rPr>
                <w:rFonts w:ascii="仿宋_GB2312" w:eastAsia="仿宋_GB2312" w:hAnsi="楷体" w:hint="eastAsia"/>
                <w:color w:val="000000" w:themeColor="text1"/>
                <w:sz w:val="24"/>
                <w:szCs w:val="24"/>
              </w:rPr>
              <w:t>由于</w:t>
            </w:r>
            <w:r>
              <w:rPr>
                <w:rFonts w:ascii="仿宋_GB2312" w:eastAsia="仿宋_GB2312" w:hAnsi="楷体" w:hint="eastAsia"/>
                <w:b/>
                <w:color w:val="000000" w:themeColor="text1"/>
                <w:sz w:val="24"/>
                <w:szCs w:val="24"/>
              </w:rPr>
              <w:t>数字高清视频图像无线实时传输系统</w:t>
            </w:r>
            <w:r>
              <w:rPr>
                <w:rFonts w:ascii="仿宋_GB2312" w:eastAsia="仿宋_GB2312" w:hAnsi="楷体" w:hint="eastAsia"/>
                <w:color w:val="000000" w:themeColor="text1"/>
                <w:sz w:val="24"/>
                <w:szCs w:val="24"/>
              </w:rPr>
              <w:t>同时兼具传输距离远和传输时延低两个特点，可实现对目标的实时监控、操作和打击，具有很高的生命力，产品应用前景广阔：</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一、军事领域</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highlight w:val="lightGray"/>
              </w:rPr>
              <w:t>（一）</w:t>
            </w:r>
            <w:r>
              <w:rPr>
                <w:rFonts w:ascii="仿宋_GB2312" w:eastAsia="仿宋_GB2312" w:hAnsi="楷体" w:cs="宋体" w:hint="eastAsia"/>
                <w:sz w:val="24"/>
                <w:szCs w:val="24"/>
              </w:rPr>
              <w:t>无人单元实时控制系统</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数字高清视频图像无线实时传输系统使得我们现在可以真正实现对无人单元的实时控制和驾驶，如无人飞机的飞行，无人车的行径等。操作员可以在距离无人单元很远的地方，利用数字高清视频图像无线实时传输系统回传的信息，真实看到远方无人单元现实的场景，实时对无人单元发布各项指令。这对军队的建设有重大意义：一是可极大减少的部队作战人员编制；二</w:t>
            </w:r>
            <w:r>
              <w:rPr>
                <w:rFonts w:ascii="仿宋_GB2312" w:eastAsia="仿宋_GB2312" w:hAnsi="楷体" w:cs="宋体" w:hint="eastAsia"/>
                <w:sz w:val="24"/>
                <w:szCs w:val="24"/>
              </w:rPr>
              <w:lastRenderedPageBreak/>
              <w:t>是可快速布置，提升作战技术水平；三是避免现场作战人员伤亡，降低作战能力；四是日常训练可真实反应战场的虎口余生能力，维护规范、可控。</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int="eastAsia"/>
                <w:noProof/>
                <w:sz w:val="24"/>
                <w:szCs w:val="24"/>
              </w:rPr>
              <w:drawing>
                <wp:inline distT="0" distB="0" distL="0" distR="0">
                  <wp:extent cx="1085850" cy="657860"/>
                  <wp:effectExtent l="0" t="0" r="0" b="8890"/>
                  <wp:docPr id="15" name="图片 15" descr="C:\Users\合创\AppData\Local\Temp\1528443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合创\AppData\Local\Temp\152844343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00192" cy="666706"/>
                          </a:xfrm>
                          <a:prstGeom prst="rect">
                            <a:avLst/>
                          </a:prstGeom>
                          <a:noFill/>
                          <a:ln>
                            <a:noFill/>
                          </a:ln>
                        </pic:spPr>
                      </pic:pic>
                    </a:graphicData>
                  </a:graphic>
                </wp:inline>
              </w:drawing>
            </w:r>
            <w:r>
              <w:rPr>
                <w:rFonts w:ascii="仿宋_GB2312" w:eastAsia="仿宋_GB2312" w:hAnsi="楷体" w:cs="宋体" w:hint="eastAsia"/>
                <w:sz w:val="24"/>
                <w:szCs w:val="24"/>
              </w:rPr>
              <w:t xml:space="preserve">       </w:t>
            </w:r>
            <w:r>
              <w:rPr>
                <w:rFonts w:ascii="仿宋_GB2312" w:eastAsia="仿宋_GB2312" w:hint="eastAsia"/>
                <w:noProof/>
                <w:sz w:val="24"/>
                <w:szCs w:val="24"/>
              </w:rPr>
              <w:drawing>
                <wp:inline distT="0" distB="0" distL="0" distR="0">
                  <wp:extent cx="706755" cy="876300"/>
                  <wp:effectExtent l="0" t="0" r="8572" b="0"/>
                  <wp:docPr id="14" name="图片 14" descr="C:\Users\合创\AppData\Local\Temp\1528442660(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合创\AppData\Local\Temp\1528442660(1).png"/>
                          <pic:cNvPicPr>
                            <a:picLocks noChangeAspect="1" noChangeArrowheads="1"/>
                          </pic:cNvPicPr>
                        </pic:nvPicPr>
                        <pic:blipFill>
                          <a:blip r:embed="rId21" cstate="print">
                            <a:extLst>
                              <a:ext uri="{28A0092B-C50C-407E-A947-70E740481C1C}">
                                <a14:useLocalDpi xmlns:a14="http://schemas.microsoft.com/office/drawing/2010/main" val="0"/>
                              </a:ext>
                            </a:extLst>
                          </a:blip>
                          <a:srcRect l="-16786" r="-15766" b="-1020"/>
                          <a:stretch>
                            <a:fillRect/>
                          </a:stretch>
                        </pic:blipFill>
                        <pic:spPr>
                          <a:xfrm rot="16200000">
                            <a:off x="0" y="0"/>
                            <a:ext cx="732953" cy="908146"/>
                          </a:xfrm>
                          <a:prstGeom prst="rect">
                            <a:avLst/>
                          </a:prstGeom>
                          <a:noFill/>
                          <a:ln>
                            <a:noFill/>
                          </a:ln>
                        </pic:spPr>
                      </pic:pic>
                    </a:graphicData>
                  </a:graphic>
                </wp:inline>
              </w:drawing>
            </w:r>
            <w:r>
              <w:rPr>
                <w:rFonts w:ascii="仿宋_GB2312" w:eastAsia="仿宋_GB2312" w:hAnsi="楷体" w:cs="宋体" w:hint="eastAsia"/>
                <w:sz w:val="24"/>
                <w:szCs w:val="24"/>
              </w:rPr>
              <w:t xml:space="preserve">  </w:t>
            </w:r>
          </w:p>
          <w:p w:rsidR="00151930" w:rsidRDefault="00151930">
            <w:pPr>
              <w:adjustRightInd w:val="0"/>
              <w:snapToGrid w:val="0"/>
              <w:ind w:firstLineChars="200" w:firstLine="480"/>
              <w:rPr>
                <w:rFonts w:ascii="仿宋_GB2312" w:eastAsia="仿宋_GB2312" w:hAnsi="楷体" w:cs="宋体"/>
                <w:sz w:val="24"/>
                <w:szCs w:val="24"/>
              </w:rPr>
            </w:pPr>
          </w:p>
          <w:p w:rsidR="00151930" w:rsidRDefault="00E474B6">
            <w:pPr>
              <w:pStyle w:val="a9"/>
              <w:numPr>
                <w:ilvl w:val="0"/>
                <w:numId w:val="42"/>
              </w:numPr>
              <w:adjustRightInd w:val="0"/>
              <w:snapToGrid w:val="0"/>
              <w:ind w:firstLineChars="0"/>
              <w:rPr>
                <w:rFonts w:ascii="仿宋_GB2312" w:hAnsi="楷体" w:cs="宋体"/>
                <w:sz w:val="24"/>
              </w:rPr>
            </w:pPr>
            <w:r>
              <w:rPr>
                <w:rFonts w:ascii="仿宋_GB2312" w:hAnsi="楷体" w:cs="宋体" w:hint="eastAsia"/>
                <w:sz w:val="24"/>
              </w:rPr>
              <w:t>高速视觉瞄准系统（电视制导）</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数字高清视频图像无线实时传输系统突破了有线传输系统使用的局限性，剪掉了武器尾部连接的长辫，可在山丘、丛林、湖泊等各种环境远距离应用，实现对高速运动目标的捕捉，并实时对目标进行跟踪、精准对目标实时打击。如飞机驾驶员或地面战士，可在远方操控台显示器上实时对目标的观察和跟踪，操作导弹或其他战斗武器，实时对目标进行打击。</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int="eastAsia"/>
                <w:noProof/>
                <w:sz w:val="24"/>
                <w:szCs w:val="24"/>
              </w:rPr>
              <w:drawing>
                <wp:inline distT="0" distB="0" distL="0" distR="0">
                  <wp:extent cx="1289050" cy="875030"/>
                  <wp:effectExtent l="0" t="0" r="635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19761" cy="896191"/>
                          </a:xfrm>
                          <a:prstGeom prst="rect">
                            <a:avLst/>
                          </a:prstGeom>
                          <a:noFill/>
                          <a:ln>
                            <a:noFill/>
                          </a:ln>
                        </pic:spPr>
                      </pic:pic>
                    </a:graphicData>
                  </a:graphic>
                </wp:inline>
              </w:drawing>
            </w:r>
          </w:p>
          <w:p w:rsidR="00151930" w:rsidRDefault="00151930">
            <w:pPr>
              <w:adjustRightInd w:val="0"/>
              <w:snapToGrid w:val="0"/>
              <w:ind w:firstLineChars="200" w:firstLine="480"/>
              <w:rPr>
                <w:rFonts w:ascii="仿宋_GB2312" w:eastAsia="仿宋_GB2312" w:hAnsi="楷体" w:cs="宋体"/>
                <w:sz w:val="24"/>
                <w:szCs w:val="24"/>
              </w:rPr>
            </w:pP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（三）装甲车辆视觉驾驶系统</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对于相对封闭的装甲车辆，操作者或驾驶员可通过数字高清视频图像无线实时传输系统，获得装甲车辆周边的实时场景信息，观察系统显示的实时图像，控制装甲车辆行进，并完成预定的战斗方案。</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二、民用领域</w:t>
            </w:r>
          </w:p>
          <w:p w:rsidR="00151930" w:rsidRDefault="00E474B6">
            <w:pPr>
              <w:adjustRightInd w:val="0"/>
              <w:snapToGrid w:val="0"/>
              <w:ind w:left="200" w:firstLineChars="100" w:firstLine="240"/>
              <w:rPr>
                <w:rFonts w:ascii="仿宋_GB2312" w:eastAsia="仿宋_GB2312" w:hAnsi="楷体" w:cs="宋体"/>
                <w:sz w:val="24"/>
                <w:szCs w:val="24"/>
              </w:rPr>
            </w:pPr>
            <w:r>
              <w:rPr>
                <w:rFonts w:ascii="仿宋_GB2312" w:eastAsia="仿宋_GB2312" w:hAnsi="楷体" w:cs="宋体" w:hint="eastAsia"/>
                <w:sz w:val="24"/>
                <w:szCs w:val="24"/>
              </w:rPr>
              <w:t>（一）人工智能</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数字高清视频图像实时传输系统可以将周边的图像实时的在系统中反映，并获得高清的图像，减少系统的反映时间，系统可根据现场的真实状况，快速做出各种反应。如在无人驾驶中，车辆可以快速行进过程中，快速准确的识别道路的障碍，实施转移、躲避动作，避免交通事故的发生。</w:t>
            </w:r>
          </w:p>
          <w:p w:rsidR="00151930" w:rsidRDefault="00E474B6">
            <w:pPr>
              <w:pStyle w:val="a9"/>
              <w:numPr>
                <w:ilvl w:val="0"/>
                <w:numId w:val="43"/>
              </w:numPr>
              <w:adjustRightInd w:val="0"/>
              <w:snapToGrid w:val="0"/>
              <w:ind w:firstLineChars="0"/>
              <w:rPr>
                <w:rFonts w:ascii="仿宋_GB2312" w:hAnsi="楷体" w:cs="宋体"/>
                <w:sz w:val="24"/>
              </w:rPr>
            </w:pPr>
            <w:r>
              <w:rPr>
                <w:rFonts w:ascii="仿宋_GB2312" w:hAnsi="楷体" w:cs="宋体" w:hint="eastAsia"/>
                <w:sz w:val="24"/>
              </w:rPr>
              <w:t>虚拟现实（FPV/VAR)</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由于数字高清视频图像无线实时传输系统低时延特性，摆脱了视频图像有线传输的线缆束缚，可以保证FPV/VAR穿戴者看到的视频图像与场景布置的完全一致，操作者仿佛完全置身于场景中，自由行走，并完成各种高难度操作或动作。</w:t>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int="eastAsia"/>
                <w:noProof/>
                <w:sz w:val="24"/>
                <w:szCs w:val="24"/>
              </w:rPr>
              <w:drawing>
                <wp:inline distT="0" distB="0" distL="0" distR="0">
                  <wp:extent cx="762000" cy="648335"/>
                  <wp:effectExtent l="0" t="0" r="0" b="0"/>
                  <wp:docPr id="4" name="图片 4" descr="C:\Users\合创\AppData\Local\Temp\1528274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合创\AppData\Local\Temp\152827406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74454" cy="659373"/>
                          </a:xfrm>
                          <a:prstGeom prst="rect">
                            <a:avLst/>
                          </a:prstGeom>
                          <a:noFill/>
                          <a:ln>
                            <a:noFill/>
                          </a:ln>
                        </pic:spPr>
                      </pic:pic>
                    </a:graphicData>
                  </a:graphic>
                </wp:inline>
              </w:drawing>
            </w:r>
          </w:p>
          <w:p w:rsidR="00151930" w:rsidRDefault="00E474B6">
            <w:pPr>
              <w:adjustRightInd w:val="0"/>
              <w:snapToGrid w:val="0"/>
              <w:ind w:firstLineChars="200" w:firstLine="480"/>
              <w:rPr>
                <w:rFonts w:ascii="仿宋_GB2312" w:eastAsia="仿宋_GB2312" w:hAnsi="楷体" w:cs="宋体"/>
                <w:sz w:val="24"/>
                <w:szCs w:val="24"/>
              </w:rPr>
            </w:pPr>
            <w:r>
              <w:rPr>
                <w:rFonts w:ascii="仿宋_GB2312" w:eastAsia="仿宋_GB2312" w:hAnsi="楷体" w:cs="宋体" w:hint="eastAsia"/>
                <w:sz w:val="24"/>
                <w:szCs w:val="24"/>
              </w:rPr>
              <w:t>（三）无人机竞技飞行</w:t>
            </w:r>
          </w:p>
          <w:p w:rsidR="00151930" w:rsidRDefault="00E474B6">
            <w:pPr>
              <w:adjustRightInd w:val="0"/>
              <w:snapToGrid w:val="0"/>
              <w:ind w:firstLine="200"/>
              <w:rPr>
                <w:rFonts w:ascii="仿宋_GB2312" w:eastAsia="仿宋_GB2312" w:hAnsi="楷体" w:cs="宋体"/>
                <w:bCs/>
                <w:sz w:val="24"/>
                <w:szCs w:val="24"/>
              </w:rPr>
            </w:pPr>
            <w:r>
              <w:rPr>
                <w:rFonts w:ascii="仿宋_GB2312" w:eastAsia="仿宋_GB2312" w:hAnsi="楷体" w:cs="宋体" w:hint="eastAsia"/>
                <w:b/>
                <w:sz w:val="24"/>
                <w:szCs w:val="24"/>
              </w:rPr>
              <w:t xml:space="preserve">  </w:t>
            </w:r>
            <w:r>
              <w:rPr>
                <w:rFonts w:ascii="仿宋_GB2312" w:eastAsia="仿宋_GB2312" w:hAnsi="楷体" w:cs="宋体" w:hint="eastAsia"/>
                <w:bCs/>
                <w:sz w:val="24"/>
                <w:szCs w:val="24"/>
              </w:rPr>
              <w:t>无人机竞技飞行是目前十分流行的飞机极限运动，它是在一定的区域内，参与竞技飞行的选手，无线操控无人机，飞越该区内设定的各种飞行障碍，飞行用时最短的选手最终获胜。目前该项运动已在多国有各种各样的比赛，且将会成为国际正式的竞技比赛项目。</w:t>
            </w:r>
          </w:p>
          <w:p w:rsidR="00151930" w:rsidRDefault="00E474B6">
            <w:pPr>
              <w:adjustRightInd w:val="0"/>
              <w:snapToGrid w:val="0"/>
              <w:ind w:firstLineChars="200" w:firstLine="480"/>
              <w:rPr>
                <w:rFonts w:ascii="仿宋_GB2312" w:eastAsia="仿宋_GB2312" w:hAnsi="楷体" w:cs="宋体"/>
                <w:bCs/>
                <w:sz w:val="24"/>
                <w:szCs w:val="24"/>
              </w:rPr>
            </w:pPr>
            <w:r>
              <w:rPr>
                <w:rFonts w:ascii="仿宋_GB2312" w:eastAsia="仿宋_GB2312" w:hAnsi="楷体" w:cs="宋体" w:hint="eastAsia"/>
                <w:bCs/>
                <w:sz w:val="24"/>
                <w:szCs w:val="24"/>
              </w:rPr>
              <w:t>无人机竞技飞机需要专业的人员进行操作，无人机的飞行除无人机自身的性能外，最重要的因素还取决于选手与无人机的通信链。模拟或wifi方式下的视频图像无线传输系统，因抗干扰差，对竞赛周边环境及每组比赛参</w:t>
            </w:r>
            <w:r>
              <w:rPr>
                <w:rFonts w:ascii="仿宋_GB2312" w:eastAsia="仿宋_GB2312" w:hAnsi="楷体" w:cs="宋体" w:hint="eastAsia"/>
                <w:bCs/>
                <w:sz w:val="24"/>
                <w:szCs w:val="24"/>
              </w:rPr>
              <w:lastRenderedPageBreak/>
              <w:t>赛选手的数量有一定限制；视频图像无线传输系统时延长的产品，因无人机高速飞行造成障碍位置显示不准，增加了操作者控制无人机飞行的难度，难以获得好的成绩。我们数字高清视频图像无线实时传输系统所具体的搞干扰、低时延特性，可以让比赛变得更有趣，每组众多选手同时进行，选手精确控制无人机快速完成上升、下降、旋转动作，跨越竞赛设置的各项障碍，获得优异的成绩。</w:t>
            </w:r>
          </w:p>
          <w:p w:rsidR="00151930" w:rsidRDefault="00E474B6">
            <w:pPr>
              <w:adjustRightInd w:val="0"/>
              <w:snapToGrid w:val="0"/>
              <w:ind w:firstLineChars="200" w:firstLine="480"/>
              <w:rPr>
                <w:rFonts w:ascii="仿宋_GB2312" w:eastAsia="仿宋_GB2312" w:hAnsi="楷体" w:cs="宋体"/>
                <w:bCs/>
                <w:sz w:val="24"/>
                <w:szCs w:val="24"/>
              </w:rPr>
            </w:pPr>
            <w:r>
              <w:rPr>
                <w:rFonts w:ascii="仿宋_GB2312" w:eastAsia="仿宋_GB2312" w:hint="eastAsia"/>
                <w:noProof/>
                <w:sz w:val="24"/>
                <w:szCs w:val="24"/>
              </w:rPr>
              <w:drawing>
                <wp:inline distT="0" distB="0" distL="0" distR="0">
                  <wp:extent cx="1098550" cy="736600"/>
                  <wp:effectExtent l="0" t="0" r="6350" b="6350"/>
                  <wp:docPr id="9" name="图片 9" descr="C:\Users\合创\AppData\Local\Temp\1528436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合创\AppData\Local\Temp\1528436946(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11321" cy="745517"/>
                          </a:xfrm>
                          <a:prstGeom prst="rect">
                            <a:avLst/>
                          </a:prstGeom>
                          <a:noFill/>
                          <a:ln>
                            <a:noFill/>
                          </a:ln>
                        </pic:spPr>
                      </pic:pic>
                    </a:graphicData>
                  </a:graphic>
                </wp:inline>
              </w:drawing>
            </w:r>
          </w:p>
        </w:tc>
      </w:tr>
      <w:tr w:rsidR="00151930">
        <w:trPr>
          <w:trHeight w:val="1883"/>
        </w:trPr>
        <w:tc>
          <w:tcPr>
            <w:tcW w:w="455" w:type="dxa"/>
            <w:vMerge w:val="restart"/>
            <w:vAlign w:val="center"/>
          </w:tcPr>
          <w:p w:rsidR="00151930" w:rsidRDefault="00E474B6">
            <w:pPr>
              <w:spacing w:line="300" w:lineRule="exact"/>
              <w:ind w:firstLine="480"/>
              <w:jc w:val="center"/>
              <w:rPr>
                <w:rFonts w:ascii="仿宋_GB2312" w:eastAsia="仿宋_GB2312" w:hAnsi="黑体"/>
                <w:sz w:val="24"/>
                <w:szCs w:val="24"/>
              </w:rPr>
            </w:pPr>
            <w:r>
              <w:rPr>
                <w:rFonts w:ascii="仿宋_GB2312" w:eastAsia="仿宋_GB2312" w:hAnsi="黑体" w:hint="eastAsia"/>
                <w:sz w:val="24"/>
                <w:szCs w:val="24"/>
              </w:rPr>
              <w:lastRenderedPageBreak/>
              <w:t>承诺与约定</w:t>
            </w: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是否同意公开上述信息</w:t>
            </w:r>
          </w:p>
        </w:tc>
        <w:tc>
          <w:tcPr>
            <w:tcW w:w="8080" w:type="dxa"/>
            <w:gridSpan w:val="5"/>
          </w:tcPr>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1、可以</w:t>
            </w:r>
          </w:p>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2、部分公开（说明）</w:t>
            </w:r>
          </w:p>
        </w:tc>
      </w:tr>
      <w:tr w:rsidR="00151930">
        <w:trPr>
          <w:trHeight w:val="1220"/>
        </w:trPr>
        <w:tc>
          <w:tcPr>
            <w:tcW w:w="455" w:type="dxa"/>
            <w:vMerge/>
            <w:vAlign w:val="center"/>
          </w:tcPr>
          <w:p w:rsidR="00151930" w:rsidRDefault="00151930">
            <w:pPr>
              <w:spacing w:line="300" w:lineRule="exact"/>
              <w:ind w:firstLine="480"/>
              <w:jc w:val="center"/>
              <w:rPr>
                <w:rFonts w:ascii="仿宋_GB2312" w:eastAsia="仿宋_GB2312" w:hAnsi="仿宋"/>
                <w:sz w:val="24"/>
                <w:szCs w:val="24"/>
              </w:rPr>
            </w:pP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是否同意辅导参赛者</w:t>
            </w:r>
          </w:p>
        </w:tc>
        <w:tc>
          <w:tcPr>
            <w:tcW w:w="8080" w:type="dxa"/>
            <w:gridSpan w:val="5"/>
          </w:tcPr>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1、同意</w:t>
            </w:r>
          </w:p>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2、不同意</w:t>
            </w:r>
          </w:p>
        </w:tc>
      </w:tr>
      <w:tr w:rsidR="00151930">
        <w:trPr>
          <w:trHeight w:val="1525"/>
        </w:trPr>
        <w:tc>
          <w:tcPr>
            <w:tcW w:w="455" w:type="dxa"/>
            <w:vMerge/>
            <w:vAlign w:val="center"/>
          </w:tcPr>
          <w:p w:rsidR="00151930" w:rsidRDefault="00151930">
            <w:pPr>
              <w:spacing w:line="300" w:lineRule="exact"/>
              <w:ind w:firstLine="480"/>
              <w:jc w:val="center"/>
              <w:rPr>
                <w:rFonts w:ascii="仿宋_GB2312" w:eastAsia="仿宋_GB2312" w:hAnsi="仿宋"/>
                <w:sz w:val="24"/>
                <w:szCs w:val="24"/>
              </w:rPr>
            </w:pPr>
          </w:p>
        </w:tc>
        <w:tc>
          <w:tcPr>
            <w:tcW w:w="816" w:type="dxa"/>
            <w:vAlign w:val="center"/>
          </w:tcPr>
          <w:p w:rsidR="00151930" w:rsidRDefault="00E474B6">
            <w:pPr>
              <w:spacing w:line="300" w:lineRule="exact"/>
              <w:jc w:val="center"/>
              <w:rPr>
                <w:rFonts w:ascii="仿宋_GB2312" w:eastAsia="仿宋_GB2312" w:hAnsi="黑体"/>
                <w:sz w:val="24"/>
                <w:szCs w:val="24"/>
              </w:rPr>
            </w:pPr>
            <w:r>
              <w:rPr>
                <w:rFonts w:ascii="仿宋_GB2312" w:eastAsia="仿宋_GB2312" w:hAnsi="黑体" w:hint="eastAsia"/>
                <w:sz w:val="24"/>
                <w:szCs w:val="24"/>
              </w:rPr>
              <w:t>是否愿意奖励优秀应用场景</w:t>
            </w:r>
          </w:p>
        </w:tc>
        <w:tc>
          <w:tcPr>
            <w:tcW w:w="8080" w:type="dxa"/>
            <w:gridSpan w:val="5"/>
          </w:tcPr>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1、不同意</w:t>
            </w:r>
          </w:p>
          <w:p w:rsidR="00151930" w:rsidRDefault="00E474B6">
            <w:pPr>
              <w:spacing w:line="300" w:lineRule="exact"/>
              <w:ind w:firstLineChars="200" w:firstLine="480"/>
              <w:rPr>
                <w:rFonts w:ascii="仿宋_GB2312" w:eastAsia="仿宋_GB2312" w:hAnsi="仿宋"/>
                <w:sz w:val="24"/>
                <w:szCs w:val="24"/>
              </w:rPr>
            </w:pPr>
            <w:r>
              <w:rPr>
                <w:rFonts w:ascii="仿宋_GB2312" w:eastAsia="仿宋_GB2312" w:hAnsi="仿宋" w:hint="eastAsia"/>
                <w:sz w:val="24"/>
                <w:szCs w:val="24"/>
              </w:rPr>
              <w:t>2、同意。具体奖励方式是：</w:t>
            </w:r>
          </w:p>
        </w:tc>
      </w:tr>
    </w:tbl>
    <w:p w:rsidR="00151930" w:rsidRDefault="00E474B6">
      <w:pPr>
        <w:tabs>
          <w:tab w:val="right" w:pos="8306"/>
        </w:tabs>
        <w:spacing w:line="300" w:lineRule="exact"/>
        <w:rPr>
          <w:rFonts w:ascii="仿宋_GB2312" w:eastAsia="仿宋_GB2312"/>
          <w:sz w:val="24"/>
          <w:szCs w:val="24"/>
        </w:rPr>
      </w:pPr>
      <w:r>
        <w:rPr>
          <w:rFonts w:ascii="仿宋_GB2312" w:eastAsia="仿宋_GB2312" w:hAnsi="仿宋" w:hint="eastAsia"/>
          <w:sz w:val="24"/>
          <w:szCs w:val="24"/>
        </w:rPr>
        <w:t xml:space="preserve">                                   填表人签名：       年  月  日</w:t>
      </w: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北京东土军悦科技有限公司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w:t>
            </w:r>
            <w:r>
              <w:rPr>
                <w:rFonts w:ascii="仿宋_GB2312" w:eastAsia="仿宋_GB2312"/>
                <w:kern w:val="0"/>
                <w:sz w:val="24"/>
              </w:rPr>
              <w:t>1110107697710984C</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北京市</w:t>
            </w:r>
            <w:proofErr w:type="gramStart"/>
            <w:r>
              <w:rPr>
                <w:rFonts w:ascii="仿宋_GB2312" w:eastAsia="仿宋_GB2312" w:hint="eastAsia"/>
                <w:kern w:val="0"/>
                <w:sz w:val="24"/>
              </w:rPr>
              <w:t>石景山区实兴东街</w:t>
            </w:r>
            <w:proofErr w:type="gramEnd"/>
            <w:r>
              <w:rPr>
                <w:rFonts w:ascii="仿宋_GB2312" w:eastAsia="仿宋_GB2312" w:hint="eastAsia"/>
                <w:kern w:val="0"/>
                <w:sz w:val="24"/>
              </w:rPr>
              <w:t>18号崇新创意大厦二层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魏岩</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w:t>
            </w:r>
            <w:r>
              <w:rPr>
                <w:rFonts w:ascii="仿宋_GB2312" w:eastAsia="仿宋_GB2312"/>
                <w:kern w:val="0"/>
                <w:sz w:val="24"/>
              </w:rPr>
              <w:t>8511866752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军工制造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2亿元人民币</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180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技术研发（关键、核心技术）□产品研发（产品升级、新产品研发）</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□技术改造（设备、研发生产条件）□技术配套（技术、产品等配套合作）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其他</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多模块集成化并行工作相互间电磁兼容性方案</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优化、改进3U/6U 19英寸ATR、VPX机箱电磁兼容性解决方案，提高多模块集成化并行工作时电磁兼容性，保证16槽位VPX机箱整体通过国军标电磁兼容10项测试。</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当前已生产3</w:t>
            </w:r>
            <w:r>
              <w:rPr>
                <w:rFonts w:ascii="仿宋_GB2312" w:eastAsia="仿宋_GB2312" w:hAnsi="宋体" w:cs="宋体"/>
                <w:kern w:val="0"/>
                <w:sz w:val="24"/>
              </w:rPr>
              <w:t>U</w:t>
            </w:r>
            <w:r>
              <w:rPr>
                <w:rFonts w:ascii="仿宋_GB2312" w:eastAsia="仿宋_GB2312" w:hAnsi="宋体" w:cs="宋体" w:hint="eastAsia"/>
                <w:kern w:val="0"/>
                <w:sz w:val="24"/>
              </w:rPr>
              <w:t>/</w:t>
            </w:r>
            <w:r>
              <w:rPr>
                <w:rFonts w:ascii="仿宋_GB2312" w:eastAsia="仿宋_GB2312" w:hAnsi="宋体" w:cs="宋体"/>
                <w:kern w:val="0"/>
                <w:sz w:val="24"/>
              </w:rPr>
              <w:t xml:space="preserve">6U </w:t>
            </w:r>
            <w:r>
              <w:rPr>
                <w:rFonts w:ascii="仿宋_GB2312" w:eastAsia="仿宋_GB2312" w:hAnsi="宋体" w:cs="宋体" w:hint="eastAsia"/>
                <w:kern w:val="0"/>
                <w:sz w:val="24"/>
              </w:rPr>
              <w:t>1</w:t>
            </w:r>
            <w:r>
              <w:rPr>
                <w:rFonts w:ascii="仿宋_GB2312" w:eastAsia="仿宋_GB2312" w:hAnsi="宋体" w:cs="宋体"/>
                <w:kern w:val="0"/>
                <w:sz w:val="24"/>
              </w:rPr>
              <w:t>9</w:t>
            </w:r>
            <w:r>
              <w:rPr>
                <w:rFonts w:ascii="仿宋_GB2312" w:eastAsia="仿宋_GB2312" w:hAnsi="宋体" w:cs="宋体" w:hint="eastAsia"/>
                <w:kern w:val="0"/>
                <w:sz w:val="24"/>
              </w:rPr>
              <w:t>英寸A</w:t>
            </w:r>
            <w:r>
              <w:rPr>
                <w:rFonts w:ascii="仿宋_GB2312" w:eastAsia="仿宋_GB2312" w:hAnsi="宋体" w:cs="宋体"/>
                <w:kern w:val="0"/>
                <w:sz w:val="24"/>
              </w:rPr>
              <w:t>TR</w:t>
            </w:r>
            <w:r>
              <w:rPr>
                <w:rFonts w:ascii="仿宋_GB2312" w:eastAsia="仿宋_GB2312" w:hAnsi="宋体" w:cs="宋体" w:hint="eastAsia"/>
                <w:kern w:val="0"/>
                <w:sz w:val="24"/>
              </w:rPr>
              <w:t>、V</w:t>
            </w:r>
            <w:r>
              <w:rPr>
                <w:rFonts w:ascii="仿宋_GB2312" w:eastAsia="仿宋_GB2312" w:hAnsi="宋体" w:cs="宋体"/>
                <w:kern w:val="0"/>
                <w:sz w:val="24"/>
              </w:rPr>
              <w:t>PX</w:t>
            </w:r>
            <w:r>
              <w:rPr>
                <w:rFonts w:ascii="仿宋_GB2312" w:eastAsia="仿宋_GB2312" w:hAnsi="宋体" w:cs="宋体" w:hint="eastAsia"/>
                <w:kern w:val="0"/>
                <w:sz w:val="24"/>
              </w:rPr>
              <w:t>机箱，整个系统采用模块级设置，且每个拉手</w:t>
            </w:r>
            <w:proofErr w:type="gramStart"/>
            <w:r>
              <w:rPr>
                <w:rFonts w:ascii="仿宋_GB2312" w:eastAsia="仿宋_GB2312" w:hAnsi="宋体" w:cs="宋体" w:hint="eastAsia"/>
                <w:kern w:val="0"/>
                <w:sz w:val="24"/>
              </w:rPr>
              <w:t>条采用</w:t>
            </w:r>
            <w:proofErr w:type="gramEnd"/>
            <w:r>
              <w:rPr>
                <w:rFonts w:ascii="仿宋_GB2312" w:eastAsia="仿宋_GB2312" w:hAnsi="宋体" w:cs="宋体" w:hint="eastAsia"/>
                <w:kern w:val="0"/>
                <w:sz w:val="24"/>
              </w:rPr>
              <w:t>整体钢板设计，实现单板间的E</w:t>
            </w:r>
            <w:r>
              <w:rPr>
                <w:rFonts w:ascii="仿宋_GB2312" w:eastAsia="仿宋_GB2312" w:hAnsi="宋体" w:cs="宋体"/>
                <w:kern w:val="0"/>
                <w:sz w:val="24"/>
              </w:rPr>
              <w:t>MC</w:t>
            </w:r>
            <w:r>
              <w:rPr>
                <w:rFonts w:ascii="仿宋_GB2312" w:eastAsia="仿宋_GB2312" w:hAnsi="宋体" w:cs="宋体" w:hint="eastAsia"/>
                <w:kern w:val="0"/>
                <w:sz w:val="24"/>
              </w:rPr>
              <w:t>隔离；另外，机箱中的空槽位安装假面板，且将螺钉或卡</w:t>
            </w:r>
            <w:proofErr w:type="gramStart"/>
            <w:r>
              <w:rPr>
                <w:rFonts w:ascii="仿宋_GB2312" w:eastAsia="仿宋_GB2312" w:hAnsi="宋体" w:cs="宋体" w:hint="eastAsia"/>
                <w:kern w:val="0"/>
                <w:sz w:val="24"/>
              </w:rPr>
              <w:t>扣结构接</w:t>
            </w:r>
            <w:proofErr w:type="gramEnd"/>
            <w:r>
              <w:rPr>
                <w:rFonts w:ascii="仿宋_GB2312" w:eastAsia="仿宋_GB2312" w:hAnsi="宋体" w:cs="宋体" w:hint="eastAsia"/>
                <w:kern w:val="0"/>
                <w:sz w:val="24"/>
              </w:rPr>
              <w:t>紧锁使整个系统满足E</w:t>
            </w:r>
            <w:r>
              <w:rPr>
                <w:rFonts w:ascii="仿宋_GB2312" w:eastAsia="仿宋_GB2312" w:hAnsi="宋体" w:cs="宋体"/>
                <w:kern w:val="0"/>
                <w:sz w:val="24"/>
              </w:rPr>
              <w:t>MC</w:t>
            </w:r>
            <w:r>
              <w:rPr>
                <w:rFonts w:ascii="仿宋_GB2312" w:eastAsia="仿宋_GB2312" w:hAnsi="宋体" w:cs="宋体" w:hint="eastAsia"/>
                <w:kern w:val="0"/>
                <w:sz w:val="24"/>
              </w:rPr>
              <w:t>屏蔽要求。</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r>
              <w:rPr>
                <w:rFonts w:ascii="黑体" w:eastAsia="黑体" w:hAnsi="黑体" w:cs="宋体" w:hint="eastAsia"/>
                <w:b/>
                <w:kern w:val="0"/>
                <w:sz w:val="24"/>
              </w:rPr>
              <w:t>后续开展合作</w:t>
            </w: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宋体" w:hAnsi="宋体"/>
          <w:b/>
          <w:sz w:val="36"/>
          <w:szCs w:val="36"/>
        </w:rPr>
      </w:pPr>
      <w:r>
        <w:rPr>
          <w:rFonts w:ascii="宋体" w:hAnsi="宋体" w:hint="eastAsia"/>
          <w:b/>
          <w:sz w:val="36"/>
          <w:szCs w:val="36"/>
        </w:rPr>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北京自动化控制设备研究所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121000004000154479</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北京市丰台区云岗北里1号院3号楼</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    区</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王晓磊</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13810031572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军工领域</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惯性导航</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中等</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其它</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kern w:val="0"/>
                <w:sz w:val="24"/>
              </w:rPr>
            </w:pPr>
            <w:r>
              <w:rPr>
                <w:rFonts w:ascii="仿宋_GB2312" w:eastAsia="仿宋_GB2312" w:hAnsi="宋体" w:cs="宋体" w:hint="eastAsia"/>
                <w:b/>
                <w:bCs/>
                <w:kern w:val="0"/>
                <w:sz w:val="24"/>
              </w:rPr>
              <w:t>MEMS惯性传感器专用集成电路</w:t>
            </w:r>
          </w:p>
          <w:p w:rsidR="00151930" w:rsidRDefault="00E474B6">
            <w:pPr>
              <w:rPr>
                <w:rFonts w:ascii="仿宋_GB2312" w:eastAsia="仿宋_GB2312" w:hAnsi="宋体" w:cs="宋体"/>
                <w:kern w:val="0"/>
                <w:sz w:val="24"/>
              </w:rPr>
            </w:pPr>
            <w:r>
              <w:rPr>
                <w:rFonts w:ascii="仿宋_GB2312" w:eastAsia="仿宋_GB2312" w:hAnsi="宋体" w:cs="宋体" w:hint="eastAsia"/>
                <w:bCs/>
                <w:kern w:val="0"/>
                <w:sz w:val="24"/>
              </w:rPr>
              <w:t>针对MEMS惯性传感器对小型化、低功耗、长工作时间等技术的苛刻需求，开展MEMS惯性传感器专用集成电路技术研究。</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bCs/>
                <w:color w:val="000000"/>
                <w:sz w:val="24"/>
              </w:rPr>
              <w:t>1.功能要求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对微结构进行控制、读取微弱信号、补偿及通信</w:t>
            </w:r>
            <w:r>
              <w:rPr>
                <w:rFonts w:ascii="仿宋_GB2312" w:eastAsia="仿宋_GB2312" w:hAnsi="宋体" w:cs="宋体"/>
                <w:color w:val="000000"/>
                <w:sz w:val="24"/>
              </w:rPr>
              <w:t>。</w:t>
            </w:r>
          </w:p>
          <w:p w:rsidR="00151930" w:rsidRDefault="00E474B6">
            <w:pPr>
              <w:rPr>
                <w:rFonts w:ascii="仿宋_GB2312" w:eastAsia="仿宋_GB2312" w:hAnsi="宋体" w:cs="宋体"/>
                <w:bCs/>
                <w:color w:val="000000"/>
                <w:sz w:val="24"/>
              </w:rPr>
            </w:pPr>
            <w:r>
              <w:rPr>
                <w:rFonts w:ascii="仿宋_GB2312" w:eastAsia="仿宋_GB2312" w:hAnsi="宋体" w:cs="宋体"/>
                <w:bCs/>
                <w:color w:val="000000"/>
                <w:sz w:val="24"/>
              </w:rPr>
              <w:t>2.技术指标要求</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1）</w:t>
            </w:r>
            <w:r>
              <w:rPr>
                <w:rFonts w:ascii="仿宋_GB2312" w:eastAsia="仿宋_GB2312" w:hAnsi="宋体" w:cs="宋体" w:hint="eastAsia"/>
                <w:color w:val="000000"/>
                <w:sz w:val="24"/>
              </w:rPr>
              <w:t>电容分辨率；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2）支持初始电容;</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3）ADC位数;；</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4）供电电压;</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5）供电电流。</w:t>
            </w:r>
            <w:r>
              <w:rPr>
                <w:rFonts w:ascii="仿宋_GB2312" w:eastAsia="仿宋_GB2312" w:hAnsi="宋体" w:cs="宋体"/>
                <w:color w:val="000000"/>
                <w:sz w:val="24"/>
              </w:rPr>
              <w:t>。</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目前处于技术探索阶段。</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无。</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Wingdings 2" w:eastAsia="仿宋_GB2312" w:hAnsi="Wingdings 2" w:cs="宋体"/>
                <w:color w:val="000000"/>
                <w:kern w:val="0"/>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int="eastAsia"/>
                <w:sz w:val="24"/>
                <w:szCs w:val="24"/>
              </w:rPr>
              <w:t xml:space="preserve">□产品/服务市场占有率分析  □市场前景分析  □单位发展战略咨询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网络与通信</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b/>
                <w:kern w:val="0"/>
                <w:sz w:val="24"/>
              </w:rPr>
              <w:t>可反复加密解密的隐形材料</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研制一种可反复加密解密的隐形材料技术。</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研制一种可反复加密解密的隐形材料技术（如隐形墨水），以实现机密信息的反复存储和保护应用。</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在当今信息爆炸的时代，海量的信息、数据给人们的工作和生活提供了极大的便利，但也带来了巨大的安全隐患。尤其是如何对机密信息进行安全地存储和保护仍然是一项很大的挑战。</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例如，半导体纳米晶在光、电、机械力等外界刺激下会发生荧光的变化实现光学信息的存储和防伪等应用。但是大部分此类材料的缺点在于由于自身光学性能的原因，导致其安全保密性相对较低。</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通过研制一种可反复加密解密的隐形材料、工艺等技术，以实现机密信息的反复存储和保护应用。</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希望与有半导体材料等项目经验的高校、单位进行开展产学研合作。</w:t>
            </w:r>
            <w:r>
              <w:rPr>
                <w:rFonts w:ascii="仿宋_GB2312" w:eastAsia="仿宋_GB2312" w:hAnsi="宋体" w:cs="宋体"/>
                <w:color w:val="000000"/>
                <w:sz w:val="24"/>
              </w:rPr>
              <w:t xml:space="preserve"> </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w:t>
            </w:r>
            <w:r>
              <w:rPr>
                <w:rFonts w:ascii="仿宋_GB2312" w:eastAsia="仿宋_GB2312" w:hAnsi="宋体" w:cs="宋体" w:hint="eastAsia"/>
                <w:sz w:val="24"/>
                <w:szCs w:val="24"/>
              </w:rPr>
              <w:t>□</w:t>
            </w:r>
            <w:r>
              <w:rPr>
                <w:rFonts w:ascii="仿宋_GB2312" w:eastAsia="仿宋_GB2312" w:hAnsi="宋体" w:cs="宋体" w:hint="eastAsia"/>
                <w:color w:val="000000"/>
                <w:sz w:val="24"/>
              </w:rPr>
              <w:t xml:space="preserve">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w:t>
            </w:r>
            <w:r>
              <w:rPr>
                <w:rFonts w:ascii="仿宋_GB2312" w:eastAsia="仿宋_GB2312"/>
                <w:kern w:val="0"/>
                <w:sz w:val="24"/>
              </w:rPr>
              <w:t>普世时代科技有限公司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9111</w:t>
            </w:r>
            <w:r>
              <w:rPr>
                <w:rFonts w:ascii="仿宋_GB2312" w:eastAsia="仿宋_GB2312"/>
                <w:kern w:val="0"/>
                <w:sz w:val="24"/>
              </w:rPr>
              <w:t>01085906909526</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roofErr w:type="gramStart"/>
            <w:r>
              <w:rPr>
                <w:rFonts w:ascii="仿宋_GB2312" w:eastAsia="仿宋_GB2312"/>
                <w:kern w:val="0"/>
                <w:sz w:val="24"/>
              </w:rPr>
              <w:t>海淀西</w:t>
            </w:r>
            <w:proofErr w:type="gramEnd"/>
            <w:r>
              <w:rPr>
                <w:rFonts w:ascii="仿宋_GB2312" w:eastAsia="仿宋_GB2312"/>
                <w:kern w:val="0"/>
                <w:sz w:val="24"/>
              </w:rPr>
              <w:t>小口路</w:t>
            </w:r>
            <w:r>
              <w:rPr>
                <w:rFonts w:ascii="仿宋_GB2312" w:eastAsia="仿宋_GB2312" w:hint="eastAsia"/>
                <w:kern w:val="0"/>
                <w:sz w:val="24"/>
              </w:rPr>
              <w:t>66号</w:t>
            </w:r>
            <w:r>
              <w:rPr>
                <w:rFonts w:ascii="仿宋_GB2312" w:eastAsia="仿宋_GB2312"/>
                <w:kern w:val="0"/>
                <w:sz w:val="24"/>
              </w:rPr>
              <w:t>中关村东升科技园北领地B-2</w:t>
            </w:r>
            <w:r>
              <w:rPr>
                <w:rFonts w:ascii="仿宋_GB2312" w:eastAsia="仿宋_GB2312" w:hint="eastAsia"/>
                <w:kern w:val="0"/>
                <w:sz w:val="24"/>
              </w:rPr>
              <w:t>楼1层</w:t>
            </w:r>
            <w:r>
              <w:rPr>
                <w:rFonts w:ascii="仿宋_GB2312" w:eastAsia="仿宋_GB2312"/>
                <w:kern w:val="0"/>
                <w:sz w:val="24"/>
              </w:rPr>
              <w:t>C101A室</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王腾宇</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13811177293</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信息产业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微电子与信息产品制造业</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总资产约3000万元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w:t>
            </w:r>
            <w:r>
              <w:rPr>
                <w:rFonts w:ascii="仿宋_GB2312" w:eastAsia="仿宋_GB2312"/>
                <w:kern w:val="0"/>
                <w:sz w:val="24"/>
              </w:rPr>
              <w:t>—</w:t>
            </w:r>
            <w:r>
              <w:rPr>
                <w:rFonts w:ascii="仿宋_GB2312" w:eastAsia="仿宋_GB2312" w:hint="eastAsia"/>
                <w:kern w:val="0"/>
                <w:sz w:val="24"/>
              </w:rPr>
              <w:t>100人</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□技术研发（关键、核心技术） </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b/>
                <w:kern w:val="0"/>
                <w:sz w:val="24"/>
              </w:rPr>
            </w:pPr>
          </w:p>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网络地图</w:t>
            </w:r>
            <w:r>
              <w:rPr>
                <w:rFonts w:ascii="仿宋_GB2312" w:eastAsia="仿宋_GB2312" w:hAnsi="宋体" w:cs="宋体"/>
                <w:b/>
                <w:kern w:val="0"/>
                <w:sz w:val="24"/>
              </w:rPr>
              <w:t>生成</w:t>
            </w:r>
            <w:r>
              <w:rPr>
                <w:rFonts w:ascii="仿宋_GB2312" w:eastAsia="仿宋_GB2312" w:hAnsi="宋体" w:cs="宋体" w:hint="eastAsia"/>
                <w:b/>
                <w:kern w:val="0"/>
                <w:sz w:val="24"/>
              </w:rPr>
              <w:t>技术</w:t>
            </w:r>
          </w:p>
          <w:p w:rsidR="00151930" w:rsidRDefault="00151930">
            <w:pPr>
              <w:rPr>
                <w:rFonts w:ascii="仿宋_GB2312" w:eastAsia="仿宋_GB2312" w:hAnsi="宋体" w:cs="宋体"/>
                <w:b/>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该</w:t>
            </w:r>
            <w:r>
              <w:rPr>
                <w:rFonts w:ascii="仿宋_GB2312" w:eastAsia="仿宋_GB2312" w:hAnsi="宋体" w:cs="宋体"/>
                <w:kern w:val="0"/>
                <w:sz w:val="24"/>
              </w:rPr>
              <w:t>技术能够</w:t>
            </w:r>
            <w:r>
              <w:rPr>
                <w:rFonts w:ascii="仿宋_GB2312" w:eastAsia="仿宋_GB2312" w:hAnsi="宋体" w:cs="宋体" w:hint="eastAsia"/>
                <w:kern w:val="0"/>
                <w:sz w:val="24"/>
              </w:rPr>
              <w:t>通过深度分析网络数据流，构建被动式、对用户透明的网络地图生成方法，满足大规模、动态网络环境中要素、活动及其安全状态的识别和评估。具体的技术需求包括：</w:t>
            </w:r>
          </w:p>
          <w:p w:rsidR="00151930" w:rsidRDefault="00E474B6">
            <w:pPr>
              <w:ind w:firstLineChars="200" w:firstLine="482"/>
              <w:rPr>
                <w:rFonts w:ascii="仿宋_GB2312" w:eastAsia="仿宋_GB2312" w:hAnsi="宋体" w:cs="宋体"/>
                <w:kern w:val="0"/>
                <w:sz w:val="24"/>
              </w:rPr>
            </w:pPr>
            <w:r>
              <w:rPr>
                <w:rFonts w:ascii="仿宋_GB2312" w:eastAsia="仿宋_GB2312" w:hAnsi="宋体" w:cs="宋体" w:hint="eastAsia"/>
                <w:b/>
                <w:kern w:val="0"/>
                <w:sz w:val="24"/>
              </w:rPr>
              <w:t>（1）网络要素自动识别方法。</w:t>
            </w:r>
            <w:r>
              <w:rPr>
                <w:rFonts w:ascii="仿宋_GB2312" w:eastAsia="仿宋_GB2312" w:hAnsi="宋体" w:cs="宋体" w:hint="eastAsia"/>
                <w:kern w:val="0"/>
                <w:sz w:val="24"/>
              </w:rPr>
              <w:t>能够通过解析网络流中的用户信息、数据流量特征等，自动识别网络中的用户角色、主机、网络设备类型；通过解析数据包的URL、访问内容等信息，自动还原网络中数据资源以及应用系统资源。</w:t>
            </w:r>
          </w:p>
          <w:p w:rsidR="00151930" w:rsidRDefault="00E474B6">
            <w:pPr>
              <w:ind w:firstLineChars="200" w:firstLine="482"/>
              <w:rPr>
                <w:rFonts w:ascii="仿宋_GB2312" w:eastAsia="仿宋_GB2312" w:hAnsi="宋体" w:cs="宋体"/>
                <w:kern w:val="0"/>
                <w:sz w:val="24"/>
              </w:rPr>
            </w:pPr>
            <w:r>
              <w:rPr>
                <w:rFonts w:ascii="仿宋_GB2312" w:eastAsia="仿宋_GB2312" w:hAnsi="宋体" w:cs="宋体" w:hint="eastAsia"/>
                <w:b/>
                <w:kern w:val="0"/>
                <w:sz w:val="24"/>
              </w:rPr>
              <w:t>（2）网络拓扑结构信息挖掘方法。</w:t>
            </w:r>
            <w:r>
              <w:rPr>
                <w:rFonts w:ascii="仿宋_GB2312" w:eastAsia="仿宋_GB2312" w:hAnsi="宋体" w:cs="宋体" w:hint="eastAsia"/>
                <w:kern w:val="0"/>
                <w:sz w:val="24"/>
              </w:rPr>
              <w:t>能够通过数据包起止点信息，快速还原主机、网络设备间的物理层连接关系，建立物理层拓扑结构图；通过数据包跟踪以及网络层业务活动关系，构建用户、数据、应用层与物理层之间的承载部署关系和用户、数据、应用层之间的逻辑访问关系。</w:t>
            </w:r>
          </w:p>
          <w:p w:rsidR="00151930" w:rsidRDefault="00E474B6">
            <w:pPr>
              <w:ind w:firstLineChars="200" w:firstLine="482"/>
              <w:rPr>
                <w:rFonts w:ascii="仿宋_GB2312" w:eastAsia="仿宋_GB2312" w:hAnsi="宋体" w:cs="宋体"/>
                <w:color w:val="000000"/>
                <w:sz w:val="24"/>
              </w:rPr>
            </w:pPr>
            <w:r>
              <w:rPr>
                <w:rFonts w:ascii="仿宋_GB2312" w:eastAsia="仿宋_GB2312" w:hAnsi="宋体" w:cs="宋体" w:hint="eastAsia"/>
                <w:b/>
                <w:kern w:val="0"/>
                <w:sz w:val="24"/>
              </w:rPr>
              <w:t>（3）基于结构信息的网络影响性评估技术。</w:t>
            </w:r>
            <w:r>
              <w:rPr>
                <w:rFonts w:ascii="仿宋_GB2312" w:eastAsia="仿宋_GB2312" w:hAnsi="宋体" w:cs="宋体" w:hint="eastAsia"/>
                <w:kern w:val="0"/>
                <w:sz w:val="24"/>
              </w:rPr>
              <w:t>能够在网络地图上标示网络要素之间的聚集状态以及网络的脆弱点信息；</w:t>
            </w:r>
            <w:r>
              <w:rPr>
                <w:rFonts w:ascii="仿宋_GB2312" w:eastAsia="仿宋_GB2312" w:hAnsi="宋体" w:cs="宋体"/>
                <w:kern w:val="0"/>
                <w:sz w:val="24"/>
              </w:rPr>
              <w:t>能够</w:t>
            </w:r>
            <w:r>
              <w:rPr>
                <w:rFonts w:ascii="仿宋_GB2312" w:eastAsia="仿宋_GB2312" w:hAnsi="宋体" w:cs="宋体" w:hint="eastAsia"/>
                <w:kern w:val="0"/>
                <w:sz w:val="24"/>
              </w:rPr>
              <w:t>以网络关联关系信息为基础，借鉴网络结构信息矢量化转换理论，挖掘多层网络中的“社群”关系；能够通过级联失效传播模型，评估网络中的关键性节点和链接关系。</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w:t>
            </w:r>
            <w:r>
              <w:rPr>
                <w:rFonts w:ascii="仿宋_GB2312" w:eastAsia="仿宋_GB2312" w:hAnsi="宋体" w:cs="宋体" w:hint="eastAsia"/>
                <w:kern w:val="0"/>
                <w:sz w:val="24"/>
              </w:rPr>
              <w:lastRenderedPageBreak/>
              <w:t>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目前依托我单位局域网架设了数据采集服务器，采集网络流数据（Netflow /Netstream）、主机管控/集中文印系统日志、OA日志等数据源，并基于这些数据对用户角色识别、行为规律进行了初步分析，可作为</w:t>
            </w:r>
            <w:r>
              <w:rPr>
                <w:rFonts w:ascii="仿宋_GB2312" w:eastAsia="仿宋_GB2312" w:hAnsi="宋体" w:cs="宋体" w:hint="eastAsia"/>
                <w:kern w:val="0"/>
                <w:sz w:val="24"/>
              </w:rPr>
              <w:lastRenderedPageBreak/>
              <w:t>研究的基础。</w:t>
            </w: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kern w:val="0"/>
                <w:sz w:val="24"/>
              </w:rPr>
              <w:t>合作单位应具有网络流数据分析、网络脆弱性评估方面的技术积累，具有网络态势感知、网络安全方面的项目经验。</w:t>
            </w: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技术转移  □研发费用加计扣除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Wingdings 2" w:eastAsia="仿宋_GB2312" w:hAnsi="Wingdings 2" w:cs="宋体"/>
                <w:color w:val="000000"/>
                <w:kern w:val="0"/>
                <w:sz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Wingdings 2" w:eastAsia="仿宋_GB2312" w:hAnsi="Wingdings 2" w:cs="宋体"/>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widowControl/>
        <w:spacing w:line="580" w:lineRule="exact"/>
        <w:jc w:val="center"/>
        <w:rPr>
          <w:rFonts w:ascii="宋体" w:hAnsi="宋体"/>
          <w:b/>
          <w:sz w:val="36"/>
          <w:szCs w:val="36"/>
        </w:rPr>
      </w:pPr>
      <w:r>
        <w:rPr>
          <w:rFonts w:ascii="宋体" w:hAnsi="宋体" w:hint="eastAsia"/>
          <w:b/>
          <w:sz w:val="36"/>
          <w:szCs w:val="36"/>
        </w:rPr>
        <w:br w:type="page"/>
      </w:r>
    </w:p>
    <w:p w:rsidR="00151930" w:rsidRDefault="00E474B6">
      <w:pPr>
        <w:widowControl/>
        <w:spacing w:line="580" w:lineRule="exact"/>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中国航天系统工程有限公司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91110000100013714C</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北京市丰台区南四环西路188号总部基地十七区五号楼</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    区</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北京市丰台区</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万蔚</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13811168528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军民融合、信息技术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信息对抗、智慧产业、空间信息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35亿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sym w:font="Wingdings 2" w:char="00A3"/>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s="宋体"/>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网络与通信</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kern w:val="0"/>
                <w:sz w:val="24"/>
              </w:rPr>
            </w:pPr>
            <w:proofErr w:type="gramStart"/>
            <w:r>
              <w:rPr>
                <w:rFonts w:ascii="仿宋_GB2312" w:eastAsia="仿宋_GB2312" w:hAnsi="宋体" w:cs="宋体" w:hint="eastAsia"/>
                <w:b/>
                <w:bCs/>
                <w:kern w:val="0"/>
                <w:sz w:val="24"/>
              </w:rPr>
              <w:t>多源物联网</w:t>
            </w:r>
            <w:proofErr w:type="gramEnd"/>
            <w:r>
              <w:rPr>
                <w:rFonts w:ascii="仿宋_GB2312" w:eastAsia="仿宋_GB2312" w:hAnsi="宋体" w:cs="宋体" w:hint="eastAsia"/>
                <w:b/>
                <w:bCs/>
                <w:kern w:val="0"/>
                <w:sz w:val="24"/>
              </w:rPr>
              <w:t>设备接入技术标准研究</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没有统一的物联网设备接入标准是物联网发展的一大瓶颈，构建感知层标准化体系，主要包括（1）短距离无线通信相关标准：基于NFC技术的接口和协议标准、低速物理层和MAC</w:t>
            </w:r>
            <w:proofErr w:type="gramStart"/>
            <w:r>
              <w:rPr>
                <w:rFonts w:ascii="仿宋_GB2312" w:eastAsia="仿宋_GB2312" w:hAnsi="宋体" w:cs="宋体" w:hint="eastAsia"/>
                <w:kern w:val="0"/>
                <w:sz w:val="24"/>
              </w:rPr>
              <w:t>层增强</w:t>
            </w:r>
            <w:proofErr w:type="gramEnd"/>
            <w:r>
              <w:rPr>
                <w:rFonts w:ascii="仿宋_GB2312" w:eastAsia="仿宋_GB2312" w:hAnsi="宋体" w:cs="宋体" w:hint="eastAsia"/>
                <w:kern w:val="0"/>
                <w:sz w:val="24"/>
              </w:rPr>
              <w:t>技术标准、基于Z</w:t>
            </w:r>
            <w:r>
              <w:rPr>
                <w:rFonts w:ascii="仿宋_GB2312" w:eastAsia="仿宋_GB2312" w:hAnsi="宋体" w:cs="宋体"/>
                <w:kern w:val="0"/>
                <w:sz w:val="24"/>
              </w:rPr>
              <w:t>i</w:t>
            </w:r>
            <w:r>
              <w:rPr>
                <w:rFonts w:ascii="仿宋_GB2312" w:eastAsia="仿宋_GB2312" w:hAnsi="宋体" w:cs="宋体" w:hint="eastAsia"/>
                <w:kern w:val="0"/>
                <w:sz w:val="24"/>
              </w:rPr>
              <w:t>gBee的网络层和应用层标准等。（</w:t>
            </w:r>
            <w:r>
              <w:rPr>
                <w:rFonts w:ascii="仿宋_GB2312" w:eastAsia="仿宋_GB2312" w:hAnsi="宋体" w:cs="宋体"/>
                <w:kern w:val="0"/>
                <w:sz w:val="24"/>
              </w:rPr>
              <w:t>2</w:t>
            </w:r>
            <w:r>
              <w:rPr>
                <w:rFonts w:ascii="仿宋_GB2312" w:eastAsia="仿宋_GB2312" w:hAnsi="宋体" w:cs="宋体" w:hint="eastAsia"/>
                <w:kern w:val="0"/>
                <w:sz w:val="24"/>
              </w:rPr>
              <w:t>）</w:t>
            </w:r>
            <w:r>
              <w:rPr>
                <w:rFonts w:ascii="仿宋_GB2312" w:eastAsia="仿宋_GB2312" w:hAnsi="宋体" w:cs="宋体"/>
                <w:kern w:val="0"/>
                <w:sz w:val="24"/>
              </w:rPr>
              <w:t>RFID</w:t>
            </w:r>
            <w:r>
              <w:rPr>
                <w:rFonts w:ascii="仿宋_GB2312" w:eastAsia="仿宋_GB2312" w:hAnsi="宋体" w:cs="宋体" w:hint="eastAsia"/>
                <w:kern w:val="0"/>
                <w:sz w:val="24"/>
              </w:rPr>
              <w:t>相关标准：空中接口技术标准、数据结构技术标准、一致性测试标准等。（</w:t>
            </w:r>
            <w:r>
              <w:rPr>
                <w:rFonts w:ascii="仿宋_GB2312" w:eastAsia="仿宋_GB2312" w:hAnsi="宋体" w:cs="宋体"/>
                <w:kern w:val="0"/>
                <w:sz w:val="24"/>
              </w:rPr>
              <w:t>3</w:t>
            </w:r>
            <w:r>
              <w:rPr>
                <w:rFonts w:ascii="仿宋_GB2312" w:eastAsia="仿宋_GB2312" w:hAnsi="宋体" w:cs="宋体" w:hint="eastAsia"/>
                <w:kern w:val="0"/>
                <w:sz w:val="24"/>
              </w:rPr>
              <w:t>）无线</w:t>
            </w:r>
            <w:proofErr w:type="gramStart"/>
            <w:r>
              <w:rPr>
                <w:rFonts w:ascii="仿宋_GB2312" w:eastAsia="仿宋_GB2312" w:hAnsi="宋体" w:cs="宋体" w:hint="eastAsia"/>
                <w:kern w:val="0"/>
                <w:sz w:val="24"/>
              </w:rPr>
              <w:t>传感网</w:t>
            </w:r>
            <w:proofErr w:type="gramEnd"/>
            <w:r>
              <w:rPr>
                <w:rFonts w:ascii="仿宋_GB2312" w:eastAsia="仿宋_GB2312" w:hAnsi="宋体" w:cs="宋体" w:hint="eastAsia"/>
                <w:kern w:val="0"/>
                <w:sz w:val="24"/>
              </w:rPr>
              <w:t>相关标准：</w:t>
            </w:r>
            <w:proofErr w:type="gramStart"/>
            <w:r>
              <w:rPr>
                <w:rFonts w:ascii="仿宋_GB2312" w:eastAsia="仿宋_GB2312" w:hAnsi="宋体" w:cs="宋体" w:hint="eastAsia"/>
                <w:kern w:val="0"/>
                <w:sz w:val="24"/>
              </w:rPr>
              <w:t>传感盈到通信</w:t>
            </w:r>
            <w:proofErr w:type="gramEnd"/>
            <w:r>
              <w:rPr>
                <w:rFonts w:ascii="仿宋_GB2312" w:eastAsia="仿宋_GB2312" w:hAnsi="宋体" w:cs="宋体" w:hint="eastAsia"/>
                <w:kern w:val="0"/>
                <w:sz w:val="24"/>
              </w:rPr>
              <w:t>模块接口技术标准、节点设备技术标准等。</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numPr>
                <w:ilvl w:val="0"/>
                <w:numId w:val="44"/>
              </w:numPr>
              <w:rPr>
                <w:rFonts w:ascii="仿宋_GB2312" w:eastAsia="仿宋_GB2312" w:hAnsi="宋体" w:cs="宋体"/>
                <w:color w:val="000000"/>
                <w:sz w:val="24"/>
              </w:rPr>
            </w:pPr>
            <w:r>
              <w:rPr>
                <w:rFonts w:ascii="仿宋_GB2312" w:eastAsia="仿宋_GB2312" w:hAnsi="宋体" w:cs="宋体" w:hint="eastAsia"/>
                <w:color w:val="000000"/>
                <w:sz w:val="24"/>
              </w:rPr>
              <w:t>计算机网络体系结构的通信协议使用</w:t>
            </w:r>
            <w:r>
              <w:rPr>
                <w:rFonts w:ascii="仿宋_GB2312" w:eastAsia="仿宋_GB2312" w:hAnsi="宋体" w:cs="宋体"/>
                <w:color w:val="000000"/>
                <w:sz w:val="24"/>
              </w:rPr>
              <w:t>TCP/IP</w:t>
            </w:r>
            <w:r>
              <w:rPr>
                <w:rFonts w:ascii="仿宋_GB2312" w:eastAsia="仿宋_GB2312" w:hAnsi="宋体" w:cs="宋体" w:hint="eastAsia"/>
                <w:color w:val="000000"/>
                <w:sz w:val="24"/>
              </w:rPr>
              <w:t>网络通讯协议。TCP/IP由四个层次组成：网络接口层、网络层、传输层、应用层。</w:t>
            </w:r>
          </w:p>
          <w:p w:rsidR="00151930" w:rsidRDefault="00E474B6">
            <w:pPr>
              <w:numPr>
                <w:ilvl w:val="0"/>
                <w:numId w:val="44"/>
              </w:numPr>
              <w:rPr>
                <w:rFonts w:ascii="仿宋_GB2312" w:eastAsia="仿宋_GB2312" w:hAnsi="宋体" w:cs="宋体"/>
                <w:color w:val="000000"/>
                <w:sz w:val="24"/>
              </w:rPr>
            </w:pPr>
            <w:r>
              <w:rPr>
                <w:rFonts w:ascii="仿宋_GB2312" w:eastAsia="仿宋_GB2312" w:hAnsi="宋体" w:cs="宋体" w:hint="eastAsia"/>
                <w:color w:val="000000"/>
                <w:sz w:val="24"/>
              </w:rPr>
              <w:t>LAN 的IEEE 802.11a标准使用 5 GHz 频段，支持的最大速度为54Mb/s，而IEEE 802.11b 和 IEEE 802.11g标准使用2.4 GHz 频段，分别支持最大11 Mb/s 和54 Mb/s的速度。</w:t>
            </w:r>
          </w:p>
          <w:p w:rsidR="00151930" w:rsidRDefault="00E474B6">
            <w:pPr>
              <w:numPr>
                <w:ilvl w:val="0"/>
                <w:numId w:val="44"/>
              </w:numPr>
              <w:rPr>
                <w:rFonts w:ascii="仿宋_GB2312" w:eastAsia="仿宋_GB2312" w:hAnsi="宋体" w:cs="宋体"/>
                <w:color w:val="000000"/>
                <w:sz w:val="24"/>
              </w:rPr>
            </w:pPr>
            <w:r>
              <w:rPr>
                <w:rFonts w:ascii="仿宋_GB2312" w:eastAsia="仿宋_GB2312" w:hAnsi="宋体" w:cs="宋体" w:hint="eastAsia"/>
                <w:color w:val="000000"/>
                <w:sz w:val="24"/>
              </w:rPr>
              <w:t>在</w:t>
            </w:r>
            <w:r>
              <w:rPr>
                <w:rFonts w:ascii="仿宋_GB2312" w:eastAsia="仿宋_GB2312" w:hAnsi="宋体" w:cs="宋体"/>
                <w:color w:val="000000"/>
                <w:sz w:val="24"/>
              </w:rPr>
              <w:t xml:space="preserve">ZigBee </w:t>
            </w:r>
            <w:r>
              <w:rPr>
                <w:rFonts w:ascii="仿宋_GB2312" w:eastAsia="仿宋_GB2312" w:hAnsi="宋体" w:cs="宋体" w:hint="eastAsia"/>
                <w:color w:val="000000"/>
                <w:sz w:val="24"/>
              </w:rPr>
              <w:t>技术中，使用网状网拓扑结构，自动路由，动态组网，</w:t>
            </w:r>
            <w:proofErr w:type="gramStart"/>
            <w:r>
              <w:rPr>
                <w:rFonts w:ascii="仿宋_GB2312" w:eastAsia="仿宋_GB2312" w:hAnsi="宋体" w:cs="宋体" w:hint="eastAsia"/>
                <w:color w:val="000000"/>
                <w:sz w:val="24"/>
              </w:rPr>
              <w:t>直序扩频</w:t>
            </w:r>
            <w:proofErr w:type="gramEnd"/>
            <w:r>
              <w:rPr>
                <w:rFonts w:ascii="仿宋_GB2312" w:eastAsia="仿宋_GB2312" w:hAnsi="宋体" w:cs="宋体" w:hint="eastAsia"/>
                <w:color w:val="000000"/>
                <w:sz w:val="24"/>
              </w:rPr>
              <w:t>的方式，有两个接口：数据实体接口和管理实体接口。</w:t>
            </w:r>
          </w:p>
          <w:p w:rsidR="00151930" w:rsidRDefault="00E474B6">
            <w:pPr>
              <w:numPr>
                <w:ilvl w:val="0"/>
                <w:numId w:val="44"/>
              </w:numPr>
              <w:rPr>
                <w:rFonts w:ascii="仿宋_GB2312" w:eastAsia="仿宋_GB2312" w:hAnsi="宋体" w:cs="宋体"/>
                <w:color w:val="000000"/>
                <w:sz w:val="24"/>
              </w:rPr>
            </w:pPr>
            <w:r>
              <w:rPr>
                <w:rFonts w:ascii="仿宋_GB2312" w:eastAsia="仿宋_GB2312" w:hAnsi="宋体" w:cs="宋体"/>
                <w:color w:val="000000"/>
                <w:sz w:val="24"/>
              </w:rPr>
              <w:t>NFC</w:t>
            </w:r>
            <w:r>
              <w:rPr>
                <w:rFonts w:ascii="仿宋_GB2312" w:eastAsia="仿宋_GB2312" w:hAnsi="宋体" w:cs="宋体" w:hint="eastAsia"/>
                <w:color w:val="000000"/>
                <w:sz w:val="24"/>
              </w:rPr>
              <w:t>技术在</w:t>
            </w:r>
            <w:r>
              <w:rPr>
                <w:rFonts w:ascii="仿宋_GB2312" w:eastAsia="仿宋_GB2312" w:hAnsi="宋体" w:cs="宋体"/>
                <w:color w:val="000000"/>
                <w:sz w:val="24"/>
              </w:rPr>
              <w:t>20</w:t>
            </w:r>
            <w:r>
              <w:rPr>
                <w:rFonts w:ascii="仿宋_GB2312" w:eastAsia="仿宋_GB2312" w:hAnsi="宋体" w:cs="宋体" w:hint="eastAsia"/>
                <w:color w:val="000000"/>
                <w:sz w:val="24"/>
              </w:rPr>
              <w:t>厘米距离内工作于</w:t>
            </w:r>
            <w:r>
              <w:rPr>
                <w:rFonts w:ascii="仿宋_GB2312" w:eastAsia="仿宋_GB2312" w:hAnsi="宋体" w:cs="宋体"/>
                <w:color w:val="000000"/>
                <w:sz w:val="24"/>
              </w:rPr>
              <w:t>13.56MHz</w:t>
            </w:r>
            <w:r>
              <w:rPr>
                <w:rFonts w:ascii="仿宋_GB2312" w:eastAsia="仿宋_GB2312" w:hAnsi="宋体" w:cs="宋体" w:hint="eastAsia"/>
                <w:color w:val="000000"/>
                <w:sz w:val="24"/>
              </w:rPr>
              <w:t>频率范围，与现有非接触智能卡技术兼容。</w:t>
            </w:r>
          </w:p>
          <w:p w:rsidR="00151930" w:rsidRDefault="00E474B6">
            <w:pPr>
              <w:numPr>
                <w:ilvl w:val="0"/>
                <w:numId w:val="44"/>
              </w:numPr>
              <w:rPr>
                <w:rFonts w:ascii="仿宋_GB2312" w:eastAsia="仿宋_GB2312" w:hAnsi="宋体" w:cs="宋体"/>
                <w:color w:val="000000"/>
                <w:sz w:val="24"/>
              </w:rPr>
            </w:pPr>
            <w:r>
              <w:rPr>
                <w:rFonts w:ascii="仿宋_GB2312" w:eastAsia="仿宋_GB2312" w:hAnsi="宋体" w:cs="宋体"/>
                <w:color w:val="000000"/>
                <w:sz w:val="24"/>
              </w:rPr>
              <w:t>RFID在非视距范围内完成移动目标识别、多目标识别、定位和长期跟踪</w:t>
            </w:r>
            <w:r>
              <w:rPr>
                <w:rFonts w:ascii="仿宋_GB2312" w:eastAsia="仿宋_GB2312" w:hAnsi="宋体" w:cs="宋体" w:hint="eastAsia"/>
                <w:color w:val="000000"/>
                <w:sz w:val="24"/>
              </w:rPr>
              <w:t>。</w:t>
            </w:r>
            <w:r>
              <w:rPr>
                <w:rFonts w:ascii="仿宋_GB2312" w:eastAsia="仿宋_GB2312" w:hAnsi="宋体" w:cs="宋体"/>
                <w:color w:val="000000"/>
                <w:sz w:val="24"/>
              </w:rPr>
              <w:t>采用时分多址</w:t>
            </w:r>
            <w:r>
              <w:rPr>
                <w:rFonts w:ascii="仿宋_GB2312" w:eastAsia="仿宋_GB2312" w:hAnsi="宋体" w:cs="宋体" w:hint="eastAsia"/>
                <w:color w:val="000000"/>
                <w:sz w:val="24"/>
              </w:rPr>
              <w:t>、</w:t>
            </w:r>
            <w:r>
              <w:rPr>
                <w:rFonts w:ascii="仿宋_GB2312" w:eastAsia="仿宋_GB2312" w:hAnsi="宋体" w:cs="宋体"/>
                <w:color w:val="000000"/>
                <w:sz w:val="24"/>
              </w:rPr>
              <w:t>频分多址</w:t>
            </w:r>
            <w:r>
              <w:rPr>
                <w:rFonts w:ascii="仿宋_GB2312" w:eastAsia="仿宋_GB2312" w:hAnsi="宋体" w:cs="宋体" w:hint="eastAsia"/>
                <w:color w:val="000000"/>
                <w:sz w:val="24"/>
              </w:rPr>
              <w:t>、</w:t>
            </w:r>
            <w:r>
              <w:rPr>
                <w:rFonts w:ascii="仿宋_GB2312" w:eastAsia="仿宋_GB2312" w:hAnsi="宋体" w:cs="宋体"/>
                <w:color w:val="000000"/>
                <w:sz w:val="24"/>
              </w:rPr>
              <w:t>空分多址</w:t>
            </w:r>
            <w:r>
              <w:rPr>
                <w:rFonts w:ascii="仿宋_GB2312" w:eastAsia="仿宋_GB2312" w:hAnsi="宋体" w:cs="宋体" w:hint="eastAsia"/>
                <w:color w:val="000000"/>
                <w:sz w:val="24"/>
              </w:rPr>
              <w:t>、</w:t>
            </w:r>
            <w:r>
              <w:rPr>
                <w:rFonts w:ascii="仿宋_GB2312" w:eastAsia="仿宋_GB2312" w:hAnsi="宋体" w:cs="宋体"/>
                <w:color w:val="000000"/>
                <w:sz w:val="24"/>
              </w:rPr>
              <w:t>码分多址解决数据碰撞问题</w:t>
            </w:r>
            <w:r>
              <w:rPr>
                <w:rFonts w:ascii="仿宋_GB2312" w:eastAsia="仿宋_GB2312" w:hAnsi="宋体" w:cs="宋体" w:hint="eastAsia"/>
                <w:color w:val="000000"/>
                <w:sz w:val="24"/>
              </w:rPr>
              <w:t>，</w:t>
            </w:r>
            <w:r>
              <w:rPr>
                <w:rFonts w:ascii="仿宋_GB2312" w:eastAsia="仿宋_GB2312" w:hAnsi="宋体" w:cs="宋体"/>
                <w:color w:val="000000"/>
                <w:sz w:val="24"/>
              </w:rPr>
              <w:t>在数据安全方面应当保证机密性、数据完整性、防欺骗的真实性和通信信息的隐私性。</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E474B6">
            <w:pPr>
              <w:widowControl/>
              <w:rPr>
                <w:rFonts w:eastAsia="仿宋_GB2312"/>
                <w:kern w:val="0"/>
                <w:sz w:val="24"/>
              </w:rPr>
            </w:pPr>
            <w:r>
              <w:rPr>
                <w:rFonts w:eastAsia="仿宋_GB2312" w:hint="eastAsia"/>
                <w:kern w:val="0"/>
                <w:sz w:val="24"/>
              </w:rPr>
              <w:t>1</w:t>
            </w:r>
            <w:r>
              <w:rPr>
                <w:rFonts w:eastAsia="仿宋_GB2312" w:hint="eastAsia"/>
                <w:kern w:val="0"/>
                <w:sz w:val="24"/>
              </w:rPr>
              <w:t>、与中国科学技术研究院自动化所就大数据管理引擎、大数据分析引擎技术开展合作。</w:t>
            </w:r>
          </w:p>
          <w:p w:rsidR="00151930" w:rsidRDefault="00E474B6">
            <w:pPr>
              <w:widowControl/>
              <w:rPr>
                <w:rFonts w:eastAsia="仿宋_GB2312"/>
                <w:kern w:val="0"/>
                <w:sz w:val="24"/>
              </w:rPr>
            </w:pPr>
            <w:r>
              <w:rPr>
                <w:rFonts w:eastAsia="仿宋_GB2312" w:hint="eastAsia"/>
                <w:kern w:val="0"/>
                <w:sz w:val="24"/>
              </w:rPr>
              <w:t>2</w:t>
            </w:r>
            <w:r>
              <w:rPr>
                <w:rFonts w:eastAsia="仿宋_GB2312" w:hint="eastAsia"/>
                <w:kern w:val="0"/>
                <w:sz w:val="24"/>
              </w:rPr>
              <w:t>、与北京交通大学电信、计算机、交通学院联合成立交通大数据联合研发实验室，联合开展交通领域相关大数据处理算法等研究，共同获国家自然科学基金支持。</w:t>
            </w:r>
          </w:p>
          <w:p w:rsidR="00151930" w:rsidRDefault="00E474B6">
            <w:pPr>
              <w:widowControl/>
              <w:rPr>
                <w:rFonts w:eastAsia="仿宋_GB2312"/>
                <w:kern w:val="0"/>
                <w:sz w:val="24"/>
              </w:rPr>
            </w:pPr>
            <w:r>
              <w:rPr>
                <w:rFonts w:eastAsia="仿宋_GB2312" w:hint="eastAsia"/>
                <w:kern w:val="0"/>
                <w:sz w:val="24"/>
              </w:rPr>
              <w:t>3</w:t>
            </w:r>
            <w:r>
              <w:rPr>
                <w:rFonts w:eastAsia="仿宋_GB2312" w:hint="eastAsia"/>
                <w:kern w:val="0"/>
                <w:sz w:val="24"/>
              </w:rPr>
              <w:t>、与浙江大学、武汉大学、中国矿业大学等高校分别建立地理信息研发实</w:t>
            </w:r>
            <w:r>
              <w:rPr>
                <w:rFonts w:eastAsia="仿宋_GB2312" w:hint="eastAsia"/>
                <w:kern w:val="0"/>
                <w:sz w:val="24"/>
              </w:rPr>
              <w:lastRenderedPageBreak/>
              <w:t>验室，联合开展空间数据导入、分发、切片等处理方法研究，形成产品并进行市场应用。</w:t>
            </w:r>
          </w:p>
          <w:p w:rsidR="00151930" w:rsidRDefault="00E474B6">
            <w:pPr>
              <w:rPr>
                <w:rFonts w:ascii="仿宋_GB2312" w:eastAsia="仿宋_GB2312" w:hAnsi="宋体" w:cs="宋体"/>
                <w:kern w:val="0"/>
                <w:sz w:val="24"/>
              </w:rPr>
            </w:pPr>
            <w:r>
              <w:rPr>
                <w:rFonts w:eastAsia="仿宋_GB2312" w:hint="eastAsia"/>
                <w:kern w:val="0"/>
                <w:sz w:val="24"/>
              </w:rPr>
              <w:t>4</w:t>
            </w:r>
            <w:r>
              <w:rPr>
                <w:rFonts w:eastAsia="仿宋_GB2312" w:hint="eastAsia"/>
                <w:kern w:val="0"/>
                <w:sz w:val="24"/>
              </w:rPr>
              <w:t>、与北京工业大学城市学院联合共建智慧驾驶实验室，开展驾驶行为分析、司机驾驶状态识别等研究，形成研究成果并开展示范应用。</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numPr>
                <w:ilvl w:val="0"/>
                <w:numId w:val="45"/>
              </w:numPr>
              <w:rPr>
                <w:rFonts w:ascii="仿宋_GB2312" w:eastAsia="仿宋_GB2312" w:hAnsi="宋体" w:cs="宋体"/>
                <w:color w:val="000000"/>
                <w:sz w:val="24"/>
              </w:rPr>
            </w:pPr>
            <w:r>
              <w:rPr>
                <w:rFonts w:ascii="仿宋_GB2312" w:eastAsia="仿宋_GB2312" w:hAnsi="宋体" w:cs="宋体" w:hint="eastAsia"/>
                <w:color w:val="000000"/>
                <w:sz w:val="24"/>
              </w:rPr>
              <w:t>拥有人工智能、大数据、物联网等基础技术的国家级重点实验室的高校进行合作；</w:t>
            </w:r>
          </w:p>
          <w:p w:rsidR="00151930" w:rsidRDefault="00E474B6">
            <w:pPr>
              <w:numPr>
                <w:ilvl w:val="0"/>
                <w:numId w:val="45"/>
              </w:numPr>
              <w:rPr>
                <w:rFonts w:ascii="仿宋_GB2312" w:eastAsia="仿宋_GB2312" w:hAnsi="宋体" w:cs="宋体"/>
                <w:color w:val="000000"/>
                <w:sz w:val="24"/>
              </w:rPr>
            </w:pPr>
            <w:r>
              <w:rPr>
                <w:rFonts w:ascii="仿宋_GB2312" w:eastAsia="仿宋_GB2312" w:hAnsi="宋体" w:cs="宋体" w:hint="eastAsia"/>
                <w:color w:val="000000"/>
                <w:sz w:val="24"/>
              </w:rPr>
              <w:t>在交通、旅游、林业等行业应用领域有深入研究和丰富成果的高校进行合作。</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技术转让    □技术入股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联合开发   </w:t>
            </w:r>
            <w:r>
              <w:rPr>
                <w:rFonts w:ascii="Wingdings 2" w:eastAsia="仿宋_GB2312" w:hAnsi="Wingdings 2" w:cs="宋体"/>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w:t>
            </w:r>
            <w:r>
              <w:rPr>
                <w:rFonts w:ascii="Wingdings 2" w:eastAsia="仿宋_GB2312" w:hAnsi="Wingdings 2" w:cs="宋体"/>
                <w:color w:val="000000"/>
                <w:kern w:val="0"/>
                <w:sz w:val="24"/>
              </w:rPr>
              <w:t></w:t>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sz w:val="24"/>
                <w:szCs w:val="24"/>
              </w:rPr>
            </w:pPr>
            <w:r>
              <w:rPr>
                <w:rFonts w:ascii="Wingdings 2" w:eastAsia="仿宋_GB2312" w:hAnsi="Wingdings 2" w:cs="宋体"/>
                <w:color w:val="000000"/>
                <w:kern w:val="0"/>
                <w:sz w:val="24"/>
              </w:rPr>
              <w:t></w:t>
            </w:r>
            <w:r>
              <w:rPr>
                <w:rFonts w:ascii="仿宋_GB2312" w:eastAsia="仿宋_GB2312" w:hint="eastAsia"/>
                <w:sz w:val="24"/>
                <w:szCs w:val="24"/>
              </w:rPr>
              <w:t xml:space="preserve">产品/服务市场占有率分析  </w:t>
            </w:r>
            <w:r>
              <w:rPr>
                <w:rFonts w:ascii="Wingdings 2" w:eastAsia="仿宋_GB2312" w:hAnsi="Wingdings 2" w:cs="宋体"/>
                <w:color w:val="000000"/>
                <w:kern w:val="0"/>
                <w:sz w:val="24"/>
              </w:rPr>
              <w:t></w:t>
            </w:r>
            <w:r>
              <w:rPr>
                <w:rFonts w:ascii="仿宋_GB2312" w:eastAsia="仿宋_GB2312" w:hint="eastAsia"/>
                <w:sz w:val="24"/>
                <w:szCs w:val="24"/>
              </w:rPr>
              <w:t xml:space="preserve">市场前景分析  □单位发展战略咨询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color w:val="000000"/>
                <w:kern w:val="0"/>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10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A3"/>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Pr>
        <w:spacing w:line="580" w:lineRule="exact"/>
        <w:rPr>
          <w:rFonts w:ascii="仿宋_GB2312" w:eastAsia="仿宋_GB2312"/>
        </w:rPr>
      </w:pPr>
    </w:p>
    <w:p w:rsidR="00151930" w:rsidRDefault="00E474B6">
      <w:pPr>
        <w:spacing w:line="840" w:lineRule="exact"/>
        <w:jc w:val="center"/>
        <w:rPr>
          <w:rFonts w:ascii="宋体" w:hAnsi="宋体"/>
          <w:b/>
          <w:sz w:val="36"/>
          <w:szCs w:val="36"/>
        </w:rPr>
      </w:pPr>
      <w:r>
        <w:rPr>
          <w:rFonts w:ascii="宋体" w:hAnsi="宋体" w:hint="eastAsia"/>
          <w:b/>
          <w:sz w:val="36"/>
          <w:szCs w:val="36"/>
        </w:rPr>
        <w:br w:type="page"/>
      </w:r>
    </w:p>
    <w:p w:rsidR="00151930" w:rsidRDefault="00E474B6">
      <w:pPr>
        <w:spacing w:line="840" w:lineRule="exact"/>
        <w:jc w:val="center"/>
        <w:rPr>
          <w:rFonts w:ascii="宋体" w:hAnsi="宋体"/>
          <w:b/>
          <w:sz w:val="36"/>
          <w:szCs w:val="36"/>
        </w:rPr>
      </w:pPr>
      <w:r>
        <w:rPr>
          <w:rFonts w:ascii="宋体" w:hAnsi="宋体" w:hint="eastAsia"/>
          <w:b/>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92"/>
        <w:gridCol w:w="1549"/>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2"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2"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2"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2"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2" w:space="0" w:color="auto"/>
              <w:left w:val="single" w:sz="2" w:space="0" w:color="auto"/>
              <w:bottom w:val="single" w:sz="2" w:space="0" w:color="auto"/>
              <w:right w:val="single" w:sz="2"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2" w:space="0" w:color="auto"/>
              <w:left w:val="single" w:sz="2" w:space="0" w:color="auto"/>
              <w:bottom w:val="single" w:sz="2" w:space="0" w:color="auto"/>
              <w:right w:val="single" w:sz="2"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1158" w:type="dxa"/>
            <w:tcBorders>
              <w:top w:val="single" w:sz="2" w:space="0" w:color="auto"/>
              <w:left w:val="single" w:sz="2" w:space="0" w:color="auto"/>
              <w:bottom w:val="single" w:sz="2" w:space="0" w:color="auto"/>
              <w:right w:val="single" w:sz="2"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2" w:space="0" w:color="auto"/>
              <w:left w:val="single" w:sz="2" w:space="0" w:color="auto"/>
              <w:bottom w:val="single" w:sz="2" w:space="0" w:color="auto"/>
              <w:right w:val="single" w:sz="2"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991" w:type="dxa"/>
            <w:gridSpan w:val="2"/>
            <w:tcBorders>
              <w:top w:val="single" w:sz="2" w:space="0" w:color="auto"/>
              <w:left w:val="single" w:sz="2" w:space="0" w:color="auto"/>
              <w:bottom w:val="single" w:sz="2" w:space="0" w:color="auto"/>
              <w:right w:val="single" w:sz="2"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2" w:space="0" w:color="auto"/>
              <w:left w:val="single" w:sz="2" w:space="0" w:color="auto"/>
              <w:bottom w:val="single" w:sz="2" w:space="0" w:color="auto"/>
              <w:right w:val="single" w:sz="2"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2"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2"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航空航天</w:t>
            </w:r>
          </w:p>
        </w:tc>
        <w:tc>
          <w:tcPr>
            <w:tcW w:w="1199" w:type="dxa"/>
            <w:gridSpan w:val="2"/>
            <w:tcBorders>
              <w:top w:val="single" w:sz="2"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2"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飞机制造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top w:val="single" w:sz="4" w:space="0" w:color="auto"/>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智能制造</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autoSpaceDE w:val="0"/>
              <w:autoSpaceDN w:val="0"/>
              <w:adjustRightInd w:val="0"/>
              <w:jc w:val="left"/>
              <w:rPr>
                <w:rFonts w:ascii="仿宋_GB2312" w:eastAsia="仿宋_GB2312" w:hAnsi="宋体" w:cs="宋体"/>
                <w:b/>
                <w:color w:val="000000"/>
                <w:sz w:val="24"/>
              </w:rPr>
            </w:pPr>
            <w:r>
              <w:rPr>
                <w:rFonts w:ascii="仿宋_GB2312" w:eastAsia="仿宋_GB2312" w:hAnsi="宋体" w:cs="宋体" w:hint="eastAsia"/>
                <w:b/>
                <w:color w:val="000000"/>
                <w:sz w:val="24"/>
              </w:rPr>
              <w:t>液压终端控制技术</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研制满足压力、流量控制要求的集信息传输、参数设定、</w:t>
            </w:r>
            <w:proofErr w:type="gramStart"/>
            <w:r>
              <w:rPr>
                <w:rFonts w:ascii="仿宋_GB2312" w:eastAsia="仿宋_GB2312" w:hAnsi="宋体" w:cs="宋体" w:hint="eastAsia"/>
                <w:color w:val="000000"/>
                <w:sz w:val="24"/>
              </w:rPr>
              <w:t>起停控制</w:t>
            </w:r>
            <w:proofErr w:type="gramEnd"/>
            <w:r>
              <w:rPr>
                <w:rFonts w:ascii="仿宋_GB2312" w:eastAsia="仿宋_GB2312" w:hAnsi="宋体" w:cs="宋体" w:hint="eastAsia"/>
                <w:color w:val="000000"/>
                <w:sz w:val="24"/>
              </w:rPr>
              <w:t>、状态显示等功能于一体的小型液压控制终端及软管组件样机，并进行试验验证，实现机外对液压保障资源的参数设定</w:t>
            </w:r>
            <w:proofErr w:type="gramStart"/>
            <w:r>
              <w:rPr>
                <w:rFonts w:ascii="仿宋_GB2312" w:eastAsia="仿宋_GB2312" w:hAnsi="宋体" w:cs="宋体" w:hint="eastAsia"/>
                <w:color w:val="000000"/>
                <w:sz w:val="24"/>
              </w:rPr>
              <w:t>及起停控制</w:t>
            </w:r>
            <w:proofErr w:type="gramEnd"/>
            <w:r>
              <w:rPr>
                <w:rFonts w:ascii="仿宋_GB2312" w:eastAsia="仿宋_GB2312" w:hAnsi="宋体" w:cs="宋体" w:hint="eastAsia"/>
                <w:color w:val="000000"/>
                <w:sz w:val="24"/>
              </w:rPr>
              <w:t>、实时状态显示。</w:t>
            </w:r>
          </w:p>
          <w:p w:rsidR="00151930" w:rsidRDefault="00E474B6">
            <w:pPr>
              <w:autoSpaceDE w:val="0"/>
              <w:autoSpaceDN w:val="0"/>
              <w:adjustRightInd w:val="0"/>
              <w:jc w:val="left"/>
              <w:rPr>
                <w:rFonts w:ascii="仿宋_GB2312" w:eastAsia="仿宋_GB2312" w:hAnsi="宋体" w:cs="宋体"/>
                <w:kern w:val="0"/>
                <w:sz w:val="24"/>
              </w:rPr>
            </w:pPr>
            <w:r>
              <w:rPr>
                <w:rFonts w:ascii="仿宋_GB2312" w:eastAsia="仿宋_GB2312" w:hAnsi="宋体" w:cs="宋体"/>
                <w:kern w:val="0"/>
                <w:sz w:val="24"/>
              </w:rPr>
              <w:t xml:space="preserve"> </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pStyle w:val="a6"/>
              <w:shd w:val="clear" w:color="auto" w:fill="FFFFFF"/>
              <w:spacing w:before="0" w:beforeAutospacing="0" w:after="0" w:afterAutospacing="0" w:line="408" w:lineRule="atLeast"/>
              <w:ind w:firstLineChars="200" w:firstLine="482"/>
              <w:rPr>
                <w:rFonts w:ascii="仿宋_GB2312" w:eastAsia="仿宋_GB2312"/>
                <w:color w:val="000000"/>
                <w:kern w:val="2"/>
              </w:rPr>
            </w:pPr>
            <w:r>
              <w:rPr>
                <w:rFonts w:ascii="仿宋_GB2312" w:eastAsia="仿宋_GB2312" w:hint="eastAsia"/>
                <w:b/>
                <w:bCs/>
                <w:color w:val="000000"/>
                <w:kern w:val="2"/>
              </w:rPr>
              <w:t>一、功能要求：</w:t>
            </w:r>
            <w:r>
              <w:rPr>
                <w:rFonts w:ascii="仿宋_GB2312" w:eastAsia="仿宋_GB2312" w:hint="eastAsia"/>
                <w:color w:val="000000"/>
                <w:kern w:val="2"/>
              </w:rPr>
              <w:t xml:space="preserve"> </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1）液压接头具有对接自锁功能；</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2）液压接头具有密封功能，能防止高压液压油渗漏；</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3）控制终端具有压力和流量设定功能；</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4）控制终端</w:t>
            </w:r>
            <w:proofErr w:type="gramStart"/>
            <w:r>
              <w:rPr>
                <w:rFonts w:ascii="仿宋_GB2312" w:eastAsia="仿宋_GB2312" w:hAnsi="宋体" w:cs="宋体" w:hint="eastAsia"/>
                <w:color w:val="000000"/>
                <w:sz w:val="24"/>
              </w:rPr>
              <w:t>具有起停控制功能</w:t>
            </w:r>
            <w:proofErr w:type="gramEnd"/>
            <w:r>
              <w:rPr>
                <w:rFonts w:ascii="仿宋_GB2312" w:eastAsia="仿宋_GB2312" w:hAnsi="宋体" w:cs="宋体" w:hint="eastAsia"/>
                <w:color w:val="000000"/>
                <w:sz w:val="24"/>
              </w:rPr>
              <w:t>；</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5）控制终端能实时显示液压保障时的压力和流量，特殊情况下紧急停止供压；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6．高压软管具有同时传输高压液压油和控制信号的功能。</w:t>
            </w:r>
          </w:p>
          <w:p w:rsidR="00151930" w:rsidRDefault="00E474B6">
            <w:pPr>
              <w:pStyle w:val="a6"/>
              <w:shd w:val="clear" w:color="auto" w:fill="FFFFFF"/>
              <w:spacing w:before="0" w:beforeAutospacing="0" w:after="0" w:afterAutospacing="0" w:line="408" w:lineRule="atLeast"/>
              <w:ind w:firstLineChars="200" w:firstLine="482"/>
              <w:rPr>
                <w:rFonts w:ascii="仿宋_GB2312" w:eastAsia="仿宋_GB2312"/>
                <w:b/>
                <w:bCs/>
                <w:color w:val="000000"/>
                <w:kern w:val="2"/>
              </w:rPr>
            </w:pPr>
            <w:r>
              <w:rPr>
                <w:rFonts w:ascii="仿宋_GB2312" w:eastAsia="仿宋_GB2312" w:hint="eastAsia"/>
                <w:b/>
                <w:bCs/>
                <w:color w:val="000000"/>
                <w:kern w:val="2"/>
              </w:rPr>
              <w:t>二、性能要求</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1）介质：15号航空液压油；</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2）最大工作压力：40MPa；</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3）最大流量：140L/min；</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4）软管长度：≥30m；</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5）工作温度：-30oC～65</w:t>
            </w:r>
            <w:r>
              <w:rPr>
                <w:rFonts w:ascii="仿宋_GB2312" w:eastAsia="仿宋_GB2312" w:hAnsi="宋体" w:cs="宋体" w:hint="eastAsia"/>
                <w:color w:val="000000"/>
                <w:sz w:val="24"/>
              </w:rPr>
              <w:t> </w:t>
            </w:r>
            <w:r>
              <w:rPr>
                <w:rFonts w:ascii="仿宋_GB2312" w:eastAsia="仿宋_GB2312" w:hAnsi="宋体" w:cs="宋体" w:hint="eastAsia"/>
                <w:color w:val="000000"/>
                <w:sz w:val="24"/>
              </w:rPr>
              <w:t>oC；</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6）防护等级：IP56。</w:t>
            </w:r>
          </w:p>
          <w:p w:rsidR="00151930" w:rsidRDefault="00E474B6">
            <w:pPr>
              <w:pStyle w:val="a6"/>
              <w:shd w:val="clear" w:color="auto" w:fill="FFFFFF"/>
              <w:spacing w:before="0" w:beforeAutospacing="0" w:after="0" w:afterAutospacing="0" w:line="408" w:lineRule="atLeast"/>
              <w:ind w:firstLineChars="200" w:firstLine="482"/>
              <w:rPr>
                <w:rFonts w:ascii="仿宋_GB2312" w:eastAsia="仿宋_GB2312"/>
                <w:b/>
                <w:bCs/>
                <w:color w:val="000000"/>
                <w:kern w:val="2"/>
              </w:rPr>
            </w:pPr>
            <w:r>
              <w:rPr>
                <w:rFonts w:ascii="仿宋_GB2312" w:eastAsia="仿宋_GB2312" w:hint="eastAsia"/>
                <w:b/>
                <w:bCs/>
                <w:color w:val="000000"/>
                <w:kern w:val="2"/>
              </w:rPr>
              <w:t>三、接口要求</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液压接头与QT495-2接头匹配。</w:t>
            </w:r>
          </w:p>
          <w:p w:rsidR="00151930" w:rsidRDefault="00E474B6">
            <w:pPr>
              <w:pStyle w:val="a6"/>
              <w:shd w:val="clear" w:color="auto" w:fill="FFFFFF"/>
              <w:spacing w:before="0" w:beforeAutospacing="0" w:after="0" w:afterAutospacing="0" w:line="408" w:lineRule="atLeast"/>
              <w:ind w:firstLineChars="200" w:firstLine="482"/>
              <w:rPr>
                <w:rFonts w:ascii="仿宋_GB2312" w:eastAsia="仿宋_GB2312"/>
                <w:b/>
                <w:bCs/>
                <w:color w:val="000000"/>
                <w:kern w:val="2"/>
              </w:rPr>
            </w:pPr>
            <w:r>
              <w:rPr>
                <w:rFonts w:ascii="仿宋_GB2312" w:eastAsia="仿宋_GB2312" w:hint="eastAsia"/>
                <w:b/>
                <w:bCs/>
                <w:color w:val="000000"/>
                <w:kern w:val="2"/>
              </w:rPr>
              <w:t>四、物理特性</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1）控制终端重量：≤3kg；</w:t>
            </w:r>
          </w:p>
          <w:p w:rsidR="00151930" w:rsidRDefault="00E474B6">
            <w:pPr>
              <w:widowControl/>
              <w:shd w:val="clear" w:color="auto" w:fill="FFFFFF"/>
              <w:ind w:firstLineChars="200" w:firstLine="480"/>
              <w:jc w:val="left"/>
              <w:rPr>
                <w:rFonts w:ascii="仿宋_GB2312" w:eastAsia="仿宋_GB2312" w:hAnsi="宋体" w:cs="宋体"/>
                <w:color w:val="000000"/>
                <w:sz w:val="24"/>
              </w:rPr>
            </w:pPr>
            <w:r>
              <w:rPr>
                <w:rFonts w:ascii="仿宋_GB2312" w:eastAsia="仿宋_GB2312" w:hAnsi="宋体" w:cs="宋体" w:hint="eastAsia"/>
                <w:color w:val="000000"/>
                <w:sz w:val="24"/>
              </w:rPr>
              <w:t>2）控制终端尺寸：≤100mm×200mm×100mm。</w:t>
            </w:r>
          </w:p>
          <w:p w:rsidR="00151930" w:rsidRDefault="00151930">
            <w:pPr>
              <w:ind w:firstLineChars="200" w:firstLine="480"/>
              <w:rPr>
                <w:rFonts w:ascii="仿宋_GB2312" w:eastAsia="仿宋_GB2312" w:hAnsi="宋体" w:cs="宋体"/>
                <w:color w:val="000000"/>
                <w:sz w:val="24"/>
              </w:rPr>
            </w:pPr>
          </w:p>
          <w:p w:rsidR="00151930" w:rsidRDefault="00151930">
            <w:pPr>
              <w:ind w:firstLineChars="200" w:firstLine="480"/>
              <w:rPr>
                <w:rFonts w:ascii="仿宋_GB2312" w:eastAsia="仿宋_GB2312" w:hAnsi="宋体" w:cs="宋体"/>
                <w:color w:val="000000"/>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（希望与哪类高校、科研院所开展产学研合作，共建创新载体，以及对专家及团队所属领域和水平的要求）</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仿宋_GB2312" w:eastAsia="仿宋_GB2312" w:hAnsi="宋体" w:cs="宋体"/>
                <w:color w:val="000000"/>
                <w:sz w:val="24"/>
              </w:rPr>
              <w:t xml:space="preserve">   </w:t>
            </w:r>
            <w:r>
              <w:rPr>
                <w:rFonts w:ascii="仿宋_GB2312" w:eastAsia="仿宋_GB2312" w:hAnsi="宋体" w:cs="宋体" w:hint="eastAsia"/>
                <w:color w:val="000000"/>
                <w:sz w:val="24"/>
              </w:rPr>
              <w:t>a．内部采用低烟、无卤、阻燃舰船用电缆，内部零部件优先选用舰船用产品；</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b.</w:t>
            </w:r>
            <w:r>
              <w:rPr>
                <w:rFonts w:ascii="仿宋_GB2312" w:eastAsia="仿宋_GB2312" w:hAnsi="宋体" w:cs="宋体" w:hint="eastAsia"/>
                <w:color w:val="000000"/>
                <w:sz w:val="24"/>
              </w:rPr>
              <w:t> </w:t>
            </w:r>
            <w:r>
              <w:rPr>
                <w:rFonts w:ascii="仿宋_GB2312" w:eastAsia="仿宋_GB2312" w:hAnsi="宋体" w:cs="宋体" w:hint="eastAsia"/>
                <w:color w:val="000000"/>
                <w:sz w:val="24"/>
              </w:rPr>
              <w:t>路板尽可能设计为模块化结构形式，方便维修；电路板具有足够的强度，能够抗冲击、抗振动、长期工作不变形；</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c.面板设计和报警指示、操作按钮布置便于操作、观察和维修；面板上的字符应清晰易读、耐磨，其颜色应与面板有明显区别，汉字建议采用长仿宋；</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d.在满足设备使用功能条件下，操作程序应尽量简化，操作单元符合操作顺序的要求；</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e.设计生产过程中应对多余物进行控制。</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w:t>
            </w:r>
            <w:r>
              <w:rPr>
                <w:rFonts w:ascii="Wingdings 2" w:eastAsia="仿宋_GB2312" w:hAnsi="Wingdings 2"/>
                <w:color w:val="000000"/>
                <w:kern w:val="0"/>
                <w:sz w:val="24"/>
              </w:rPr>
              <w:t></w:t>
            </w:r>
            <w:r>
              <w:rPr>
                <w:rFonts w:ascii="仿宋_GB2312" w:eastAsia="仿宋_GB2312" w:hint="eastAsia"/>
                <w:sz w:val="24"/>
                <w:szCs w:val="24"/>
              </w:rPr>
              <w:t xml:space="preserve">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1866"/>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spacing w:line="20" w:lineRule="exact"/>
        <w:rPr>
          <w:rFonts w:ascii="仿宋_GB2312" w:eastAsia="仿宋_GB2312"/>
          <w:sz w:val="32"/>
          <w:szCs w:val="32"/>
        </w:rPr>
      </w:pPr>
    </w:p>
    <w:p w:rsidR="00F91474" w:rsidRDefault="00F91474">
      <w:pPr>
        <w:widowControl/>
        <w:jc w:val="left"/>
        <w:rPr>
          <w:rFonts w:ascii="宋体" w:hAnsi="宋体"/>
          <w:b/>
          <w:sz w:val="36"/>
          <w:szCs w:val="36"/>
        </w:rPr>
      </w:pPr>
      <w:r>
        <w:rPr>
          <w:rFonts w:ascii="宋体" w:hAnsi="宋体"/>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技术创新需求征集表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92"/>
        <w:gridCol w:w="1549"/>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中国电子科技集团公司第五十四研究所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河北石家庄</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300" w:lineRule="exact"/>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spacing w:line="300" w:lineRule="exact"/>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spacing w:line="300" w:lineRule="exact"/>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spacing w:line="300" w:lineRule="exact"/>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top w:val="single" w:sz="4" w:space="0" w:color="auto"/>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300" w:lineRule="exact"/>
              <w:rPr>
                <w:rFonts w:ascii="仿宋_GB2312" w:eastAsia="仿宋_GB2312" w:hAnsi="宋体" w:cs="宋体"/>
                <w:color w:val="000000"/>
                <w:sz w:val="24"/>
              </w:rPr>
            </w:pPr>
            <w:r>
              <w:rPr>
                <w:rFonts w:ascii="仿宋_GB2312" w:eastAsia="仿宋_GB2312" w:hAnsi="宋体" w:cs="宋体" w:hint="eastAsia"/>
                <w:color w:val="000000"/>
                <w:sz w:val="24"/>
              </w:rPr>
              <w:t>智能制造</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autoSpaceDE w:val="0"/>
              <w:autoSpaceDN w:val="0"/>
              <w:adjustRightInd w:val="0"/>
              <w:jc w:val="left"/>
              <w:rPr>
                <w:rFonts w:ascii="仿宋_GB2312" w:eastAsia="仿宋_GB2312" w:hAnsi="宋体" w:cs="宋体"/>
                <w:b/>
                <w:color w:val="000000"/>
                <w:sz w:val="24"/>
              </w:rPr>
            </w:pPr>
            <w:r>
              <w:rPr>
                <w:rFonts w:ascii="仿宋_GB2312" w:eastAsia="仿宋_GB2312" w:hAnsi="宋体" w:cs="宋体" w:hint="eastAsia"/>
                <w:b/>
                <w:color w:val="000000"/>
                <w:sz w:val="24"/>
              </w:rPr>
              <w:t>紧凑型Ku/Ka双频共用馈源网络</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小口径高效率Ku/Ka双频共用卫星通信天线</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口径低至0.3米，Ku、Ka扩展频带，满足双频同时共用；</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用于卫星通信，满足交叉极化和轴比需求。</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主要技术：</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紧凑型Ku/Ka双频共用馈源网络</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小口径高效率Ku/Ka双频共用卫星通信天线</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口径低至0.3米，Ku、Ka扩展频带，满足双频同时共用；</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用于卫星通信，满足交叉极化和轴比需求。</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主要技术指标：</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天线口径0.3m；</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天线座架：三轴能过顶；</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Ku-Band:</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 xml:space="preserve">TX: 13.75-14.5GHz, </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w:t>
            </w:r>
            <w:r>
              <w:rPr>
                <w:rFonts w:ascii="仿宋_GB2312" w:eastAsia="仿宋_GB2312" w:hAnsi="宋体" w:cs="宋体"/>
                <w:color w:val="000000"/>
                <w:sz w:val="24"/>
              </w:rPr>
              <w:sym w:font="Symbol" w:char="F0B3"/>
            </w:r>
            <w:r>
              <w:rPr>
                <w:rFonts w:ascii="仿宋_GB2312" w:eastAsia="仿宋_GB2312" w:hAnsi="宋体" w:cs="宋体"/>
                <w:color w:val="000000"/>
                <w:sz w:val="24"/>
              </w:rPr>
              <w:t xml:space="preserve"> 31.5</w:t>
            </w:r>
            <w:r>
              <w:rPr>
                <w:rFonts w:ascii="仿宋_GB2312" w:eastAsia="仿宋_GB2312" w:hAnsi="宋体" w:cs="宋体" w:hint="eastAsia"/>
                <w:color w:val="000000"/>
                <w:sz w:val="24"/>
              </w:rPr>
              <w:t>+20lg（f/</w:t>
            </w:r>
            <w:r>
              <w:rPr>
                <w:rFonts w:ascii="仿宋_GB2312" w:eastAsia="仿宋_GB2312" w:hAnsi="宋体" w:cs="宋体"/>
                <w:color w:val="000000"/>
                <w:sz w:val="24"/>
              </w:rPr>
              <w:t>14.125</w:t>
            </w:r>
            <w:r>
              <w:rPr>
                <w:rFonts w:ascii="仿宋_GB2312" w:eastAsia="仿宋_GB2312" w:hAnsi="宋体" w:cs="宋体" w:hint="eastAsia"/>
                <w:color w:val="000000"/>
                <w:sz w:val="24"/>
              </w:rPr>
              <w:t>）</w:t>
            </w:r>
            <w:r>
              <w:rPr>
                <w:rFonts w:ascii="仿宋_GB2312" w:eastAsia="仿宋_GB2312" w:hAnsi="宋体" w:cs="宋体"/>
                <w:color w:val="000000"/>
                <w:sz w:val="24"/>
              </w:rPr>
              <w:t>dB</w:t>
            </w:r>
            <w:r>
              <w:rPr>
                <w:rFonts w:ascii="仿宋_GB2312" w:eastAsia="仿宋_GB2312" w:hAnsi="宋体" w:cs="宋体" w:hint="eastAsia"/>
                <w:color w:val="000000"/>
                <w:sz w:val="24"/>
              </w:rPr>
              <w:t>i，f:</w:t>
            </w:r>
            <w:r>
              <w:rPr>
                <w:rFonts w:ascii="仿宋_GB2312" w:eastAsia="仿宋_GB2312" w:hAnsi="宋体" w:cs="宋体"/>
                <w:color w:val="000000"/>
                <w:sz w:val="24"/>
              </w:rPr>
              <w:t>GHz</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RX: 10.7-12.75GHz,</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w:t>
            </w:r>
            <w:r>
              <w:rPr>
                <w:rFonts w:ascii="仿宋_GB2312" w:eastAsia="仿宋_GB2312" w:hAnsi="宋体" w:cs="宋体"/>
                <w:color w:val="000000"/>
                <w:sz w:val="24"/>
              </w:rPr>
              <w:sym w:font="Symbol" w:char="F0B3"/>
            </w:r>
            <w:r>
              <w:rPr>
                <w:rFonts w:ascii="仿宋_GB2312" w:eastAsia="仿宋_GB2312" w:hAnsi="宋体" w:cs="宋体"/>
                <w:color w:val="000000"/>
                <w:sz w:val="24"/>
              </w:rPr>
              <w:t xml:space="preserve"> </w:t>
            </w:r>
            <w:r>
              <w:rPr>
                <w:rFonts w:ascii="仿宋_GB2312" w:eastAsia="仿宋_GB2312" w:hAnsi="宋体" w:cs="宋体" w:hint="eastAsia"/>
                <w:color w:val="000000"/>
                <w:sz w:val="24"/>
              </w:rPr>
              <w:t>29.3+20lg（f/11.7）</w:t>
            </w:r>
            <w:r>
              <w:rPr>
                <w:rFonts w:ascii="仿宋_GB2312" w:eastAsia="仿宋_GB2312" w:hAnsi="宋体" w:cs="宋体"/>
                <w:color w:val="000000"/>
                <w:sz w:val="24"/>
              </w:rPr>
              <w:t>dB</w:t>
            </w:r>
            <w:r>
              <w:rPr>
                <w:rFonts w:ascii="仿宋_GB2312" w:eastAsia="仿宋_GB2312" w:hAnsi="宋体" w:cs="宋体" w:hint="eastAsia"/>
                <w:color w:val="000000"/>
                <w:sz w:val="24"/>
              </w:rPr>
              <w:t>i，f:</w:t>
            </w:r>
            <w:r>
              <w:rPr>
                <w:rFonts w:ascii="仿宋_GB2312" w:eastAsia="仿宋_GB2312" w:hAnsi="宋体" w:cs="宋体"/>
                <w:color w:val="000000"/>
                <w:sz w:val="24"/>
              </w:rPr>
              <w:t>GHz</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G/T:8 dB/K @ 30</w:t>
            </w:r>
            <w:r>
              <w:rPr>
                <w:rFonts w:ascii="仿宋_GB2312" w:eastAsia="仿宋_GB2312" w:hAnsi="宋体" w:cs="宋体"/>
                <w:color w:val="000000"/>
                <w:sz w:val="24"/>
              </w:rPr>
              <w:t>°</w:t>
            </w:r>
            <w:r>
              <w:rPr>
                <w:rFonts w:ascii="仿宋_GB2312" w:eastAsia="仿宋_GB2312" w:hAnsi="宋体" w:cs="宋体"/>
                <w:color w:val="000000"/>
                <w:sz w:val="24"/>
              </w:rPr>
              <w:t xml:space="preserve"> elevation </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Ka-Band:</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 xml:space="preserve">TX: 28.1-31.0 GHz, </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w:t>
            </w:r>
            <w:r>
              <w:rPr>
                <w:rFonts w:ascii="仿宋_GB2312" w:eastAsia="仿宋_GB2312" w:hAnsi="宋体" w:cs="宋体"/>
                <w:color w:val="000000"/>
                <w:sz w:val="24"/>
              </w:rPr>
              <w:sym w:font="Symbol" w:char="F0B3"/>
            </w:r>
            <w:r>
              <w:rPr>
                <w:rFonts w:ascii="仿宋_GB2312" w:eastAsia="仿宋_GB2312" w:hAnsi="宋体" w:cs="宋体"/>
                <w:color w:val="000000"/>
                <w:sz w:val="24"/>
              </w:rPr>
              <w:t xml:space="preserve"> </w:t>
            </w:r>
            <w:r>
              <w:rPr>
                <w:rFonts w:ascii="仿宋_GB2312" w:eastAsia="仿宋_GB2312" w:hAnsi="宋体" w:cs="宋体" w:hint="eastAsia"/>
                <w:color w:val="000000"/>
                <w:sz w:val="24"/>
              </w:rPr>
              <w:t>37.7+20lg（f/29.5）</w:t>
            </w:r>
            <w:r>
              <w:rPr>
                <w:rFonts w:ascii="仿宋_GB2312" w:eastAsia="仿宋_GB2312" w:hAnsi="宋体" w:cs="宋体"/>
                <w:color w:val="000000"/>
                <w:sz w:val="24"/>
              </w:rPr>
              <w:t>dB</w:t>
            </w:r>
            <w:r>
              <w:rPr>
                <w:rFonts w:ascii="仿宋_GB2312" w:eastAsia="仿宋_GB2312" w:hAnsi="宋体" w:cs="宋体" w:hint="eastAsia"/>
                <w:color w:val="000000"/>
                <w:sz w:val="24"/>
              </w:rPr>
              <w:t>i，f:</w:t>
            </w:r>
            <w:r>
              <w:rPr>
                <w:rFonts w:ascii="仿宋_GB2312" w:eastAsia="仿宋_GB2312" w:hAnsi="宋体" w:cs="宋体"/>
                <w:color w:val="000000"/>
                <w:sz w:val="24"/>
              </w:rPr>
              <w:t>GHz</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 xml:space="preserve">RX: 18.3-21.2 GHz, </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w:t>
            </w:r>
            <w:r>
              <w:rPr>
                <w:rFonts w:ascii="仿宋_GB2312" w:eastAsia="仿宋_GB2312" w:hAnsi="宋体" w:cs="宋体"/>
                <w:color w:val="000000"/>
                <w:sz w:val="24"/>
              </w:rPr>
              <w:sym w:font="Symbol" w:char="F0B3"/>
            </w:r>
            <w:r>
              <w:rPr>
                <w:rFonts w:ascii="仿宋_GB2312" w:eastAsia="仿宋_GB2312" w:hAnsi="宋体" w:cs="宋体"/>
                <w:color w:val="000000"/>
                <w:sz w:val="24"/>
              </w:rPr>
              <w:t xml:space="preserve"> </w:t>
            </w:r>
            <w:r>
              <w:rPr>
                <w:rFonts w:ascii="仿宋_GB2312" w:eastAsia="仿宋_GB2312" w:hAnsi="宋体" w:cs="宋体" w:hint="eastAsia"/>
                <w:color w:val="000000"/>
                <w:sz w:val="24"/>
              </w:rPr>
              <w:t>34.8+20lg（f/20）</w:t>
            </w:r>
            <w:r>
              <w:rPr>
                <w:rFonts w:ascii="仿宋_GB2312" w:eastAsia="仿宋_GB2312" w:hAnsi="宋体" w:cs="宋体"/>
                <w:color w:val="000000"/>
                <w:sz w:val="24"/>
              </w:rPr>
              <w:t>dB</w:t>
            </w:r>
            <w:r>
              <w:rPr>
                <w:rFonts w:ascii="仿宋_GB2312" w:eastAsia="仿宋_GB2312" w:hAnsi="宋体" w:cs="宋体" w:hint="eastAsia"/>
                <w:color w:val="000000"/>
                <w:sz w:val="24"/>
              </w:rPr>
              <w:t>i，f:</w:t>
            </w:r>
            <w:r>
              <w:rPr>
                <w:rFonts w:ascii="仿宋_GB2312" w:eastAsia="仿宋_GB2312" w:hAnsi="宋体" w:cs="宋体"/>
                <w:color w:val="000000"/>
                <w:sz w:val="24"/>
              </w:rPr>
              <w:t>GHz</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G/T:11 dB/K @ 30</w:t>
            </w:r>
            <w:r>
              <w:rPr>
                <w:rFonts w:ascii="仿宋_GB2312" w:eastAsia="仿宋_GB2312" w:hAnsi="宋体" w:cs="宋体"/>
                <w:color w:val="000000"/>
                <w:sz w:val="24"/>
              </w:rPr>
              <w:t>°</w:t>
            </w:r>
            <w:r>
              <w:rPr>
                <w:rFonts w:ascii="仿宋_GB2312" w:eastAsia="仿宋_GB2312" w:hAnsi="宋体" w:cs="宋体"/>
                <w:color w:val="000000"/>
                <w:sz w:val="24"/>
              </w:rPr>
              <w:t xml:space="preserve"> elevation (without dome)</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color w:val="000000"/>
                <w:sz w:val="24"/>
              </w:rPr>
              <w:t>LHCP/RHCP Circular polarization</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跟踪精度：优于0.2°</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重量</w:t>
            </w:r>
            <w:r>
              <w:rPr>
                <w:rFonts w:ascii="仿宋_GB2312" w:eastAsia="仿宋_GB2312" w:hAnsi="宋体" w:cs="宋体" w:hint="eastAsia"/>
                <w:color w:val="000000"/>
                <w:sz w:val="24"/>
              </w:rPr>
              <w:sym w:font="Symbol" w:char="F0A3"/>
            </w:r>
            <w:r>
              <w:rPr>
                <w:rFonts w:ascii="仿宋_GB2312" w:eastAsia="仿宋_GB2312" w:hAnsi="宋体" w:cs="宋体" w:hint="eastAsia"/>
                <w:color w:val="000000"/>
                <w:sz w:val="24"/>
              </w:rPr>
              <w:t>10kg（含ACU）</w:t>
            </w:r>
          </w:p>
          <w:p w:rsidR="00151930" w:rsidRDefault="00E474B6">
            <w:pPr>
              <w:autoSpaceDE w:val="0"/>
              <w:autoSpaceDN w:val="0"/>
              <w:adjustRightInd w:val="0"/>
              <w:jc w:val="left"/>
              <w:rPr>
                <w:rFonts w:ascii="仿宋_GB2312" w:eastAsia="仿宋_GB2312" w:hAnsi="宋体" w:cs="宋体"/>
                <w:color w:val="000000"/>
                <w:sz w:val="24"/>
              </w:rPr>
            </w:pPr>
            <w:r>
              <w:rPr>
                <w:rFonts w:ascii="仿宋_GB2312" w:eastAsia="仿宋_GB2312" w:hAnsi="宋体" w:cs="宋体" w:hint="eastAsia"/>
                <w:color w:val="000000"/>
                <w:sz w:val="24"/>
              </w:rPr>
              <w:t>成熟度：国外已有产</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目前已有0.45米Ku/Ka天线，但是在天线效率，双频同时共用，网络紧凑性等方面有差距。</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（希望与哪类高校、科研院所开展产学研合作，共建创新载体，以及对专家及团队所属领域和水平的要求）</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电子类高校，</w:t>
            </w:r>
            <w:proofErr w:type="gramStart"/>
            <w:r>
              <w:rPr>
                <w:rFonts w:ascii="仿宋_GB2312" w:eastAsia="仿宋_GB2312" w:hAnsi="宋体" w:cs="宋体" w:hint="eastAsia"/>
                <w:color w:val="000000"/>
                <w:sz w:val="24"/>
              </w:rPr>
              <w:t>电科集团</w:t>
            </w:r>
            <w:proofErr w:type="gramEnd"/>
            <w:r>
              <w:rPr>
                <w:rFonts w:ascii="仿宋_GB2312" w:eastAsia="仿宋_GB2312" w:hAnsi="宋体" w:cs="宋体" w:hint="eastAsia"/>
                <w:color w:val="000000"/>
                <w:sz w:val="24"/>
              </w:rPr>
              <w:t>、航空及船舶行业的科研院所合作。</w:t>
            </w:r>
          </w:p>
          <w:p w:rsidR="00151930" w:rsidRDefault="00151930">
            <w:pPr>
              <w:rPr>
                <w:rFonts w:ascii="仿宋_GB2312" w:eastAsia="仿宋_GB2312" w:hAnsi="宋体" w:cs="宋体"/>
                <w:color w:val="000000"/>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1866"/>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spacing w:line="20" w:lineRule="exact"/>
        <w:rPr>
          <w:rFonts w:ascii="仿宋_GB2312" w:eastAsia="仿宋_GB2312"/>
          <w:sz w:val="32"/>
          <w:szCs w:val="32"/>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北京航天测控技术有限公司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北京市石景山科技园区实兴东街3号院</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罗耀玲</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010-</w:t>
            </w:r>
            <w:r>
              <w:rPr>
                <w:rFonts w:ascii="仿宋_GB2312" w:eastAsia="仿宋_GB2312"/>
                <w:kern w:val="0"/>
                <w:sz w:val="24"/>
              </w:rPr>
              <w:t>68867698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航空航天</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商业航天</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2663"/>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智能制造</w:t>
            </w:r>
          </w:p>
        </w:tc>
      </w:tr>
      <w:tr w:rsidR="00151930">
        <w:trPr>
          <w:trHeight w:val="536"/>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小型飞行器智能健康管理设备解决方案</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pStyle w:val="10"/>
              <w:numPr>
                <w:ilvl w:val="0"/>
                <w:numId w:val="46"/>
              </w:numPr>
              <w:ind w:firstLineChars="0"/>
              <w:rPr>
                <w:rFonts w:ascii="仿宋_GB2312" w:eastAsia="仿宋_GB2312" w:hAnsi="宋体" w:cs="宋体"/>
                <w:b/>
                <w:bCs/>
                <w:color w:val="000000"/>
                <w:sz w:val="24"/>
              </w:rPr>
            </w:pPr>
            <w:r>
              <w:rPr>
                <w:rFonts w:ascii="仿宋_GB2312" w:eastAsia="仿宋_GB2312" w:hAnsi="宋体" w:cs="宋体" w:hint="eastAsia"/>
                <w:b/>
                <w:bCs/>
                <w:color w:val="000000"/>
                <w:sz w:val="24"/>
              </w:rPr>
              <w:t>需求描述</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color w:val="000000"/>
                <w:sz w:val="24"/>
              </w:rPr>
              <w:t>随着直升机技术的发展，小型机</w:t>
            </w:r>
            <w:r>
              <w:rPr>
                <w:rFonts w:ascii="仿宋_GB2312" w:eastAsia="仿宋_GB2312" w:hAnsi="宋体" w:cs="宋体" w:hint="eastAsia"/>
                <w:color w:val="000000"/>
                <w:sz w:val="24"/>
              </w:rPr>
              <w:t>、</w:t>
            </w:r>
            <w:r>
              <w:rPr>
                <w:rFonts w:ascii="仿宋_GB2312" w:eastAsia="仿宋_GB2312" w:hAnsi="宋体" w:cs="宋体"/>
                <w:color w:val="000000"/>
                <w:sz w:val="24"/>
              </w:rPr>
              <w:t>无人机种类型号增多，</w:t>
            </w:r>
            <w:r>
              <w:rPr>
                <w:rFonts w:ascii="仿宋_GB2312" w:eastAsia="仿宋_GB2312" w:hAnsi="宋体" w:cs="宋体" w:hint="eastAsia"/>
                <w:color w:val="000000"/>
                <w:sz w:val="24"/>
              </w:rPr>
              <w:t>市场</w:t>
            </w:r>
            <w:r>
              <w:rPr>
                <w:rFonts w:ascii="仿宋_GB2312" w:eastAsia="仿宋_GB2312" w:hAnsi="宋体" w:cs="宋体"/>
                <w:color w:val="000000"/>
                <w:sz w:val="24"/>
              </w:rPr>
              <w:t>越来越趋向于小型化应用，对于健康监测诊断</w:t>
            </w:r>
            <w:r>
              <w:rPr>
                <w:rFonts w:ascii="仿宋_GB2312" w:eastAsia="仿宋_GB2312" w:hAnsi="宋体" w:cs="宋体" w:hint="eastAsia"/>
                <w:color w:val="000000"/>
                <w:sz w:val="24"/>
              </w:rPr>
              <w:t>的</w:t>
            </w:r>
            <w:r>
              <w:rPr>
                <w:rFonts w:ascii="仿宋_GB2312" w:eastAsia="仿宋_GB2312" w:hAnsi="宋体" w:cs="宋体"/>
                <w:color w:val="000000"/>
                <w:sz w:val="24"/>
              </w:rPr>
              <w:t>需求也越来越迫切，但由于小型直升机对载荷的要求更苛刻，对</w:t>
            </w:r>
            <w:r>
              <w:rPr>
                <w:rFonts w:ascii="仿宋_GB2312" w:eastAsia="仿宋_GB2312" w:hAnsi="宋体" w:cs="宋体" w:hint="eastAsia"/>
                <w:color w:val="000000"/>
                <w:sz w:val="24"/>
              </w:rPr>
              <w:t>智能健康管理</w:t>
            </w:r>
            <w:r>
              <w:rPr>
                <w:rFonts w:ascii="仿宋_GB2312" w:eastAsia="仿宋_GB2312" w:hAnsi="宋体" w:cs="宋体"/>
                <w:color w:val="000000"/>
                <w:sz w:val="24"/>
              </w:rPr>
              <w:t>设备的体积重量等技术指标提出更高要求。</w:t>
            </w:r>
          </w:p>
          <w:p w:rsidR="00151930" w:rsidRDefault="00E474B6">
            <w:pPr>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我公司需求为：</w:t>
            </w:r>
            <w:r>
              <w:rPr>
                <w:rFonts w:ascii="仿宋_GB2312" w:eastAsia="仿宋_GB2312" w:hAnsi="宋体" w:cs="宋体"/>
                <w:color w:val="000000"/>
                <w:sz w:val="24"/>
              </w:rPr>
              <w:t>在较小的体积重量来实现满足对机载监测信号类型和通道数量，</w:t>
            </w:r>
            <w:r>
              <w:rPr>
                <w:rFonts w:ascii="仿宋_GB2312" w:eastAsia="仿宋_GB2312" w:hAnsi="宋体" w:cs="宋体" w:hint="eastAsia"/>
                <w:color w:val="000000"/>
                <w:sz w:val="24"/>
              </w:rPr>
              <w:t>并通过底层软件智能化分析，及时直观给出健康预测、诊断维修建议。要求产品实现模块化，方便</w:t>
            </w:r>
            <w:r>
              <w:rPr>
                <w:rFonts w:ascii="仿宋_GB2312" w:eastAsia="仿宋_GB2312" w:hAnsi="宋体" w:cs="宋体"/>
                <w:color w:val="000000"/>
                <w:sz w:val="24"/>
              </w:rPr>
              <w:t>快速化集成，降低</w:t>
            </w:r>
            <w:r>
              <w:rPr>
                <w:rFonts w:ascii="仿宋_GB2312" w:eastAsia="仿宋_GB2312" w:hAnsi="宋体" w:cs="宋体" w:hint="eastAsia"/>
                <w:color w:val="000000"/>
                <w:sz w:val="24"/>
              </w:rPr>
              <w:t>后期</w:t>
            </w:r>
            <w:r>
              <w:rPr>
                <w:rFonts w:ascii="仿宋_GB2312" w:eastAsia="仿宋_GB2312" w:hAnsi="宋体" w:cs="宋体"/>
                <w:color w:val="000000"/>
                <w:sz w:val="24"/>
              </w:rPr>
              <w:t>设计</w:t>
            </w:r>
            <w:r>
              <w:rPr>
                <w:rFonts w:ascii="仿宋_GB2312" w:eastAsia="仿宋_GB2312" w:hAnsi="宋体" w:cs="宋体" w:hint="eastAsia"/>
                <w:color w:val="000000"/>
                <w:sz w:val="24"/>
              </w:rPr>
              <w:t>开发</w:t>
            </w:r>
            <w:r>
              <w:rPr>
                <w:rFonts w:ascii="仿宋_GB2312" w:eastAsia="仿宋_GB2312" w:hAnsi="宋体" w:cs="宋体"/>
                <w:color w:val="000000"/>
                <w:sz w:val="24"/>
              </w:rPr>
              <w:t>时间费用</w:t>
            </w:r>
            <w:r>
              <w:rPr>
                <w:rFonts w:ascii="仿宋_GB2312" w:eastAsia="仿宋_GB2312" w:hAnsi="宋体" w:cs="宋体" w:hint="eastAsia"/>
                <w:color w:val="000000"/>
                <w:sz w:val="24"/>
              </w:rPr>
              <w:t>等</w:t>
            </w:r>
            <w:r>
              <w:rPr>
                <w:rFonts w:ascii="仿宋_GB2312" w:eastAsia="仿宋_GB2312" w:hAnsi="宋体" w:cs="宋体"/>
                <w:color w:val="000000"/>
                <w:sz w:val="24"/>
              </w:rPr>
              <w:t>成本则是另一个关键要求。</w:t>
            </w:r>
          </w:p>
          <w:p w:rsidR="00151930" w:rsidRDefault="00E474B6">
            <w:pPr>
              <w:rPr>
                <w:rFonts w:ascii="仿宋_GB2312" w:eastAsia="仿宋_GB2312" w:hAnsi="宋体" w:cs="宋体"/>
                <w:b/>
                <w:bCs/>
                <w:color w:val="000000"/>
                <w:sz w:val="24"/>
              </w:rPr>
            </w:pPr>
            <w:r>
              <w:rPr>
                <w:rFonts w:ascii="仿宋_GB2312" w:eastAsia="仿宋_GB2312" w:hAnsi="宋体" w:cs="宋体" w:hint="eastAsia"/>
                <w:b/>
                <w:bCs/>
                <w:color w:val="000000"/>
                <w:sz w:val="24"/>
              </w:rPr>
              <w:t>2</w:t>
            </w:r>
            <w:r>
              <w:rPr>
                <w:rFonts w:ascii="仿宋_GB2312" w:eastAsia="仿宋_GB2312" w:hAnsi="宋体" w:cs="宋体"/>
                <w:b/>
                <w:bCs/>
                <w:color w:val="000000"/>
                <w:sz w:val="24"/>
              </w:rPr>
              <w:t>.</w:t>
            </w:r>
            <w:r>
              <w:rPr>
                <w:rFonts w:ascii="仿宋_GB2312" w:eastAsia="仿宋_GB2312" w:hAnsi="宋体" w:cs="宋体" w:hint="eastAsia"/>
                <w:b/>
                <w:bCs/>
                <w:color w:val="000000"/>
                <w:sz w:val="24"/>
              </w:rPr>
              <w:t>需求设计指标要求：</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可编程信号采集功能（单个模块6~</w:t>
            </w:r>
            <w:r>
              <w:rPr>
                <w:rFonts w:ascii="仿宋_GB2312" w:eastAsia="仿宋_GB2312" w:hAnsi="宋体" w:cs="宋体"/>
                <w:kern w:val="0"/>
                <w:sz w:val="24"/>
              </w:rPr>
              <w:t>8</w:t>
            </w:r>
            <w:r>
              <w:rPr>
                <w:rFonts w:ascii="仿宋_GB2312" w:eastAsia="仿宋_GB2312" w:hAnsi="宋体" w:cs="宋体" w:hint="eastAsia"/>
                <w:kern w:val="0"/>
                <w:sz w:val="24"/>
              </w:rPr>
              <w:t>通道）</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电压信号</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电流信号</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应变信号（</w:t>
            </w:r>
            <w:r>
              <w:rPr>
                <w:rFonts w:ascii="仿宋_GB2312" w:eastAsia="仿宋_GB2312" w:hAnsi="宋体" w:cs="宋体"/>
                <w:kern w:val="0"/>
                <w:sz w:val="24"/>
              </w:rPr>
              <w:t>1/4</w:t>
            </w:r>
            <w:r>
              <w:rPr>
                <w:rFonts w:ascii="仿宋_GB2312" w:eastAsia="仿宋_GB2312" w:hAnsi="宋体" w:cs="宋体" w:hint="eastAsia"/>
                <w:kern w:val="0"/>
                <w:sz w:val="24"/>
              </w:rPr>
              <w:t>桥、</w:t>
            </w:r>
            <w:r>
              <w:rPr>
                <w:rFonts w:ascii="仿宋_GB2312" w:eastAsia="仿宋_GB2312" w:hAnsi="宋体" w:cs="宋体"/>
                <w:kern w:val="0"/>
                <w:sz w:val="24"/>
              </w:rPr>
              <w:t>1/2</w:t>
            </w:r>
            <w:r>
              <w:rPr>
                <w:rFonts w:ascii="仿宋_GB2312" w:eastAsia="仿宋_GB2312" w:hAnsi="宋体" w:cs="宋体" w:hint="eastAsia"/>
                <w:kern w:val="0"/>
                <w:sz w:val="24"/>
              </w:rPr>
              <w:t>桥、全桥）</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温度信号（热电偶、</w:t>
            </w:r>
            <w:r>
              <w:rPr>
                <w:rFonts w:ascii="仿宋_GB2312" w:eastAsia="仿宋_GB2312" w:hAnsi="宋体" w:cs="宋体"/>
                <w:kern w:val="0"/>
                <w:sz w:val="24"/>
              </w:rPr>
              <w:t>RTD</w:t>
            </w:r>
            <w:r>
              <w:rPr>
                <w:rFonts w:ascii="仿宋_GB2312" w:eastAsia="仿宋_GB2312" w:hAnsi="宋体" w:cs="宋体" w:hint="eastAsia"/>
                <w:kern w:val="0"/>
                <w:sz w:val="24"/>
              </w:rPr>
              <w:t>）</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振动</w:t>
            </w:r>
            <w:r>
              <w:rPr>
                <w:rFonts w:ascii="仿宋_GB2312" w:eastAsia="仿宋_GB2312" w:hAnsi="宋体" w:cs="宋体"/>
                <w:kern w:val="0"/>
                <w:sz w:val="24"/>
              </w:rPr>
              <w:t>/</w:t>
            </w:r>
            <w:r>
              <w:rPr>
                <w:rFonts w:ascii="仿宋_GB2312" w:eastAsia="仿宋_GB2312" w:hAnsi="宋体" w:cs="宋体" w:hint="eastAsia"/>
                <w:kern w:val="0"/>
                <w:sz w:val="24"/>
              </w:rPr>
              <w:t>加速度信号（</w:t>
            </w:r>
            <w:r>
              <w:rPr>
                <w:rFonts w:ascii="仿宋_GB2312" w:eastAsia="仿宋_GB2312" w:hAnsi="宋体" w:cs="宋体"/>
                <w:kern w:val="0"/>
                <w:sz w:val="24"/>
              </w:rPr>
              <w:t>IEPE</w:t>
            </w:r>
            <w:r>
              <w:rPr>
                <w:rFonts w:ascii="仿宋_GB2312" w:eastAsia="仿宋_GB2312" w:hAnsi="宋体" w:cs="宋体" w:hint="eastAsia"/>
                <w:kern w:val="0"/>
                <w:sz w:val="24"/>
              </w:rPr>
              <w:t>）</w:t>
            </w:r>
          </w:p>
          <w:p w:rsidR="00151930" w:rsidRDefault="00E474B6">
            <w:pPr>
              <w:numPr>
                <w:ilvl w:val="0"/>
                <w:numId w:val="48"/>
              </w:numPr>
              <w:rPr>
                <w:rFonts w:ascii="仿宋_GB2312" w:eastAsia="仿宋_GB2312" w:hAnsi="宋体" w:cs="宋体"/>
                <w:kern w:val="0"/>
                <w:sz w:val="24"/>
              </w:rPr>
            </w:pPr>
            <w:r>
              <w:rPr>
                <w:rFonts w:ascii="仿宋_GB2312" w:eastAsia="仿宋_GB2312" w:hAnsi="宋体" w:cs="宋体" w:hint="eastAsia"/>
                <w:kern w:val="0"/>
                <w:sz w:val="24"/>
              </w:rPr>
              <w:t>转速信号</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C</w:t>
            </w:r>
            <w:r>
              <w:rPr>
                <w:rFonts w:ascii="仿宋_GB2312" w:eastAsia="仿宋_GB2312" w:hAnsi="宋体" w:cs="宋体"/>
                <w:kern w:val="0"/>
                <w:sz w:val="24"/>
              </w:rPr>
              <w:t>PU</w:t>
            </w:r>
            <w:r>
              <w:rPr>
                <w:rFonts w:ascii="仿宋_GB2312" w:eastAsia="仿宋_GB2312" w:hAnsi="宋体" w:cs="宋体" w:hint="eastAsia"/>
                <w:kern w:val="0"/>
                <w:sz w:val="24"/>
              </w:rPr>
              <w:t>主板功能指标</w:t>
            </w:r>
          </w:p>
          <w:p w:rsidR="00151930" w:rsidRDefault="00E474B6">
            <w:pPr>
              <w:numPr>
                <w:ilvl w:val="0"/>
                <w:numId w:val="49"/>
              </w:numPr>
              <w:rPr>
                <w:rFonts w:ascii="仿宋_GB2312" w:eastAsia="仿宋_GB2312" w:hAnsi="宋体" w:cs="宋体"/>
                <w:kern w:val="0"/>
                <w:sz w:val="24"/>
              </w:rPr>
            </w:pPr>
            <w:r>
              <w:rPr>
                <w:rFonts w:ascii="仿宋_GB2312" w:eastAsia="仿宋_GB2312" w:hAnsi="宋体" w:cs="宋体" w:hint="eastAsia"/>
                <w:kern w:val="0"/>
                <w:sz w:val="24"/>
              </w:rPr>
              <w:t>1.2GHz主频</w:t>
            </w:r>
          </w:p>
          <w:p w:rsidR="00151930" w:rsidRDefault="00E474B6">
            <w:pPr>
              <w:numPr>
                <w:ilvl w:val="0"/>
                <w:numId w:val="49"/>
              </w:numPr>
              <w:rPr>
                <w:rFonts w:ascii="仿宋_GB2312" w:eastAsia="仿宋_GB2312" w:hAnsi="宋体" w:cs="宋体"/>
                <w:kern w:val="0"/>
                <w:sz w:val="24"/>
              </w:rPr>
            </w:pPr>
            <w:r>
              <w:rPr>
                <w:rFonts w:ascii="仿宋_GB2312" w:eastAsia="仿宋_GB2312" w:hAnsi="宋体" w:cs="宋体" w:hint="eastAsia"/>
                <w:kern w:val="0"/>
                <w:sz w:val="24"/>
              </w:rPr>
              <w:t>内存2GHz，</w:t>
            </w:r>
          </w:p>
          <w:p w:rsidR="00151930" w:rsidRDefault="00E474B6">
            <w:pPr>
              <w:numPr>
                <w:ilvl w:val="0"/>
                <w:numId w:val="49"/>
              </w:numPr>
              <w:rPr>
                <w:rFonts w:ascii="仿宋_GB2312" w:eastAsia="仿宋_GB2312" w:hAnsi="宋体" w:cs="宋体"/>
                <w:kern w:val="0"/>
                <w:sz w:val="24"/>
              </w:rPr>
            </w:pPr>
            <w:proofErr w:type="gramStart"/>
            <w:r>
              <w:rPr>
                <w:rFonts w:ascii="仿宋_GB2312" w:eastAsia="仿宋_GB2312" w:hAnsi="宋体" w:cs="宋体" w:hint="eastAsia"/>
                <w:kern w:val="0"/>
                <w:sz w:val="24"/>
              </w:rPr>
              <w:t>板载存储空间</w:t>
            </w:r>
            <w:proofErr w:type="gramEnd"/>
            <w:r>
              <w:rPr>
                <w:rFonts w:ascii="仿宋_GB2312" w:eastAsia="仿宋_GB2312" w:hAnsi="宋体" w:cs="宋体" w:hint="eastAsia"/>
                <w:kern w:val="0"/>
                <w:sz w:val="24"/>
              </w:rPr>
              <w:t>64G</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航空总线功能</w:t>
            </w:r>
          </w:p>
          <w:p w:rsidR="00151930" w:rsidRDefault="00E474B6">
            <w:pPr>
              <w:numPr>
                <w:ilvl w:val="0"/>
                <w:numId w:val="50"/>
              </w:numPr>
              <w:rPr>
                <w:rFonts w:ascii="仿宋_GB2312" w:eastAsia="仿宋_GB2312" w:hAnsi="宋体" w:cs="宋体"/>
                <w:kern w:val="0"/>
                <w:sz w:val="24"/>
              </w:rPr>
            </w:pPr>
            <w:r>
              <w:rPr>
                <w:rFonts w:ascii="仿宋_GB2312" w:eastAsia="仿宋_GB2312" w:hAnsi="宋体" w:cs="宋体"/>
                <w:kern w:val="0"/>
                <w:sz w:val="24"/>
              </w:rPr>
              <w:lastRenderedPageBreak/>
              <w:t>RS232/422/485</w:t>
            </w:r>
            <w:r>
              <w:rPr>
                <w:rFonts w:ascii="仿宋_GB2312" w:eastAsia="仿宋_GB2312" w:hAnsi="宋体" w:cs="宋体" w:hint="eastAsia"/>
                <w:kern w:val="0"/>
                <w:sz w:val="24"/>
              </w:rPr>
              <w:t>（</w:t>
            </w:r>
            <w:r>
              <w:rPr>
                <w:rFonts w:ascii="仿宋_GB2312" w:eastAsia="仿宋_GB2312" w:hAnsi="宋体" w:cs="宋体"/>
                <w:kern w:val="0"/>
                <w:sz w:val="24"/>
              </w:rPr>
              <w:t>6</w:t>
            </w:r>
            <w:r>
              <w:rPr>
                <w:rFonts w:ascii="仿宋_GB2312" w:eastAsia="仿宋_GB2312" w:hAnsi="宋体" w:cs="宋体" w:hint="eastAsia"/>
                <w:kern w:val="0"/>
                <w:sz w:val="24"/>
              </w:rPr>
              <w:t>）</w:t>
            </w:r>
          </w:p>
          <w:p w:rsidR="00151930" w:rsidRDefault="00E474B6">
            <w:pPr>
              <w:numPr>
                <w:ilvl w:val="0"/>
                <w:numId w:val="50"/>
              </w:numPr>
              <w:rPr>
                <w:rFonts w:ascii="仿宋_GB2312" w:eastAsia="仿宋_GB2312" w:hAnsi="宋体" w:cs="宋体"/>
                <w:kern w:val="0"/>
                <w:sz w:val="24"/>
              </w:rPr>
            </w:pPr>
            <w:r>
              <w:rPr>
                <w:rFonts w:ascii="仿宋_GB2312" w:eastAsia="仿宋_GB2312" w:hAnsi="宋体" w:cs="宋体"/>
                <w:kern w:val="0"/>
                <w:sz w:val="24"/>
              </w:rPr>
              <w:t xml:space="preserve">MIL-STD-1553B </w:t>
            </w:r>
            <w:r>
              <w:rPr>
                <w:rFonts w:ascii="仿宋_GB2312" w:eastAsia="仿宋_GB2312" w:hAnsi="宋体" w:cs="宋体" w:hint="eastAsia"/>
                <w:kern w:val="0"/>
                <w:sz w:val="24"/>
              </w:rPr>
              <w:t>（4）</w:t>
            </w:r>
          </w:p>
          <w:p w:rsidR="00151930" w:rsidRDefault="00E474B6">
            <w:pPr>
              <w:numPr>
                <w:ilvl w:val="0"/>
                <w:numId w:val="50"/>
              </w:numPr>
              <w:rPr>
                <w:rFonts w:ascii="仿宋_GB2312" w:eastAsia="仿宋_GB2312" w:hAnsi="宋体" w:cs="宋体"/>
                <w:kern w:val="0"/>
                <w:sz w:val="24"/>
              </w:rPr>
            </w:pPr>
            <w:r>
              <w:rPr>
                <w:rFonts w:ascii="仿宋_GB2312" w:eastAsia="仿宋_GB2312" w:hAnsi="宋体" w:cs="宋体"/>
                <w:kern w:val="0"/>
                <w:sz w:val="24"/>
              </w:rPr>
              <w:t>CAN</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其他接口功能</w:t>
            </w:r>
          </w:p>
          <w:p w:rsidR="00151930" w:rsidRDefault="00E474B6">
            <w:pPr>
              <w:numPr>
                <w:ilvl w:val="0"/>
                <w:numId w:val="51"/>
              </w:numPr>
              <w:rPr>
                <w:rFonts w:ascii="仿宋_GB2312" w:eastAsia="仿宋_GB2312" w:hAnsi="宋体" w:cs="宋体"/>
                <w:kern w:val="0"/>
                <w:sz w:val="24"/>
              </w:rPr>
            </w:pPr>
            <w:r>
              <w:rPr>
                <w:rFonts w:ascii="仿宋_GB2312" w:eastAsia="仿宋_GB2312" w:hAnsi="宋体" w:cs="宋体"/>
                <w:kern w:val="0"/>
                <w:sz w:val="24"/>
              </w:rPr>
              <w:t>HDMI</w:t>
            </w:r>
            <w:r>
              <w:rPr>
                <w:rFonts w:ascii="仿宋_GB2312" w:eastAsia="仿宋_GB2312" w:hAnsi="宋体" w:cs="宋体" w:hint="eastAsia"/>
                <w:kern w:val="0"/>
                <w:sz w:val="24"/>
              </w:rPr>
              <w:t>视频接口</w:t>
            </w:r>
          </w:p>
          <w:p w:rsidR="00151930" w:rsidRDefault="00E474B6">
            <w:pPr>
              <w:numPr>
                <w:ilvl w:val="0"/>
                <w:numId w:val="51"/>
              </w:numPr>
              <w:rPr>
                <w:rFonts w:ascii="仿宋_GB2312" w:eastAsia="仿宋_GB2312" w:hAnsi="宋体" w:cs="宋体"/>
                <w:kern w:val="0"/>
                <w:sz w:val="24"/>
              </w:rPr>
            </w:pPr>
            <w:r>
              <w:rPr>
                <w:rFonts w:ascii="仿宋_GB2312" w:eastAsia="仿宋_GB2312" w:hAnsi="宋体" w:cs="宋体"/>
                <w:kern w:val="0"/>
                <w:sz w:val="24"/>
              </w:rPr>
              <w:t>USB</w:t>
            </w:r>
          </w:p>
          <w:p w:rsidR="00151930" w:rsidRDefault="00E474B6">
            <w:pPr>
              <w:numPr>
                <w:ilvl w:val="0"/>
                <w:numId w:val="51"/>
              </w:numPr>
              <w:rPr>
                <w:rFonts w:ascii="仿宋_GB2312" w:eastAsia="仿宋_GB2312" w:hAnsi="宋体" w:cs="宋体"/>
                <w:kern w:val="0"/>
                <w:sz w:val="24"/>
              </w:rPr>
            </w:pPr>
            <w:r>
              <w:rPr>
                <w:rFonts w:ascii="仿宋_GB2312" w:eastAsia="仿宋_GB2312" w:hAnsi="宋体" w:cs="宋体" w:hint="eastAsia"/>
                <w:kern w:val="0"/>
                <w:sz w:val="24"/>
              </w:rPr>
              <w:t>以太网</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数据处理及存储功能</w:t>
            </w:r>
            <w:r>
              <w:rPr>
                <w:rFonts w:ascii="仿宋_GB2312" w:eastAsia="仿宋_GB2312" w:hAnsi="宋体" w:cs="宋体" w:hint="eastAsia"/>
                <w:kern w:val="0"/>
                <w:sz w:val="24"/>
              </w:rPr>
              <w:tab/>
              <w:t>（配合在线智能监测软件）</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P</w:t>
            </w:r>
            <w:r>
              <w:rPr>
                <w:rFonts w:ascii="仿宋_GB2312" w:eastAsia="仿宋_GB2312" w:hAnsi="宋体" w:cs="宋体"/>
                <w:kern w:val="0"/>
                <w:sz w:val="24"/>
              </w:rPr>
              <w:t>HM</w:t>
            </w:r>
            <w:r>
              <w:rPr>
                <w:rFonts w:ascii="仿宋_GB2312" w:eastAsia="仿宋_GB2312" w:hAnsi="宋体" w:cs="宋体" w:hint="eastAsia"/>
                <w:kern w:val="0"/>
                <w:sz w:val="24"/>
              </w:rPr>
              <w:t>状态监测与诊断报警功能</w:t>
            </w:r>
            <w:r>
              <w:rPr>
                <w:rFonts w:ascii="仿宋_GB2312" w:eastAsia="仿宋_GB2312" w:hAnsi="宋体" w:cs="宋体" w:hint="eastAsia"/>
                <w:kern w:val="0"/>
                <w:sz w:val="24"/>
              </w:rPr>
              <w:tab/>
              <w:t>（配合在线智能监测软件）</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同步功能</w:t>
            </w:r>
            <w:r>
              <w:rPr>
                <w:rFonts w:ascii="仿宋_GB2312" w:eastAsia="仿宋_GB2312" w:hAnsi="宋体" w:cs="宋体"/>
                <w:kern w:val="0"/>
                <w:sz w:val="24"/>
              </w:rPr>
              <w:t>IRIG-B IEEE1588 GPS PTP</w:t>
            </w:r>
          </w:p>
          <w:p w:rsidR="00151930" w:rsidRDefault="00E474B6">
            <w:pPr>
              <w:numPr>
                <w:ilvl w:val="0"/>
                <w:numId w:val="47"/>
              </w:numPr>
              <w:rPr>
                <w:rFonts w:ascii="仿宋_GB2312" w:eastAsia="仿宋_GB2312" w:hAnsi="宋体" w:cs="宋体"/>
                <w:kern w:val="0"/>
                <w:sz w:val="24"/>
              </w:rPr>
            </w:pPr>
            <w:r>
              <w:rPr>
                <w:rFonts w:ascii="仿宋_GB2312" w:eastAsia="仿宋_GB2312" w:hAnsi="宋体" w:cs="宋体" w:hint="eastAsia"/>
                <w:kern w:val="0"/>
                <w:sz w:val="24"/>
              </w:rPr>
              <w:t>其他指标</w:t>
            </w:r>
          </w:p>
          <w:p w:rsidR="00151930" w:rsidRDefault="00E474B6">
            <w:pPr>
              <w:numPr>
                <w:ilvl w:val="0"/>
                <w:numId w:val="52"/>
              </w:numPr>
              <w:rPr>
                <w:rFonts w:ascii="仿宋_GB2312" w:eastAsia="仿宋_GB2312" w:hAnsi="宋体" w:cs="宋体"/>
                <w:kern w:val="0"/>
                <w:sz w:val="24"/>
              </w:rPr>
            </w:pPr>
            <w:r>
              <w:rPr>
                <w:rFonts w:ascii="仿宋_GB2312" w:eastAsia="仿宋_GB2312" w:hAnsi="宋体" w:cs="宋体" w:hint="eastAsia"/>
                <w:kern w:val="0"/>
                <w:sz w:val="24"/>
              </w:rPr>
              <w:t>供电电源:1</w:t>
            </w:r>
            <w:r>
              <w:rPr>
                <w:rFonts w:ascii="仿宋_GB2312" w:eastAsia="仿宋_GB2312" w:hAnsi="宋体" w:cs="宋体"/>
                <w:kern w:val="0"/>
                <w:sz w:val="24"/>
              </w:rPr>
              <w:t>8</w:t>
            </w:r>
            <w:r>
              <w:rPr>
                <w:rFonts w:ascii="仿宋_GB2312" w:eastAsia="仿宋_GB2312" w:hAnsi="宋体" w:cs="宋体" w:hint="eastAsia"/>
                <w:kern w:val="0"/>
                <w:sz w:val="24"/>
              </w:rPr>
              <w:t>~</w:t>
            </w:r>
            <w:r>
              <w:rPr>
                <w:rFonts w:ascii="仿宋_GB2312" w:eastAsia="仿宋_GB2312" w:hAnsi="宋体" w:cs="宋体"/>
                <w:kern w:val="0"/>
                <w:sz w:val="24"/>
              </w:rPr>
              <w:t>36VDC</w:t>
            </w:r>
            <w:proofErr w:type="gramStart"/>
            <w:r>
              <w:rPr>
                <w:rFonts w:ascii="仿宋_GB2312" w:eastAsia="仿宋_GB2312" w:hAnsi="宋体" w:cs="宋体" w:hint="eastAsia"/>
                <w:kern w:val="0"/>
                <w:sz w:val="24"/>
              </w:rPr>
              <w:t>宽范围</w:t>
            </w:r>
            <w:proofErr w:type="gramEnd"/>
            <w:r>
              <w:rPr>
                <w:rFonts w:ascii="仿宋_GB2312" w:eastAsia="仿宋_GB2312" w:hAnsi="宋体" w:cs="宋体" w:hint="eastAsia"/>
                <w:kern w:val="0"/>
                <w:sz w:val="24"/>
              </w:rPr>
              <w:t>直流供电；</w:t>
            </w:r>
          </w:p>
          <w:p w:rsidR="00151930" w:rsidRDefault="00E474B6">
            <w:pPr>
              <w:numPr>
                <w:ilvl w:val="0"/>
                <w:numId w:val="52"/>
              </w:numPr>
              <w:rPr>
                <w:rFonts w:ascii="仿宋_GB2312" w:eastAsia="仿宋_GB2312" w:hAnsi="宋体" w:cs="宋体"/>
                <w:kern w:val="0"/>
                <w:sz w:val="24"/>
              </w:rPr>
            </w:pPr>
            <w:r>
              <w:rPr>
                <w:rFonts w:ascii="仿宋_GB2312" w:eastAsia="仿宋_GB2312" w:hAnsi="宋体" w:cs="宋体" w:hint="eastAsia"/>
                <w:kern w:val="0"/>
                <w:sz w:val="24"/>
              </w:rPr>
              <w:t>体积</w:t>
            </w:r>
          </w:p>
          <w:p w:rsidR="00151930" w:rsidRDefault="00E474B6">
            <w:pPr>
              <w:ind w:left="840"/>
              <w:rPr>
                <w:rFonts w:ascii="仿宋_GB2312" w:eastAsia="仿宋_GB2312" w:hAnsi="宋体" w:cs="宋体"/>
                <w:kern w:val="0"/>
                <w:sz w:val="24"/>
              </w:rPr>
            </w:pPr>
            <w:r>
              <w:rPr>
                <w:rFonts w:ascii="仿宋_GB2312" w:eastAsia="仿宋_GB2312" w:hAnsi="宋体" w:cs="宋体" w:hint="eastAsia"/>
                <w:kern w:val="0"/>
                <w:sz w:val="24"/>
              </w:rPr>
              <w:t>单个模块：1</w:t>
            </w:r>
            <w:r>
              <w:rPr>
                <w:rFonts w:ascii="仿宋_GB2312" w:eastAsia="仿宋_GB2312" w:hAnsi="宋体" w:cs="宋体"/>
                <w:kern w:val="0"/>
                <w:sz w:val="24"/>
              </w:rPr>
              <w:t>5</w:t>
            </w:r>
            <w:r>
              <w:rPr>
                <w:rFonts w:ascii="仿宋_GB2312" w:eastAsia="仿宋_GB2312" w:hAnsi="宋体" w:cs="宋体" w:hint="eastAsia"/>
                <w:kern w:val="0"/>
                <w:sz w:val="24"/>
              </w:rPr>
              <w:t>mm（厚）</w:t>
            </w:r>
            <w:r>
              <w:rPr>
                <w:rFonts w:ascii="仿宋_GB2312" w:eastAsia="仿宋_GB2312" w:hAnsi="宋体" w:cs="宋体"/>
                <w:kern w:val="0"/>
                <w:sz w:val="24"/>
              </w:rPr>
              <w:t>80</w:t>
            </w:r>
            <w:r>
              <w:rPr>
                <w:rFonts w:ascii="仿宋_GB2312" w:eastAsia="仿宋_GB2312" w:hAnsi="宋体" w:cs="宋体" w:hint="eastAsia"/>
                <w:kern w:val="0"/>
                <w:sz w:val="24"/>
              </w:rPr>
              <w:t xml:space="preserve"> mm高*</w:t>
            </w:r>
            <w:r>
              <w:rPr>
                <w:rFonts w:ascii="仿宋_GB2312" w:eastAsia="仿宋_GB2312" w:hAnsi="宋体" w:cs="宋体"/>
                <w:kern w:val="0"/>
                <w:sz w:val="24"/>
              </w:rPr>
              <w:t>120</w:t>
            </w:r>
            <w:r>
              <w:rPr>
                <w:rFonts w:ascii="仿宋_GB2312" w:eastAsia="仿宋_GB2312" w:hAnsi="宋体" w:cs="宋体" w:hint="eastAsia"/>
                <w:kern w:val="0"/>
                <w:sz w:val="24"/>
              </w:rPr>
              <w:t>mm深</w:t>
            </w:r>
          </w:p>
          <w:p w:rsidR="00151930" w:rsidRDefault="00E474B6">
            <w:pPr>
              <w:ind w:left="840"/>
              <w:rPr>
                <w:rFonts w:ascii="仿宋_GB2312" w:eastAsia="仿宋_GB2312" w:hAnsi="宋体" w:cs="宋体"/>
                <w:kern w:val="0"/>
                <w:sz w:val="24"/>
              </w:rPr>
            </w:pPr>
            <w:r>
              <w:rPr>
                <w:rFonts w:ascii="仿宋_GB2312" w:eastAsia="仿宋_GB2312" w:hAnsi="宋体" w:cs="宋体" w:hint="eastAsia"/>
                <w:kern w:val="0"/>
                <w:sz w:val="24"/>
              </w:rPr>
              <w:t>设备集成</w:t>
            </w:r>
            <w:r>
              <w:rPr>
                <w:rFonts w:ascii="仿宋_GB2312" w:eastAsia="仿宋_GB2312" w:hAnsi="宋体" w:cs="宋体"/>
                <w:kern w:val="0"/>
                <w:sz w:val="24"/>
              </w:rPr>
              <w:t>MAX: 150</w:t>
            </w:r>
            <w:r>
              <w:rPr>
                <w:rFonts w:ascii="仿宋_GB2312" w:eastAsia="仿宋_GB2312" w:hAnsi="宋体" w:cs="宋体" w:hint="eastAsia"/>
                <w:kern w:val="0"/>
                <w:sz w:val="24"/>
              </w:rPr>
              <w:t>mm宽</w:t>
            </w:r>
            <w:r>
              <w:rPr>
                <w:rFonts w:ascii="仿宋_GB2312" w:eastAsia="仿宋_GB2312" w:hAnsi="宋体" w:cs="宋体"/>
                <w:kern w:val="0"/>
                <w:sz w:val="24"/>
              </w:rPr>
              <w:t>*80</w:t>
            </w:r>
            <w:r>
              <w:rPr>
                <w:rFonts w:ascii="仿宋_GB2312" w:eastAsia="仿宋_GB2312" w:hAnsi="宋体" w:cs="宋体" w:hint="eastAsia"/>
                <w:kern w:val="0"/>
                <w:sz w:val="24"/>
              </w:rPr>
              <w:t xml:space="preserve"> mm高*</w:t>
            </w:r>
            <w:r>
              <w:rPr>
                <w:rFonts w:ascii="仿宋_GB2312" w:eastAsia="仿宋_GB2312" w:hAnsi="宋体" w:cs="宋体"/>
                <w:kern w:val="0"/>
                <w:sz w:val="24"/>
              </w:rPr>
              <w:t>120</w:t>
            </w:r>
            <w:r>
              <w:rPr>
                <w:rFonts w:ascii="仿宋_GB2312" w:eastAsia="仿宋_GB2312" w:hAnsi="宋体" w:cs="宋体" w:hint="eastAsia"/>
                <w:kern w:val="0"/>
                <w:sz w:val="24"/>
              </w:rPr>
              <w:t>mm深;</w:t>
            </w:r>
          </w:p>
          <w:p w:rsidR="00151930" w:rsidRDefault="00E474B6">
            <w:pPr>
              <w:numPr>
                <w:ilvl w:val="0"/>
                <w:numId w:val="52"/>
              </w:numPr>
              <w:rPr>
                <w:rFonts w:ascii="仿宋_GB2312" w:eastAsia="仿宋_GB2312" w:hAnsi="宋体" w:cs="宋体"/>
                <w:kern w:val="0"/>
                <w:sz w:val="24"/>
              </w:rPr>
            </w:pPr>
            <w:r>
              <w:rPr>
                <w:rFonts w:ascii="仿宋_GB2312" w:eastAsia="仿宋_GB2312" w:hAnsi="宋体" w:cs="宋体" w:hint="eastAsia"/>
                <w:kern w:val="0"/>
                <w:sz w:val="24"/>
              </w:rPr>
              <w:t>重量：小于</w:t>
            </w:r>
            <w:r>
              <w:rPr>
                <w:rFonts w:ascii="仿宋_GB2312" w:eastAsia="仿宋_GB2312" w:hAnsi="宋体" w:cs="宋体"/>
                <w:kern w:val="0"/>
                <w:sz w:val="24"/>
              </w:rPr>
              <w:t>1.5KG;</w:t>
            </w:r>
          </w:p>
          <w:p w:rsidR="00151930" w:rsidRDefault="00E474B6">
            <w:pPr>
              <w:numPr>
                <w:ilvl w:val="0"/>
                <w:numId w:val="52"/>
              </w:numPr>
              <w:rPr>
                <w:rFonts w:ascii="仿宋_GB2312" w:eastAsia="仿宋_GB2312" w:hAnsi="宋体" w:cs="宋体"/>
                <w:kern w:val="0"/>
                <w:sz w:val="24"/>
              </w:rPr>
            </w:pPr>
            <w:r>
              <w:rPr>
                <w:rFonts w:ascii="仿宋_GB2312" w:eastAsia="仿宋_GB2312" w:hAnsi="宋体" w:cs="宋体" w:hint="eastAsia"/>
                <w:kern w:val="0"/>
                <w:sz w:val="24"/>
              </w:rPr>
              <w:t>功耗：小于</w:t>
            </w:r>
            <w:r>
              <w:rPr>
                <w:rFonts w:ascii="仿宋_GB2312" w:eastAsia="仿宋_GB2312" w:hAnsi="宋体" w:cs="宋体"/>
                <w:kern w:val="0"/>
                <w:sz w:val="24"/>
              </w:rPr>
              <w:t>75W;</w:t>
            </w:r>
          </w:p>
          <w:p w:rsidR="00151930" w:rsidRDefault="00E474B6">
            <w:pPr>
              <w:numPr>
                <w:ilvl w:val="0"/>
                <w:numId w:val="52"/>
              </w:numPr>
              <w:rPr>
                <w:rFonts w:ascii="仿宋_GB2312" w:eastAsia="仿宋_GB2312" w:hAnsi="宋体" w:cs="宋体"/>
                <w:kern w:val="0"/>
                <w:sz w:val="24"/>
              </w:rPr>
            </w:pPr>
            <w:r>
              <w:rPr>
                <w:rFonts w:ascii="仿宋_GB2312" w:eastAsia="仿宋_GB2312" w:hAnsi="宋体" w:cs="宋体" w:hint="eastAsia"/>
                <w:kern w:val="0"/>
                <w:sz w:val="24"/>
              </w:rPr>
              <w:t>工作温度：-40℃~+85℃(-20℃～+70℃)</w:t>
            </w:r>
          </w:p>
          <w:p w:rsidR="00151930" w:rsidRDefault="00E474B6">
            <w:pPr>
              <w:numPr>
                <w:ilvl w:val="0"/>
                <w:numId w:val="52"/>
              </w:numPr>
              <w:rPr>
                <w:rFonts w:ascii="仿宋_GB2312" w:eastAsia="仿宋_GB2312" w:hAnsi="宋体" w:cs="宋体"/>
                <w:color w:val="000000"/>
                <w:sz w:val="24"/>
              </w:rPr>
            </w:pPr>
            <w:r>
              <w:rPr>
                <w:rFonts w:ascii="仿宋_GB2312" w:eastAsia="仿宋_GB2312" w:hAnsi="宋体" w:cs="宋体" w:hint="eastAsia"/>
                <w:kern w:val="0"/>
                <w:sz w:val="24"/>
              </w:rPr>
              <w:t>振动：1g（14.23hz，28.46hz）()随机振动30G，冲击振动50G</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r>
      <w:tr w:rsidR="00151930">
        <w:trPr>
          <w:trHeight w:val="46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color w:val="000000"/>
                <w:sz w:val="24"/>
              </w:rPr>
            </w:pPr>
          </w:p>
        </w:tc>
      </w:tr>
      <w:tr w:rsidR="00151930">
        <w:trPr>
          <w:trHeight w:val="989"/>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1387"/>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r>
              <w:rPr>
                <w:rFonts w:ascii="黑体" w:eastAsia="黑体" w:hAnsi="黑体" w:cs="宋体" w:hint="eastAsia"/>
                <w:kern w:val="0"/>
                <w:sz w:val="24"/>
              </w:rPr>
              <w:t>后续开展合作</w:t>
            </w: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92"/>
        <w:gridCol w:w="1549"/>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孙振江</w:t>
            </w:r>
          </w:p>
        </w:tc>
        <w:tc>
          <w:tcPr>
            <w:tcW w:w="9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15589809525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top w:val="single" w:sz="4" w:space="0" w:color="auto"/>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color w:val="000000"/>
                <w:sz w:val="24"/>
              </w:rPr>
            </w:pPr>
            <w:r>
              <w:rPr>
                <w:rFonts w:ascii="仿宋_GB2312" w:eastAsia="仿宋_GB2312" w:hAnsi="宋体" w:cs="宋体" w:hint="eastAsia"/>
                <w:b/>
                <w:color w:val="000000"/>
                <w:sz w:val="24"/>
              </w:rPr>
              <w:t>基于视频图像海上智能目标识别技术</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color w:val="000000"/>
                <w:sz w:val="24"/>
              </w:rPr>
              <w:t>利用先进光学视频图像处理分析技术，实现舰艇平台在复杂海况条件下对小目标的探测识别，以提高决策和执行过程的准确性和有效性。对于视频图像中的模糊图像自主、快速有效的智能识别，并自动进行分类信息标定。支持对多种制式和多种清晰度的电视和红外视频图像进行识别处理。</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320" w:lineRule="exact"/>
              <w:ind w:firstLineChars="200" w:firstLine="480"/>
              <w:rPr>
                <w:rFonts w:ascii="仿宋_GB2312" w:eastAsia="仿宋_GB2312" w:hAnsi="宋体" w:cs="宋体"/>
                <w:color w:val="000000"/>
                <w:sz w:val="24"/>
              </w:rPr>
            </w:pPr>
            <w:r>
              <w:rPr>
                <w:rFonts w:ascii="仿宋_GB2312" w:eastAsia="仿宋_GB2312" w:hAnsi="宋体" w:cs="宋体" w:hint="eastAsia"/>
                <w:color w:val="000000"/>
                <w:sz w:val="24"/>
              </w:rPr>
              <w:t>（包括主要技术、条件、成熟度、成本等指标）</w:t>
            </w:r>
          </w:p>
          <w:p w:rsidR="00151930" w:rsidRDefault="00E474B6">
            <w:pPr>
              <w:pStyle w:val="a6"/>
              <w:shd w:val="clear" w:color="auto" w:fill="FFFFFF"/>
              <w:spacing w:before="0" w:beforeAutospacing="0" w:after="0" w:afterAutospacing="0" w:line="320" w:lineRule="exact"/>
              <w:ind w:firstLineChars="200" w:firstLine="482"/>
              <w:rPr>
                <w:rFonts w:ascii="仿宋_GB2312" w:eastAsia="仿宋_GB2312"/>
                <w:color w:val="000000"/>
                <w:kern w:val="2"/>
              </w:rPr>
            </w:pPr>
            <w:r>
              <w:rPr>
                <w:rFonts w:hint="eastAsia"/>
                <w:b/>
                <w:bCs/>
                <w:color w:val="000000"/>
                <w:kern w:val="2"/>
              </w:rPr>
              <w:t>1.</w:t>
            </w:r>
            <w:r>
              <w:rPr>
                <w:rFonts w:ascii="仿宋_GB2312" w:eastAsia="仿宋_GB2312" w:hint="eastAsia"/>
                <w:b/>
                <w:bCs/>
                <w:color w:val="000000"/>
                <w:kern w:val="2"/>
              </w:rPr>
              <w:t>功能要求</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1）能够实现四级海况条件下小目标的识别；</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2）能够对海上主要非海浪的小目标进行智能识别及分类，并自动进行分类信息标定；</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3）能够支持对电视视频图像和红外视频图像的处理；</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4）能够实现对多种制式和多种清晰度的视频图像进行识别处理；</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5）能够对输入的视频图像进行相应的质量评估和目标识别准确性的预估；</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6）具有一定可成长性，能够支持在线或离线方式更新和升级。</w:t>
            </w:r>
          </w:p>
          <w:p w:rsidR="00151930" w:rsidRDefault="00E474B6">
            <w:pPr>
              <w:pStyle w:val="a6"/>
              <w:shd w:val="clear" w:color="auto" w:fill="FFFFFF"/>
              <w:spacing w:before="0" w:beforeAutospacing="0" w:after="0" w:afterAutospacing="0" w:line="320" w:lineRule="exact"/>
              <w:ind w:firstLineChars="200" w:firstLine="482"/>
              <w:rPr>
                <w:rFonts w:ascii="仿宋_GB2312" w:eastAsia="仿宋_GB2312"/>
                <w:color w:val="000000"/>
                <w:kern w:val="2"/>
              </w:rPr>
            </w:pPr>
            <w:r>
              <w:rPr>
                <w:rFonts w:hint="eastAsia"/>
                <w:b/>
                <w:bCs/>
                <w:color w:val="000000"/>
                <w:kern w:val="2"/>
              </w:rPr>
              <w:t>2.</w:t>
            </w:r>
            <w:r>
              <w:rPr>
                <w:rFonts w:ascii="仿宋_GB2312" w:eastAsia="仿宋_GB2312" w:hint="eastAsia"/>
                <w:b/>
                <w:bCs/>
                <w:color w:val="000000"/>
                <w:kern w:val="2"/>
              </w:rPr>
              <w:t>技术指标要求</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1）能够有效处理四级海况下航速≥35节航行的小型艇平台的视频图像；</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2）能够实现四级海况条件下≤10m×5m×3m的小目标的有效识别；</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3）基于≥100组的样本数据，目标识别分类标定正确性≥80％；</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4）在周视场景下，能够对视场范围</w:t>
            </w:r>
            <w:proofErr w:type="gramStart"/>
            <w:r>
              <w:rPr>
                <w:rFonts w:ascii="仿宋_GB2312" w:eastAsia="仿宋_GB2312" w:hint="eastAsia"/>
                <w:color w:val="000000"/>
                <w:kern w:val="2"/>
              </w:rPr>
              <w:t>内距离</w:t>
            </w:r>
            <w:proofErr w:type="gramEnd"/>
            <w:r>
              <w:rPr>
                <w:rFonts w:ascii="仿宋_GB2312" w:eastAsia="仿宋_GB2312" w:hint="eastAsia"/>
                <w:color w:val="000000"/>
                <w:kern w:val="2"/>
              </w:rPr>
              <w:t>≥300m内的小目标进行自动识别；</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kern w:val="2"/>
              </w:rPr>
            </w:pPr>
            <w:r>
              <w:rPr>
                <w:rFonts w:ascii="仿宋_GB2312" w:eastAsia="仿宋_GB2312" w:hint="eastAsia"/>
                <w:color w:val="000000"/>
                <w:kern w:val="2"/>
              </w:rPr>
              <w:t>5）识别响应时间≤5s；</w:t>
            </w:r>
          </w:p>
          <w:p w:rsidR="00151930" w:rsidRDefault="00E474B6">
            <w:pPr>
              <w:pStyle w:val="a6"/>
              <w:shd w:val="clear" w:color="auto" w:fill="FFFFFF"/>
              <w:spacing w:before="0" w:beforeAutospacing="0" w:after="0" w:afterAutospacing="0" w:line="320" w:lineRule="exact"/>
              <w:ind w:firstLineChars="200" w:firstLine="480"/>
              <w:rPr>
                <w:rFonts w:ascii="仿宋_GB2312" w:eastAsia="仿宋_GB2312"/>
                <w:color w:val="000000"/>
              </w:rPr>
            </w:pPr>
            <w:r>
              <w:rPr>
                <w:rFonts w:ascii="仿宋_GB2312" w:eastAsia="仿宋_GB2312" w:hint="eastAsia"/>
                <w:color w:val="000000"/>
                <w:kern w:val="2"/>
              </w:rPr>
              <w:t>6）数据处理周期≤50ms。</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（希望与哪类高校、科研院所开展产学研合作，共建创新载体，以及对专家及团队所属领域和水平的要求）</w:t>
            </w:r>
          </w:p>
          <w:p w:rsidR="00151930" w:rsidRDefault="00151930">
            <w:pPr>
              <w:rPr>
                <w:rFonts w:ascii="仿宋_GB2312" w:eastAsia="仿宋_GB2312" w:hAnsi="宋体" w:cs="宋体"/>
                <w:color w:val="000000"/>
                <w:sz w:val="24"/>
              </w:rPr>
            </w:pP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仿宋_GB2312" w:eastAsia="仿宋_GB2312" w:hAnsi="宋体" w:cs="宋体"/>
                <w:color w:val="000000"/>
                <w:sz w:val="24"/>
              </w:rPr>
              <w:t xml:space="preserve">   </w:t>
            </w:r>
            <w:r>
              <w:rPr>
                <w:rFonts w:ascii="仿宋_GB2312" w:eastAsia="仿宋_GB2312" w:hAnsi="宋体" w:cs="宋体" w:hint="eastAsia"/>
                <w:color w:val="000000"/>
                <w:sz w:val="24"/>
              </w:rPr>
              <w:t>希望与有相关资质的企业合作研发。</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w:t>
            </w:r>
            <w:r>
              <w:rPr>
                <w:rFonts w:ascii="Wingdings 2" w:eastAsia="仿宋_GB2312" w:hAnsi="Wingdings 2"/>
                <w:color w:val="000000"/>
                <w:kern w:val="0"/>
                <w:sz w:val="24"/>
              </w:rPr>
              <w:t></w:t>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w:t>
            </w:r>
            <w:r>
              <w:rPr>
                <w:rFonts w:ascii="Wingdings 2" w:eastAsia="仿宋_GB2312" w:hAnsi="Wingdings 2"/>
                <w:color w:val="000000"/>
                <w:kern w:val="0"/>
                <w:sz w:val="24"/>
              </w:rPr>
              <w:t></w:t>
            </w:r>
            <w:r>
              <w:rPr>
                <w:rFonts w:ascii="仿宋_GB2312" w:eastAsia="仿宋_GB2312" w:hint="eastAsia"/>
                <w:sz w:val="24"/>
                <w:szCs w:val="24"/>
              </w:rPr>
              <w:t xml:space="preserve">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1866"/>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spacing w:line="20" w:lineRule="exact"/>
        <w:rPr>
          <w:rFonts w:ascii="仿宋_GB2312" w:eastAsia="仿宋_GB2312"/>
          <w:sz w:val="32"/>
          <w:szCs w:val="32"/>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航天神禾科技（北京）有限公司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9111010</w:t>
            </w:r>
            <w:r>
              <w:rPr>
                <w:rFonts w:ascii="仿宋_GB2312" w:eastAsia="仿宋_GB2312" w:hint="eastAsia"/>
                <w:kern w:val="0"/>
                <w:sz w:val="24"/>
              </w:rPr>
              <w:t>869167234X7</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北京市石景山区点石商务公园1号楼8层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李慧蕾</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13601296379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航天</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人工智能、无人驾驶</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100</w:t>
            </w:r>
            <w:r>
              <w:rPr>
                <w:rFonts w:ascii="仿宋_GB2312" w:eastAsia="仿宋_GB2312"/>
                <w:kern w:val="0"/>
                <w:sz w:val="24"/>
              </w:rPr>
              <w:t>亿元人民币</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40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Wingdings 2" w:eastAsia="仿宋_GB2312" w:hAnsi="Wingdings 2"/>
                <w:color w:val="000000"/>
                <w:kern w:val="0"/>
                <w:sz w:val="24"/>
              </w:rPr>
              <w:t></w:t>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人工智能</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kern w:val="0"/>
                <w:sz w:val="24"/>
              </w:rPr>
            </w:pPr>
            <w:r>
              <w:rPr>
                <w:rFonts w:ascii="仿宋_GB2312" w:eastAsia="仿宋_GB2312" w:hAnsi="宋体" w:cs="宋体" w:hint="eastAsia"/>
                <w:b/>
                <w:kern w:val="0"/>
                <w:sz w:val="24"/>
              </w:rPr>
              <w:t>汽车主动安全无人智能网联测</w:t>
            </w:r>
            <w:proofErr w:type="gramStart"/>
            <w:r>
              <w:rPr>
                <w:rFonts w:ascii="仿宋_GB2312" w:eastAsia="仿宋_GB2312" w:hAnsi="宋体" w:cs="宋体" w:hint="eastAsia"/>
                <w:b/>
                <w:kern w:val="0"/>
                <w:sz w:val="24"/>
              </w:rPr>
              <w:t>试系统</w:t>
            </w:r>
            <w:proofErr w:type="gramEnd"/>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现状描述</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(1) 汽车主动安全测试机器人安装在SUV车和普通中型轿车车内，整机成功安装，显示了汽车制动踏板测试机器人对车型的普适性。（2）满足GB规定的0.2~0.3S内的指标要求。（3）系统能迅速给出测试曲线（踏板位移-时间），为操作者提供分析判断。（4）多套驾驶机器人结合多辆汽车，同时配备安装气球车的高速智能无人平台，搭建汽车主动安全无人智能网联测</w:t>
            </w:r>
            <w:proofErr w:type="gramStart"/>
            <w:r>
              <w:rPr>
                <w:rFonts w:ascii="仿宋_GB2312" w:eastAsia="仿宋_GB2312" w:hAnsi="宋体" w:cs="宋体" w:hint="eastAsia"/>
                <w:color w:val="000000"/>
                <w:sz w:val="24"/>
              </w:rPr>
              <w:t>试系统</w:t>
            </w:r>
            <w:proofErr w:type="gramEnd"/>
            <w:r>
              <w:rPr>
                <w:rFonts w:ascii="仿宋_GB2312" w:eastAsia="仿宋_GB2312" w:hAnsi="宋体" w:cs="宋体" w:hint="eastAsia"/>
                <w:color w:val="000000"/>
                <w:sz w:val="24"/>
              </w:rPr>
              <w:t>平台。</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w:t>
            </w:r>
            <w:r>
              <w:rPr>
                <w:rFonts w:ascii="仿宋_GB2312" w:eastAsia="仿宋_GB2312" w:hAnsi="宋体" w:cs="宋体"/>
                <w:kern w:val="0"/>
                <w:sz w:val="24"/>
              </w:rPr>
              <w:t>已开展工作</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已开发出汽车主动安全测试机器人系统和高速智能无人平台</w:t>
            </w:r>
            <w:r>
              <w:rPr>
                <w:rFonts w:ascii="仿宋_GB2312" w:eastAsia="仿宋_GB2312" w:hAnsi="宋体" w:cs="宋体"/>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2.投入资金和人力</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500万人民币，人员10人</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3.研制条件</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交通部通州测试场</w:t>
            </w:r>
            <w:r>
              <w:rPr>
                <w:rFonts w:ascii="仿宋_GB2312" w:eastAsia="仿宋_GB2312" w:hAnsi="宋体" w:cs="宋体"/>
                <w:kern w:val="0"/>
                <w:sz w:val="24"/>
              </w:rPr>
              <w:t>，</w:t>
            </w:r>
            <w:r>
              <w:rPr>
                <w:rFonts w:ascii="仿宋_GB2312" w:eastAsia="仿宋_GB2312" w:hAnsi="宋体" w:cs="宋体" w:hint="eastAsia"/>
                <w:kern w:val="0"/>
                <w:sz w:val="24"/>
              </w:rPr>
              <w:t>小型无人驾驶测试厂区和无人驾驶测试车辆</w:t>
            </w:r>
            <w:r>
              <w:rPr>
                <w:rFonts w:ascii="仿宋_GB2312" w:eastAsia="仿宋_GB2312" w:hAnsi="宋体" w:cs="宋体"/>
                <w:kern w:val="0"/>
                <w:sz w:val="24"/>
              </w:rPr>
              <w:t>。</w:t>
            </w:r>
          </w:p>
        </w:tc>
      </w:tr>
      <w:tr w:rsidR="00151930">
        <w:trPr>
          <w:trHeight w:val="939"/>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希望</w:t>
            </w:r>
            <w:r>
              <w:rPr>
                <w:rFonts w:ascii="仿宋_GB2312" w:eastAsia="仿宋_GB2312" w:hAnsi="宋体" w:cs="宋体" w:hint="eastAsia"/>
                <w:color w:val="000000"/>
                <w:sz w:val="24"/>
              </w:rPr>
              <w:t>合作对象：与在无人驾驶、人工智能和集群算法方面有优势的企业、研究所和高校等开展产学研合作，解决智能互联难点，在军民融合大背景下，开发下一代产品，例如无人车集群产品；希望合作团队：在通信互联算法和电机控制具有优势等。</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w:t>
            </w:r>
            <w:r>
              <w:rPr>
                <w:rFonts w:ascii="Wingdings 2" w:eastAsia="仿宋_GB2312" w:hAnsi="Wingdings 2"/>
                <w:color w:val="000000"/>
                <w:kern w:val="0"/>
                <w:sz w:val="24"/>
              </w:rPr>
              <w:t></w:t>
            </w:r>
            <w:r>
              <w:rPr>
                <w:rFonts w:ascii="仿宋_GB2312" w:eastAsia="仿宋_GB2312" w:hAnsi="宋体" w:cs="宋体" w:hint="eastAsia"/>
                <w:color w:val="00000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olor w:val="000000"/>
                <w:kern w:val="0"/>
                <w:sz w:val="24"/>
              </w:rPr>
              <w:t></w:t>
            </w:r>
            <w:r>
              <w:rPr>
                <w:rFonts w:ascii="仿宋_GB2312" w:eastAsia="仿宋_GB2312" w:hAnsi="宋体" w:cs="宋体" w:hint="eastAsia"/>
                <w:kern w:val="0"/>
                <w:sz w:val="24"/>
              </w:rPr>
              <w:t>否，</w:t>
            </w:r>
            <w:r>
              <w:rPr>
                <w:rFonts w:ascii="黑体" w:eastAsia="黑体" w:hAnsi="黑体" w:cs="宋体" w:hint="eastAsia"/>
                <w:b/>
                <w:kern w:val="0"/>
                <w:sz w:val="24"/>
              </w:rPr>
              <w:t>后续开展合作</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Theme="minorEastAsia" w:hAnsiTheme="minorEastAsia"/>
          <w:b/>
          <w:sz w:val="36"/>
          <w:szCs w:val="36"/>
        </w:rPr>
      </w:pPr>
      <w:r>
        <w:rPr>
          <w:rFonts w:asciiTheme="minorEastAsia" w:hAnsiTheme="minorEastAsia" w:hint="eastAsia"/>
          <w:b/>
          <w:sz w:val="36"/>
          <w:szCs w:val="36"/>
        </w:rPr>
        <w:br w:type="page"/>
      </w:r>
    </w:p>
    <w:p w:rsidR="00151930" w:rsidRDefault="00E474B6">
      <w:pPr>
        <w:jc w:val="center"/>
        <w:rPr>
          <w:rFonts w:asciiTheme="minorEastAsia" w:hAnsiTheme="minorEastAsia"/>
          <w:b/>
          <w:sz w:val="36"/>
          <w:szCs w:val="36"/>
        </w:rPr>
      </w:pPr>
      <w:r>
        <w:rPr>
          <w:rFonts w:asciiTheme="minorEastAsia" w:hAnsiTheme="minorEastAsia"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专题赛</w:t>
            </w:r>
            <w:proofErr w:type="gramEnd"/>
            <w:r>
              <w:rPr>
                <w:rFonts w:ascii="仿宋_GB2312" w:eastAsia="仿宋_GB2312" w:hint="eastAsia"/>
                <w:kern w:val="0"/>
                <w:sz w:val="24"/>
              </w:rPr>
              <w:t>组委会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 xml:space="preserve"> 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罗耀玲</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010-</w:t>
            </w:r>
            <w:r>
              <w:rPr>
                <w:rFonts w:ascii="仿宋_GB2312" w:eastAsia="仿宋_GB2312"/>
                <w:kern w:val="0"/>
                <w:sz w:val="24"/>
              </w:rPr>
              <w:t>68867698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信息产业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□技术研发（关键、核心技术）</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sym w:font="Wingdings 2" w:char="F052"/>
            </w:r>
            <w:r>
              <w:rPr>
                <w:rFonts w:ascii="仿宋_GB2312" w:eastAsia="仿宋_GB2312" w:hAnsi="宋体" w:hint="eastAsia"/>
                <w:color w:val="000000"/>
                <w:sz w:val="24"/>
              </w:rPr>
              <w:t>产品研发（产品升级、新产品研发）</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t>□技术改造（设备、研发生产条件）</w:t>
            </w:r>
          </w:p>
          <w:p w:rsidR="00151930" w:rsidRDefault="00E474B6">
            <w:pPr>
              <w:rPr>
                <w:rFonts w:ascii="仿宋_GB2312" w:eastAsia="仿宋_GB2312" w:hAnsi="宋体"/>
                <w:kern w:val="0"/>
                <w:sz w:val="24"/>
              </w:rPr>
            </w:pPr>
            <w:r>
              <w:rPr>
                <w:rFonts w:ascii="仿宋_GB2312" w:eastAsia="仿宋_GB2312" w:hAnsi="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proofErr w:type="gramStart"/>
            <w:r>
              <w:rPr>
                <w:rFonts w:ascii="仿宋_GB2312" w:eastAsia="仿宋_GB2312" w:hAnsi="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大数据</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b/>
                <w:kern w:val="0"/>
                <w:sz w:val="24"/>
              </w:rPr>
            </w:pPr>
            <w:r>
              <w:rPr>
                <w:rFonts w:ascii="仿宋_GB2312" w:eastAsia="仿宋_GB2312" w:hAnsi="宋体" w:hint="eastAsia"/>
                <w:b/>
                <w:kern w:val="0"/>
                <w:sz w:val="24"/>
              </w:rPr>
              <w:t>ETL工具对大数据存储组件的抽取及写入</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b/>
                <w:color w:val="000000"/>
                <w:sz w:val="24"/>
              </w:rPr>
              <w:t>主要技术需求</w:t>
            </w:r>
            <w:r>
              <w:rPr>
                <w:rFonts w:ascii="仿宋_GB2312" w:eastAsia="仿宋_GB2312" w:hAnsi="宋体" w:hint="eastAsia"/>
                <w:color w:val="000000"/>
                <w:sz w:val="24"/>
              </w:rPr>
              <w:t>：</w:t>
            </w:r>
          </w:p>
          <w:p w:rsidR="00151930" w:rsidRDefault="00E474B6">
            <w:pPr>
              <w:rPr>
                <w:rFonts w:ascii="仿宋_GB2312" w:eastAsia="仿宋_GB2312"/>
                <w:color w:val="000000"/>
                <w:sz w:val="24"/>
              </w:rPr>
            </w:pPr>
            <w:r>
              <w:rPr>
                <w:rFonts w:ascii="仿宋_GB2312" w:eastAsia="仿宋_GB2312" w:hint="eastAsia"/>
                <w:color w:val="000000"/>
                <w:sz w:val="24"/>
              </w:rPr>
              <w:t xml:space="preserve">     1. 支持Hadoop文件输入功能；2. 支持Hadoop文件输出功能；3. 支持Hbase输入功能；4. 支持Hbase输出功能； 5. 支持Hadoop文件复制功能；6. 支持Hive连接功能。</w:t>
            </w:r>
          </w:p>
          <w:p w:rsidR="00151930" w:rsidRDefault="00151930">
            <w:pPr>
              <w:rPr>
                <w:rFonts w:ascii="仿宋_GB2312" w:eastAsia="仿宋_GB2312" w:hAnsi="宋体"/>
                <w:b/>
                <w:color w:val="000000"/>
                <w:sz w:val="24"/>
              </w:rPr>
            </w:pPr>
          </w:p>
          <w:p w:rsidR="00151930" w:rsidRDefault="00E474B6">
            <w:pPr>
              <w:rPr>
                <w:rFonts w:eastAsia="仿宋_GB2312"/>
                <w:color w:val="000000"/>
                <w:sz w:val="24"/>
              </w:rPr>
            </w:pPr>
            <w:r>
              <w:rPr>
                <w:rFonts w:ascii="仿宋_GB2312" w:eastAsia="仿宋_GB2312" w:hAnsi="宋体" w:hint="eastAsia"/>
                <w:b/>
                <w:color w:val="000000"/>
                <w:sz w:val="24"/>
              </w:rPr>
              <w:t>支持范围</w:t>
            </w:r>
            <w:r>
              <w:rPr>
                <w:rFonts w:ascii="仿宋_GB2312" w:eastAsia="仿宋_GB2312" w:hAnsi="宋体" w:hint="eastAsia"/>
                <w:color w:val="000000"/>
                <w:sz w:val="24"/>
              </w:rPr>
              <w:t>：</w:t>
            </w:r>
          </w:p>
          <w:tbl>
            <w:tblPr>
              <w:tblStyle w:val="a8"/>
              <w:tblW w:w="7671" w:type="dxa"/>
              <w:tblLayout w:type="fixed"/>
              <w:tblLook w:val="04A0" w:firstRow="1" w:lastRow="0" w:firstColumn="1" w:lastColumn="0" w:noHBand="0" w:noVBand="1"/>
            </w:tblPr>
            <w:tblGrid>
              <w:gridCol w:w="2557"/>
              <w:gridCol w:w="2557"/>
              <w:gridCol w:w="2557"/>
            </w:tblGrid>
            <w:tr w:rsidR="00151930">
              <w:tc>
                <w:tcPr>
                  <w:tcW w:w="2557" w:type="dxa"/>
                </w:tcPr>
                <w:p w:rsidR="00151930" w:rsidRDefault="00E474B6">
                  <w:r>
                    <w:t xml:space="preserve">Apache Hbase </w:t>
                  </w:r>
                </w:p>
              </w:tc>
              <w:tc>
                <w:tcPr>
                  <w:tcW w:w="2557" w:type="dxa"/>
                </w:tcPr>
                <w:p w:rsidR="00151930" w:rsidRDefault="00E474B6">
                  <w:r>
                    <w:t>Apache Hadoop</w:t>
                  </w:r>
                </w:p>
              </w:tc>
              <w:tc>
                <w:tcPr>
                  <w:tcW w:w="2557" w:type="dxa"/>
                </w:tcPr>
                <w:p w:rsidR="00151930" w:rsidRDefault="00E474B6">
                  <w:r>
                    <w:t>Apache Hive</w:t>
                  </w:r>
                </w:p>
              </w:tc>
            </w:tr>
            <w:tr w:rsidR="00151930">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 0.98</w:t>
                  </w:r>
                </w:p>
              </w:tc>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2.4.x</w:t>
                  </w:r>
                </w:p>
              </w:tc>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1.0.0</w:t>
                  </w:r>
                </w:p>
              </w:tc>
            </w:tr>
            <w:tr w:rsidR="00151930">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 0.94</w:t>
                  </w:r>
                </w:p>
              </w:tc>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1.2.x</w:t>
                  </w:r>
                </w:p>
              </w:tc>
              <w:tc>
                <w:tcPr>
                  <w:tcW w:w="2557" w:type="dxa"/>
                </w:tcPr>
                <w:p w:rsidR="00151930" w:rsidRDefault="00E474B6">
                  <w:pPr>
                    <w:widowControl/>
                    <w:spacing w:line="300" w:lineRule="atLeast"/>
                    <w:jc w:val="left"/>
                    <w:rPr>
                      <w:rFonts w:ascii="Arial" w:hAnsi="Arial" w:cs="Arial"/>
                      <w:color w:val="333333"/>
                      <w:kern w:val="0"/>
                      <w:szCs w:val="21"/>
                    </w:rPr>
                  </w:pPr>
                  <w:r>
                    <w:rPr>
                      <w:rFonts w:ascii="Arial" w:hAnsi="Arial" w:cs="Arial"/>
                      <w:color w:val="333333"/>
                      <w:kern w:val="0"/>
                      <w:szCs w:val="21"/>
                    </w:rPr>
                    <w:t>1.0.0</w:t>
                  </w:r>
                </w:p>
              </w:tc>
            </w:tr>
          </w:tbl>
          <w:p w:rsidR="00151930" w:rsidRDefault="00151930">
            <w:pPr>
              <w:rPr>
                <w:rFonts w:eastAsia="仿宋_GB2312"/>
                <w:color w:val="000000"/>
                <w:sz w:val="24"/>
              </w:rPr>
            </w:pPr>
          </w:p>
          <w:p w:rsidR="00151930" w:rsidRDefault="00E474B6">
            <w:pPr>
              <w:rPr>
                <w:rFonts w:ascii="仿宋_GB2312" w:eastAsia="仿宋_GB2312" w:hAnsi="宋体"/>
                <w:color w:val="000000"/>
                <w:sz w:val="24"/>
              </w:rPr>
            </w:pPr>
            <w:r>
              <w:rPr>
                <w:rFonts w:ascii="仿宋_GB2312" w:eastAsia="仿宋_GB2312" w:hAnsi="宋体" w:hint="eastAsia"/>
                <w:b/>
                <w:color w:val="000000"/>
                <w:sz w:val="24"/>
              </w:rPr>
              <w:t>成熟度</w:t>
            </w:r>
            <w:r>
              <w:rPr>
                <w:rFonts w:ascii="仿宋_GB2312" w:eastAsia="仿宋_GB2312" w:hAnsi="宋体" w:hint="eastAsia"/>
                <w:color w:val="000000"/>
                <w:sz w:val="24"/>
              </w:rPr>
              <w:t>：</w:t>
            </w:r>
          </w:p>
          <w:p w:rsidR="00151930" w:rsidRDefault="00E474B6">
            <w:pPr>
              <w:rPr>
                <w:rFonts w:eastAsia="仿宋_GB2312"/>
                <w:color w:val="000000"/>
                <w:sz w:val="24"/>
              </w:rPr>
            </w:pPr>
            <w:r>
              <w:rPr>
                <w:rFonts w:ascii="仿宋_GB2312" w:eastAsia="仿宋_GB2312" w:hAnsi="宋体" w:hint="eastAsia"/>
                <w:kern w:val="0"/>
                <w:sz w:val="24"/>
              </w:rPr>
              <w:t>ETL工具</w:t>
            </w:r>
            <w:r>
              <w:rPr>
                <w:rFonts w:eastAsia="仿宋_GB2312" w:hint="eastAsia"/>
                <w:color w:val="000000"/>
                <w:sz w:val="24"/>
              </w:rPr>
              <w:t>支持在以上大数据环境运行使用，具备长时间稳定运行的能力。</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现有</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基础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kern w:val="0"/>
                <w:sz w:val="24"/>
              </w:rPr>
            </w:pPr>
          </w:p>
        </w:tc>
      </w:tr>
      <w:tr w:rsidR="00151930">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ind w:firstLineChars="100" w:firstLine="240"/>
              <w:rPr>
                <w:rFonts w:ascii="仿宋_GB2312" w:eastAsia="仿宋_GB2312" w:hAnsi="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合作</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olor w:val="000000"/>
                <w:sz w:val="24"/>
              </w:rPr>
            </w:pPr>
            <w:r>
              <w:rPr>
                <w:rFonts w:ascii="仿宋_GB2312" w:eastAsia="仿宋_GB2312" w:hAnsi="宋体" w:hint="eastAsia"/>
                <w:color w:val="000000"/>
                <w:sz w:val="24"/>
              </w:rPr>
              <w:t xml:space="preserve"> □技术转让    □技术入股   □联合开发   □委托研发 </w:t>
            </w:r>
          </w:p>
          <w:p w:rsidR="00151930" w:rsidRDefault="00E474B6">
            <w:pPr>
              <w:rPr>
                <w:rFonts w:ascii="仿宋_GB2312" w:eastAsia="仿宋_GB2312" w:hAnsi="宋体"/>
                <w:color w:val="000000"/>
                <w:sz w:val="24"/>
              </w:rPr>
            </w:pPr>
            <w:r>
              <w:rPr>
                <w:rFonts w:ascii="仿宋_GB2312" w:eastAsia="仿宋_GB2312" w:hAnsi="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□单位发展战略咨询           □其他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lastRenderedPageBreak/>
              <w:t>同意公开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hint="eastAsia"/>
                <w:kern w:val="0"/>
                <w:sz w:val="24"/>
              </w:rPr>
              <w:t xml:space="preserve">是                              </w:t>
            </w:r>
            <w:r>
              <w:rPr>
                <w:rFonts w:ascii="仿宋_GB2312" w:eastAsia="仿宋_GB2312" w:hAnsi="宋体" w:hint="eastAsia"/>
                <w:sz w:val="24"/>
              </w:rPr>
              <w:t xml:space="preserve"> □否</w:t>
            </w:r>
          </w:p>
          <w:p w:rsidR="00151930" w:rsidRDefault="00E474B6">
            <w:pPr>
              <w:rPr>
                <w:rFonts w:ascii="仿宋_GB2312" w:eastAsia="仿宋_GB2312" w:hAnsi="宋体"/>
                <w:sz w:val="24"/>
                <w:u w:val="single"/>
              </w:rPr>
            </w:pPr>
            <w:r>
              <w:rPr>
                <w:rFonts w:ascii="仿宋_GB2312" w:eastAsia="仿宋_GB2312" w:hAnsi="宋体" w:hint="eastAsia"/>
                <w:sz w:val="24"/>
              </w:rPr>
              <w:t xml:space="preserve"> □</w:t>
            </w:r>
            <w:r>
              <w:rPr>
                <w:rFonts w:ascii="仿宋_GB2312" w:eastAsia="仿宋_GB2312" w:hAnsi="宋体" w:hint="eastAsia"/>
                <w:kern w:val="0"/>
                <w:sz w:val="24"/>
              </w:rPr>
              <w:t>部分公开(说明）</w:t>
            </w:r>
            <w:r>
              <w:rPr>
                <w:rFonts w:ascii="仿宋_GB2312" w:eastAsia="仿宋_GB2312" w:hAnsi="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同意接受</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hint="eastAsia"/>
                <w:kern w:val="0"/>
                <w:sz w:val="24"/>
              </w:rPr>
              <w:t xml:space="preserve">是                </w:t>
            </w:r>
          </w:p>
          <w:p w:rsidR="00151930" w:rsidRDefault="00E474B6">
            <w:pPr>
              <w:rPr>
                <w:rFonts w:ascii="仿宋_GB2312" w:eastAsia="仿宋_GB2312" w:hAnsi="宋体"/>
                <w:kern w:val="0"/>
                <w:sz w:val="24"/>
              </w:rPr>
            </w:pPr>
            <w:r>
              <w:rPr>
                <w:rFonts w:ascii="仿宋_GB2312" w:eastAsia="仿宋_GB2312" w:hAnsi="宋体" w:hint="eastAsia"/>
                <w:kern w:val="0"/>
                <w:sz w:val="24"/>
              </w:rPr>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hint="eastAsia"/>
                <w:kern w:val="0"/>
                <w:sz w:val="24"/>
              </w:rPr>
              <w:t>是</w:t>
            </w:r>
          </w:p>
          <w:p w:rsidR="00151930" w:rsidRDefault="00E474B6">
            <w:pPr>
              <w:rPr>
                <w:rFonts w:ascii="仿宋_GB2312" w:eastAsia="仿宋_GB2312" w:hAnsi="宋体"/>
                <w:kern w:val="0"/>
                <w:sz w:val="24"/>
              </w:rPr>
            </w:pPr>
            <w:r>
              <w:rPr>
                <w:rFonts w:ascii="仿宋_GB2312" w:eastAsia="仿宋_GB2312" w:hAnsi="宋体" w:hint="eastAsia"/>
                <w:kern w:val="0"/>
                <w:sz w:val="24"/>
              </w:rPr>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sz w:val="24"/>
              </w:rPr>
            </w:pPr>
            <w:r>
              <w:rPr>
                <w:rFonts w:ascii="仿宋_GB2312" w:eastAsia="仿宋_GB2312" w:hAnsi="宋体" w:hint="eastAsia"/>
                <w:sz w:val="24"/>
              </w:rPr>
              <w:t xml:space="preserve"> □</w:t>
            </w:r>
            <w:r>
              <w:rPr>
                <w:rFonts w:ascii="仿宋_GB2312" w:eastAsia="仿宋_GB2312" w:hAnsi="宋体" w:hint="eastAsia"/>
                <w:kern w:val="0"/>
                <w:sz w:val="24"/>
              </w:rPr>
              <w:t>是，金额</w:t>
            </w:r>
            <w:r>
              <w:rPr>
                <w:rFonts w:ascii="仿宋_GB2312" w:eastAsia="仿宋_GB2312" w:hAnsi="宋体" w:hint="eastAsia"/>
                <w:sz w:val="24"/>
                <w:u w:val="single"/>
              </w:rPr>
              <w:t xml:space="preserve">              </w:t>
            </w:r>
            <w:r>
              <w:rPr>
                <w:rFonts w:ascii="仿宋_GB2312" w:eastAsia="仿宋_GB2312" w:hAnsi="宋体" w:hint="eastAsia"/>
                <w:sz w:val="24"/>
              </w:rPr>
              <w:t>万元。</w:t>
            </w:r>
            <w:r>
              <w:rPr>
                <w:rFonts w:ascii="仿宋_GB2312" w:eastAsia="仿宋_GB2312" w:hAnsi="宋体" w:hint="eastAsia"/>
                <w:kern w:val="0"/>
                <w:sz w:val="24"/>
              </w:rPr>
              <w:t>（奖金仅用作奖励现场参赛者，不作为技术转让、技术许可或其他独占性合作的前提条件）</w:t>
            </w:r>
          </w:p>
          <w:p w:rsidR="00151930" w:rsidRDefault="00E474B6">
            <w:pPr>
              <w:rPr>
                <w:rFonts w:eastAsia="仿宋_GB2312"/>
                <w:kern w:val="0"/>
                <w:sz w:val="24"/>
              </w:rPr>
            </w:pPr>
            <w:r>
              <w:rPr>
                <w:rFonts w:ascii="仿宋_GB2312" w:eastAsia="仿宋_GB2312" w:hAnsi="宋体" w:hint="eastAsia"/>
                <w:sz w:val="24"/>
              </w:rPr>
              <w:t xml:space="preserve"> </w:t>
            </w:r>
            <w:r>
              <w:rPr>
                <w:rFonts w:ascii="仿宋_GB2312" w:eastAsia="仿宋_GB2312" w:hAnsi="宋体" w:hint="eastAsia"/>
                <w:color w:val="000000"/>
                <w:sz w:val="24"/>
              </w:rPr>
              <w:sym w:font="Wingdings 2" w:char="F052"/>
            </w:r>
            <w:proofErr w:type="gramStart"/>
            <w:r>
              <w:rPr>
                <w:rFonts w:ascii="仿宋_GB2312" w:eastAsia="仿宋_GB2312" w:hAnsi="宋体" w:hint="eastAsia"/>
                <w:kern w:val="0"/>
                <w:sz w:val="24"/>
              </w:rPr>
              <w:t>否</w:t>
            </w:r>
            <w:proofErr w:type="gramEnd"/>
          </w:p>
          <w:p w:rsidR="00151930" w:rsidRDefault="00E474B6">
            <w:pPr>
              <w:rPr>
                <w:rFonts w:ascii="仿宋_GB2312" w:eastAsia="仿宋_GB2312" w:hAnsi="宋体"/>
                <w:kern w:val="0"/>
                <w:sz w:val="24"/>
              </w:rPr>
            </w:pPr>
            <w:r>
              <w:rPr>
                <w:rFonts w:ascii="仿宋_GB2312" w:eastAsia="仿宋_GB2312" w:hAnsi="宋体" w:hint="eastAsia"/>
                <w:kern w:val="0"/>
                <w:sz w:val="24"/>
              </w:rPr>
              <w:br/>
              <w:t xml:space="preserve">                     法人代表：             年  月  日</w:t>
            </w:r>
          </w:p>
        </w:tc>
      </w:tr>
    </w:tbl>
    <w:p w:rsidR="00151930" w:rsidRDefault="00151930"/>
    <w:p w:rsidR="00151930" w:rsidRDefault="00151930">
      <w:pPr>
        <w:widowControl/>
        <w:spacing w:line="580" w:lineRule="exact"/>
        <w:jc w:val="left"/>
        <w:rPr>
          <w:rFonts w:ascii="仿宋_GB2312" w:eastAsia="仿宋_GB2312" w:hAnsi="黑体" w:cs="宋体"/>
          <w:color w:val="000000"/>
          <w:kern w:val="0"/>
          <w:sz w:val="32"/>
          <w:szCs w:val="32"/>
        </w:rPr>
      </w:pPr>
    </w:p>
    <w:p w:rsidR="00151930" w:rsidRDefault="00E474B6">
      <w:pPr>
        <w:jc w:val="center"/>
        <w:rPr>
          <w:rFonts w:asciiTheme="minorEastAsia" w:hAnsiTheme="minorEastAsia"/>
          <w:b/>
          <w:sz w:val="36"/>
          <w:szCs w:val="36"/>
        </w:rPr>
      </w:pPr>
      <w:r>
        <w:rPr>
          <w:rFonts w:asciiTheme="minorEastAsia" w:hAnsiTheme="minorEastAsia" w:hint="eastAsia"/>
          <w:b/>
          <w:sz w:val="36"/>
          <w:szCs w:val="36"/>
        </w:rPr>
        <w:br w:type="page"/>
      </w:r>
    </w:p>
    <w:p w:rsidR="00151930" w:rsidRDefault="00E474B6">
      <w:pPr>
        <w:jc w:val="center"/>
        <w:rPr>
          <w:rFonts w:asciiTheme="minorEastAsia" w:hAnsiTheme="minorEastAsia"/>
          <w:b/>
          <w:sz w:val="36"/>
          <w:szCs w:val="36"/>
        </w:rPr>
      </w:pPr>
      <w:r>
        <w:rPr>
          <w:rFonts w:asciiTheme="minorEastAsia" w:hAnsiTheme="minorEastAsia"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北京航天数控系统有限公司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永定路甲51号航天长峰大楼2/4～6层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    区</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罗耀玲</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010-</w:t>
            </w:r>
            <w:r>
              <w:rPr>
                <w:rFonts w:ascii="仿宋_GB2312" w:eastAsia="仿宋_GB2312"/>
                <w:kern w:val="0"/>
                <w:sz w:val="24"/>
              </w:rPr>
              <w:t>68867698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 xml:space="preserve">大数据 </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航天</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大数据</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kern w:val="0"/>
                <w:sz w:val="24"/>
              </w:rPr>
            </w:pPr>
            <w:r>
              <w:rPr>
                <w:rFonts w:ascii="仿宋_GB2312" w:eastAsia="仿宋_GB2312" w:hAnsi="宋体" w:cs="宋体" w:hint="eastAsia"/>
                <w:b/>
                <w:bCs/>
                <w:kern w:val="0"/>
                <w:sz w:val="24"/>
              </w:rPr>
              <w:t>工业网络统一感知技术</w:t>
            </w:r>
          </w:p>
          <w:p w:rsidR="00151930" w:rsidRDefault="00151930">
            <w:pPr>
              <w:rPr>
                <w:rFonts w:ascii="仿宋_GB2312" w:eastAsia="仿宋_GB2312" w:hAnsi="宋体" w:cs="宋体"/>
                <w:bCs/>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color w:val="000000"/>
                <w:sz w:val="24"/>
              </w:rPr>
            </w:pPr>
            <w:r>
              <w:rPr>
                <w:rFonts w:ascii="仿宋_GB2312" w:eastAsia="仿宋_GB2312" w:hAnsi="宋体" w:cs="宋体"/>
                <w:b/>
                <w:bCs/>
                <w:color w:val="000000"/>
                <w:sz w:val="24"/>
              </w:rPr>
              <w:t>1.功能要求</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1）能够对工业协议进行解析</w:t>
            </w:r>
            <w:r>
              <w:rPr>
                <w:rFonts w:ascii="仿宋_GB2312" w:eastAsia="仿宋_GB2312" w:hAnsi="宋体" w:cs="宋体" w:hint="eastAsia"/>
                <w:color w:val="000000"/>
                <w:sz w:val="24"/>
              </w:rPr>
              <w:t>，</w:t>
            </w:r>
            <w:r>
              <w:rPr>
                <w:rFonts w:ascii="仿宋_GB2312" w:eastAsia="仿宋_GB2312" w:hAnsi="宋体" w:cs="宋体"/>
                <w:color w:val="000000"/>
                <w:sz w:val="24"/>
              </w:rPr>
              <w:t>提取通信数据内容</w:t>
            </w:r>
            <w:r>
              <w:rPr>
                <w:rFonts w:ascii="仿宋_GB2312" w:eastAsia="仿宋_GB2312" w:hAnsi="宋体" w:cs="宋体" w:hint="eastAsia"/>
                <w:color w:val="000000"/>
                <w:sz w:val="24"/>
              </w:rPr>
              <w:t>；</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2）能够</w:t>
            </w:r>
            <w:r>
              <w:rPr>
                <w:rFonts w:ascii="仿宋_GB2312" w:eastAsia="仿宋_GB2312" w:hAnsi="宋体" w:cs="宋体"/>
                <w:color w:val="000000"/>
                <w:sz w:val="24"/>
              </w:rPr>
              <w:t>实现</w:t>
            </w:r>
            <w:r>
              <w:rPr>
                <w:rFonts w:ascii="仿宋_GB2312" w:eastAsia="仿宋_GB2312" w:hAnsi="宋体" w:cs="宋体" w:hint="eastAsia"/>
                <w:color w:val="000000"/>
                <w:sz w:val="24"/>
              </w:rPr>
              <w:t>网络</w:t>
            </w:r>
            <w:r>
              <w:rPr>
                <w:rFonts w:ascii="仿宋_GB2312" w:eastAsia="仿宋_GB2312" w:hAnsi="宋体" w:cs="宋体"/>
                <w:color w:val="000000"/>
                <w:sz w:val="24"/>
              </w:rPr>
              <w:t>通信数据的在线分析</w:t>
            </w:r>
            <w:r>
              <w:rPr>
                <w:rFonts w:ascii="仿宋_GB2312" w:eastAsia="仿宋_GB2312" w:hAnsi="宋体" w:cs="宋体" w:hint="eastAsia"/>
                <w:color w:val="000000"/>
                <w:sz w:val="24"/>
              </w:rPr>
              <w:t>；</w:t>
            </w:r>
          </w:p>
          <w:p w:rsidR="00151930" w:rsidRDefault="00E474B6">
            <w:pPr>
              <w:rPr>
                <w:rFonts w:ascii="仿宋_GB2312" w:eastAsia="仿宋_GB2312" w:hAnsi="宋体" w:cs="宋体"/>
                <w:b/>
                <w:bCs/>
                <w:color w:val="000000"/>
                <w:sz w:val="24"/>
              </w:rPr>
            </w:pPr>
            <w:r>
              <w:rPr>
                <w:rFonts w:ascii="仿宋_GB2312" w:eastAsia="仿宋_GB2312" w:hAnsi="宋体" w:cs="宋体"/>
                <w:b/>
                <w:bCs/>
                <w:color w:val="000000"/>
                <w:sz w:val="24"/>
              </w:rPr>
              <w:t>2.技术指标要求</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1）</w:t>
            </w:r>
            <w:r>
              <w:rPr>
                <w:rFonts w:ascii="仿宋_GB2312" w:eastAsia="仿宋_GB2312" w:hAnsi="宋体" w:cs="宋体" w:hint="eastAsia"/>
                <w:color w:val="000000"/>
                <w:sz w:val="24"/>
              </w:rPr>
              <w:t>支持</w:t>
            </w:r>
            <w:r>
              <w:rPr>
                <w:rFonts w:ascii="仿宋_GB2312" w:eastAsia="仿宋_GB2312" w:hAnsi="宋体" w:cs="宋体"/>
                <w:color w:val="000000"/>
                <w:sz w:val="24"/>
              </w:rPr>
              <w:t>至少</w:t>
            </w:r>
            <w:r>
              <w:rPr>
                <w:rFonts w:ascii="仿宋_GB2312" w:eastAsia="仿宋_GB2312" w:hAnsi="宋体" w:cs="宋体" w:hint="eastAsia"/>
                <w:color w:val="000000"/>
                <w:sz w:val="24"/>
              </w:rPr>
              <w:t>5种主流工业协议</w:t>
            </w:r>
            <w:r>
              <w:rPr>
                <w:rFonts w:ascii="仿宋_GB2312" w:eastAsia="仿宋_GB2312" w:hAnsi="宋体" w:cs="宋体"/>
                <w:color w:val="000000"/>
                <w:sz w:val="24"/>
              </w:rPr>
              <w:t>；</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2）能够同时对50台安全设备的运行数据进行在线分析；</w:t>
            </w:r>
          </w:p>
          <w:p w:rsidR="00151930" w:rsidRDefault="00E474B6">
            <w:pPr>
              <w:rPr>
                <w:rFonts w:ascii="仿宋_GB2312" w:eastAsia="仿宋_GB2312" w:hAnsi="宋体" w:cs="宋体"/>
                <w:b/>
                <w:bCs/>
                <w:color w:val="000000"/>
                <w:sz w:val="24"/>
              </w:rPr>
            </w:pPr>
            <w:r>
              <w:rPr>
                <w:rFonts w:ascii="仿宋_GB2312" w:eastAsia="仿宋_GB2312" w:hAnsi="宋体" w:cs="宋体"/>
                <w:b/>
                <w:bCs/>
                <w:color w:val="000000"/>
                <w:sz w:val="24"/>
              </w:rPr>
              <w:t>3.软硬件要求</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1）硬件达到工业级标准</w:t>
            </w:r>
            <w:r>
              <w:rPr>
                <w:rFonts w:ascii="仿宋_GB2312" w:eastAsia="仿宋_GB2312" w:hAnsi="宋体" w:cs="宋体" w:hint="eastAsia"/>
                <w:color w:val="000000"/>
                <w:sz w:val="24"/>
              </w:rPr>
              <w:t>；</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2）</w:t>
            </w:r>
            <w:r>
              <w:rPr>
                <w:rFonts w:ascii="仿宋_GB2312" w:eastAsia="仿宋_GB2312" w:hAnsi="宋体" w:cs="宋体" w:hint="eastAsia"/>
                <w:color w:val="000000"/>
                <w:sz w:val="24"/>
              </w:rPr>
              <w:t>设备</w:t>
            </w:r>
            <w:r>
              <w:rPr>
                <w:rFonts w:ascii="仿宋_GB2312" w:eastAsia="仿宋_GB2312" w:hAnsi="宋体" w:cs="宋体"/>
                <w:color w:val="000000"/>
                <w:sz w:val="24"/>
              </w:rPr>
              <w:t>MTBF不小于</w:t>
            </w:r>
            <w:r>
              <w:rPr>
                <w:rFonts w:ascii="仿宋_GB2312" w:eastAsia="仿宋_GB2312" w:hAnsi="宋体" w:cs="宋体" w:hint="eastAsia"/>
                <w:color w:val="000000"/>
                <w:sz w:val="24"/>
              </w:rPr>
              <w:t>5000小时</w:t>
            </w:r>
          </w:p>
          <w:p w:rsidR="00151930" w:rsidRDefault="00E474B6">
            <w:pPr>
              <w:rPr>
                <w:rFonts w:ascii="仿宋_GB2312" w:eastAsia="仿宋_GB2312" w:hAnsi="宋体" w:cs="宋体"/>
                <w:b/>
                <w:bCs/>
                <w:color w:val="000000"/>
                <w:sz w:val="24"/>
              </w:rPr>
            </w:pPr>
            <w:r>
              <w:rPr>
                <w:rFonts w:ascii="仿宋_GB2312" w:eastAsia="仿宋_GB2312" w:hAnsi="宋体" w:cs="宋体" w:hint="eastAsia"/>
                <w:b/>
                <w:bCs/>
                <w:color w:val="000000"/>
                <w:sz w:val="24"/>
              </w:rPr>
              <w:t>4</w:t>
            </w:r>
            <w:r>
              <w:rPr>
                <w:rFonts w:ascii="仿宋_GB2312" w:eastAsia="仿宋_GB2312" w:hAnsi="宋体" w:cs="宋体"/>
                <w:b/>
                <w:bCs/>
                <w:color w:val="000000"/>
                <w:sz w:val="24"/>
              </w:rPr>
              <w:t>.验证需求</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1）采用软硬件相结合的方式</w:t>
            </w:r>
            <w:r>
              <w:rPr>
                <w:rFonts w:ascii="仿宋_GB2312" w:eastAsia="仿宋_GB2312" w:hAnsi="宋体" w:cs="宋体" w:hint="eastAsia"/>
                <w:color w:val="000000"/>
                <w:sz w:val="24"/>
              </w:rPr>
              <w:t>，对</w:t>
            </w:r>
            <w:r>
              <w:rPr>
                <w:rFonts w:ascii="仿宋_GB2312" w:eastAsia="仿宋_GB2312" w:hAnsi="宋体" w:cs="宋体"/>
                <w:color w:val="000000"/>
                <w:sz w:val="24"/>
              </w:rPr>
              <w:t>网络中不同类型的安全产品的数据进行采集和数据分析验证</w:t>
            </w:r>
            <w:r>
              <w:rPr>
                <w:rFonts w:ascii="仿宋_GB2312" w:eastAsia="仿宋_GB2312" w:hAnsi="宋体" w:cs="宋体" w:hint="eastAsia"/>
                <w:color w:val="000000"/>
                <w:sz w:val="24"/>
              </w:rPr>
              <w:t>；</w:t>
            </w:r>
          </w:p>
          <w:p w:rsidR="00151930" w:rsidRDefault="00E474B6">
            <w:pPr>
              <w:rPr>
                <w:rFonts w:ascii="仿宋_GB2312" w:eastAsia="仿宋_GB2312" w:hAnsi="宋体" w:cs="宋体"/>
                <w:color w:val="000000"/>
                <w:sz w:val="24"/>
              </w:rPr>
            </w:pPr>
            <w:r>
              <w:rPr>
                <w:rFonts w:ascii="仿宋_GB2312" w:eastAsia="仿宋_GB2312" w:hAnsi="宋体" w:cs="宋体"/>
                <w:color w:val="000000"/>
                <w:sz w:val="24"/>
              </w:rPr>
              <w:t>2）可与甲方共同搭建工业网络统一感知平台进行</w:t>
            </w:r>
            <w:r>
              <w:rPr>
                <w:rFonts w:ascii="仿宋_GB2312" w:eastAsia="仿宋_GB2312" w:hAnsi="宋体" w:cs="宋体" w:hint="eastAsia"/>
                <w:color w:val="000000"/>
                <w:sz w:val="24"/>
              </w:rPr>
              <w:t>测试</w:t>
            </w:r>
            <w:r>
              <w:rPr>
                <w:rFonts w:ascii="仿宋_GB2312" w:eastAsia="仿宋_GB2312" w:hAnsi="宋体" w:cs="宋体"/>
                <w:color w:val="000000"/>
                <w:sz w:val="24"/>
              </w:rPr>
              <w:t>和验证。</w:t>
            </w: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p w:rsidR="00151930" w:rsidRDefault="00151930">
            <w:pPr>
              <w:rPr>
                <w:rFonts w:ascii="仿宋_GB2312" w:eastAsia="仿宋_GB2312" w:hAnsi="宋体" w:cs="宋体"/>
                <w:color w:val="000000"/>
                <w:sz w:val="24"/>
              </w:rPr>
            </w:pP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□技术转让    □技术入股   □联合开发   □委托研发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int="eastAsia"/>
                <w:sz w:val="24"/>
                <w:szCs w:val="24"/>
              </w:rPr>
              <w:t xml:space="preserve">□产品/服务市场占有率分析  □市场前景分析  □单位发展战略咨询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E474B6">
      <w:pPr>
        <w:widowControl/>
        <w:spacing w:line="580" w:lineRule="exact"/>
        <w:jc w:val="center"/>
        <w:rPr>
          <w:rFonts w:ascii="宋体" w:hAnsi="宋体"/>
          <w:b/>
          <w:sz w:val="36"/>
          <w:szCs w:val="36"/>
        </w:rPr>
      </w:pPr>
      <w:r>
        <w:rPr>
          <w:rFonts w:ascii="宋体" w:hAnsi="宋体" w:hint="eastAsia"/>
          <w:b/>
          <w:sz w:val="36"/>
          <w:szCs w:val="36"/>
        </w:rPr>
        <w:br w:type="page"/>
      </w:r>
    </w:p>
    <w:p w:rsidR="00151930" w:rsidRDefault="00E474B6">
      <w:pPr>
        <w:widowControl/>
        <w:spacing w:line="580" w:lineRule="exact"/>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中国航天系统工程有限公司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91110000100013714C</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北京市丰台区南四环西路188号总部基地十七区五号楼</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    区</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北京</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万蔚</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13811168528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军民融合、信息技术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信息对抗、智慧产业、空间信息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35亿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2000</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sym w:font="Wingdings 2" w:char="00A3"/>
            </w: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大数据</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kern w:val="0"/>
                <w:sz w:val="24"/>
              </w:rPr>
            </w:pPr>
            <w:r>
              <w:rPr>
                <w:rFonts w:ascii="仿宋_GB2312" w:eastAsia="仿宋_GB2312" w:hAnsi="宋体" w:cs="宋体" w:hint="eastAsia"/>
                <w:b/>
                <w:bCs/>
                <w:kern w:val="0"/>
                <w:sz w:val="24"/>
              </w:rPr>
              <w:t>基于容器云的服务能力弹性供给技术</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根据业务需求和收缩策略，自动调整计算资源。实现定时或周期性的监控策略，弹性增加或减少云服务（</w:t>
            </w:r>
            <w:r>
              <w:rPr>
                <w:rFonts w:ascii="仿宋_GB2312" w:eastAsia="仿宋_GB2312" w:hAnsi="宋体" w:cs="宋体"/>
                <w:kern w:val="0"/>
                <w:sz w:val="24"/>
              </w:rPr>
              <w:t>CVM</w:t>
            </w:r>
            <w:r>
              <w:rPr>
                <w:rFonts w:ascii="仿宋_GB2312" w:eastAsia="仿宋_GB2312" w:hAnsi="宋体" w:cs="宋体" w:hint="eastAsia"/>
                <w:kern w:val="0"/>
                <w:sz w:val="24"/>
              </w:rPr>
              <w:t>）实例，并完成实例配置，保证业务平稳健康运行。在需求高峰期时，弹性伸缩自动增加</w:t>
            </w:r>
            <w:r>
              <w:rPr>
                <w:rFonts w:ascii="仿宋_GB2312" w:eastAsia="仿宋_GB2312" w:hAnsi="宋体" w:cs="宋体"/>
                <w:kern w:val="0"/>
                <w:sz w:val="24"/>
              </w:rPr>
              <w:t>CVM</w:t>
            </w:r>
            <w:r>
              <w:rPr>
                <w:rFonts w:ascii="仿宋_GB2312" w:eastAsia="仿宋_GB2312" w:hAnsi="宋体" w:cs="宋体" w:hint="eastAsia"/>
                <w:kern w:val="0"/>
                <w:sz w:val="24"/>
              </w:rPr>
              <w:t>实例的数量，以保证性能不受影响；当需求较低时，则会减少</w:t>
            </w:r>
            <w:r>
              <w:rPr>
                <w:rFonts w:ascii="仿宋_GB2312" w:eastAsia="仿宋_GB2312" w:hAnsi="宋体" w:cs="宋体"/>
                <w:kern w:val="0"/>
                <w:sz w:val="24"/>
              </w:rPr>
              <w:t>CVM</w:t>
            </w:r>
            <w:r>
              <w:rPr>
                <w:rFonts w:ascii="仿宋_GB2312" w:eastAsia="仿宋_GB2312" w:hAnsi="宋体" w:cs="宋体" w:hint="eastAsia"/>
                <w:kern w:val="0"/>
                <w:sz w:val="24"/>
              </w:rPr>
              <w:t>实例数量以降低成本。</w:t>
            </w:r>
          </w:p>
          <w:p w:rsidR="00151930" w:rsidRDefault="00151930">
            <w:pPr>
              <w:rPr>
                <w:rFonts w:ascii="仿宋_GB2312" w:eastAsia="仿宋_GB2312" w:hAnsi="宋体" w:cs="宋体"/>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b/>
                <w:bCs/>
                <w:kern w:val="0"/>
                <w:sz w:val="24"/>
              </w:rPr>
            </w:pPr>
          </w:p>
          <w:p w:rsidR="00151930" w:rsidRDefault="00E474B6">
            <w:pPr>
              <w:numPr>
                <w:ilvl w:val="0"/>
                <w:numId w:val="53"/>
              </w:numPr>
              <w:rPr>
                <w:rFonts w:ascii="仿宋_GB2312" w:eastAsia="仿宋_GB2312" w:hAnsi="宋体" w:cs="宋体"/>
                <w:color w:val="000000"/>
                <w:sz w:val="24"/>
              </w:rPr>
            </w:pPr>
            <w:r>
              <w:rPr>
                <w:rFonts w:ascii="仿宋_GB2312" w:eastAsia="仿宋_GB2312" w:hAnsi="宋体" w:cs="宋体" w:hint="eastAsia"/>
                <w:color w:val="000000"/>
                <w:sz w:val="24"/>
              </w:rPr>
              <w:t>监控周期：1分钟</w:t>
            </w:r>
          </w:p>
          <w:p w:rsidR="00151930" w:rsidRDefault="00E474B6">
            <w:pPr>
              <w:numPr>
                <w:ilvl w:val="0"/>
                <w:numId w:val="53"/>
              </w:numPr>
              <w:rPr>
                <w:rFonts w:ascii="仿宋_GB2312" w:eastAsia="仿宋_GB2312" w:hAnsi="宋体" w:cs="宋体"/>
                <w:color w:val="000000"/>
                <w:sz w:val="24"/>
              </w:rPr>
            </w:pPr>
            <w:r>
              <w:rPr>
                <w:rFonts w:ascii="仿宋_GB2312" w:eastAsia="仿宋_GB2312" w:hAnsi="宋体" w:cs="宋体" w:hint="eastAsia"/>
                <w:color w:val="000000"/>
                <w:sz w:val="24"/>
              </w:rPr>
              <w:t>指标种类：CPU利用率、内存利用率、内网出带宽、</w:t>
            </w:r>
            <w:proofErr w:type="gramStart"/>
            <w:r>
              <w:rPr>
                <w:rFonts w:ascii="仿宋_GB2312" w:eastAsia="仿宋_GB2312" w:hAnsi="宋体" w:cs="宋体" w:hint="eastAsia"/>
                <w:color w:val="000000"/>
                <w:sz w:val="24"/>
              </w:rPr>
              <w:t>内网入带宽</w:t>
            </w:r>
            <w:proofErr w:type="gramEnd"/>
            <w:r>
              <w:rPr>
                <w:rFonts w:ascii="仿宋_GB2312" w:eastAsia="仿宋_GB2312" w:hAnsi="宋体" w:cs="宋体" w:hint="eastAsia"/>
                <w:color w:val="000000"/>
                <w:sz w:val="24"/>
              </w:rPr>
              <w:t>、外网出带宽、</w:t>
            </w:r>
            <w:proofErr w:type="gramStart"/>
            <w:r>
              <w:rPr>
                <w:rFonts w:ascii="仿宋_GB2312" w:eastAsia="仿宋_GB2312" w:hAnsi="宋体" w:cs="宋体" w:hint="eastAsia"/>
                <w:color w:val="000000"/>
                <w:sz w:val="24"/>
              </w:rPr>
              <w:t>外网入带宽</w:t>
            </w:r>
            <w:proofErr w:type="gramEnd"/>
          </w:p>
          <w:p w:rsidR="00151930" w:rsidRDefault="00E474B6">
            <w:pPr>
              <w:numPr>
                <w:ilvl w:val="0"/>
                <w:numId w:val="53"/>
              </w:numPr>
              <w:rPr>
                <w:rFonts w:ascii="仿宋_GB2312" w:eastAsia="仿宋_GB2312" w:hAnsi="宋体" w:cs="宋体"/>
                <w:color w:val="000000"/>
                <w:sz w:val="24"/>
              </w:rPr>
            </w:pPr>
            <w:r>
              <w:rPr>
                <w:rFonts w:ascii="仿宋_GB2312" w:eastAsia="仿宋_GB2312" w:hAnsi="宋体" w:cs="宋体" w:hint="eastAsia"/>
                <w:color w:val="000000"/>
                <w:sz w:val="24"/>
              </w:rPr>
              <w:t>周期设置：支持按天/周/月重复操作</w:t>
            </w:r>
          </w:p>
          <w:p w:rsidR="00151930" w:rsidRDefault="00E474B6">
            <w:pPr>
              <w:numPr>
                <w:ilvl w:val="0"/>
                <w:numId w:val="53"/>
              </w:numPr>
              <w:rPr>
                <w:rFonts w:ascii="仿宋_GB2312" w:eastAsia="仿宋_GB2312" w:hAnsi="宋体" w:cs="宋体"/>
                <w:color w:val="000000"/>
                <w:sz w:val="24"/>
              </w:rPr>
            </w:pPr>
            <w:r>
              <w:rPr>
                <w:rFonts w:ascii="仿宋_GB2312" w:eastAsia="仿宋_GB2312" w:hAnsi="宋体" w:cs="宋体" w:hint="eastAsia"/>
                <w:color w:val="000000"/>
                <w:sz w:val="24"/>
              </w:rPr>
              <w:t>替换不健康子机：自动检测实例的健康状况，一旦发现异常，即自动复制出健康的实例，以替换状态异常的CVM实例，确保应用程序获得预期的计算容量，为业务保驾护航。</w:t>
            </w:r>
          </w:p>
          <w:p w:rsidR="00151930" w:rsidRDefault="00E474B6">
            <w:pPr>
              <w:numPr>
                <w:ilvl w:val="0"/>
                <w:numId w:val="53"/>
              </w:numPr>
              <w:rPr>
                <w:rFonts w:ascii="仿宋_GB2312" w:eastAsia="仿宋_GB2312" w:hAnsi="宋体" w:cs="宋体"/>
                <w:color w:val="000000"/>
                <w:sz w:val="24"/>
              </w:rPr>
            </w:pPr>
            <w:r>
              <w:rPr>
                <w:rFonts w:ascii="仿宋_GB2312" w:eastAsia="仿宋_GB2312" w:hAnsi="宋体" w:cs="宋体" w:hint="eastAsia"/>
                <w:color w:val="000000"/>
                <w:sz w:val="24"/>
              </w:rPr>
              <w:t>伸缩活动记录：</w:t>
            </w:r>
          </w:p>
          <w:p w:rsidR="00151930" w:rsidRDefault="00E474B6">
            <w:pPr>
              <w:numPr>
                <w:ilvl w:val="0"/>
                <w:numId w:val="54"/>
              </w:numPr>
              <w:ind w:left="0" w:firstLine="624"/>
              <w:rPr>
                <w:rFonts w:ascii="仿宋_GB2312" w:eastAsia="仿宋_GB2312" w:hAnsi="宋体" w:cs="宋体"/>
                <w:color w:val="000000"/>
                <w:sz w:val="24"/>
              </w:rPr>
            </w:pPr>
            <w:r>
              <w:rPr>
                <w:rFonts w:ascii="仿宋_GB2312" w:eastAsia="仿宋_GB2312" w:hAnsi="宋体" w:cs="宋体" w:hint="eastAsia"/>
                <w:color w:val="000000"/>
                <w:sz w:val="24"/>
              </w:rPr>
              <w:t>记录内容：活动起因、活动结果、起止时间</w:t>
            </w:r>
          </w:p>
          <w:p w:rsidR="00151930" w:rsidRDefault="00E474B6">
            <w:pPr>
              <w:numPr>
                <w:ilvl w:val="0"/>
                <w:numId w:val="54"/>
              </w:numPr>
              <w:ind w:left="0" w:firstLine="624"/>
              <w:rPr>
                <w:rFonts w:ascii="仿宋_GB2312" w:eastAsia="仿宋_GB2312" w:hAnsi="宋体" w:cs="宋体"/>
                <w:color w:val="000000"/>
                <w:sz w:val="24"/>
              </w:rPr>
            </w:pPr>
            <w:r>
              <w:rPr>
                <w:rFonts w:ascii="仿宋_GB2312" w:eastAsia="仿宋_GB2312" w:hAnsi="宋体" w:cs="宋体" w:hint="eastAsia"/>
                <w:color w:val="000000"/>
                <w:sz w:val="24"/>
              </w:rPr>
              <w:t>查询操作：支持按时间查询历史记录</w:t>
            </w:r>
          </w:p>
          <w:p w:rsidR="00151930" w:rsidRDefault="00E474B6">
            <w:pPr>
              <w:numPr>
                <w:ilvl w:val="0"/>
                <w:numId w:val="54"/>
              </w:numPr>
              <w:ind w:left="0" w:firstLine="624"/>
              <w:rPr>
                <w:rFonts w:ascii="仿宋_GB2312" w:eastAsia="仿宋_GB2312" w:hAnsi="宋体" w:cs="宋体"/>
                <w:color w:val="000000"/>
                <w:sz w:val="24"/>
              </w:rPr>
            </w:pPr>
            <w:r>
              <w:rPr>
                <w:rFonts w:ascii="仿宋_GB2312" w:eastAsia="仿宋_GB2312" w:hAnsi="宋体" w:cs="宋体" w:hint="eastAsia"/>
                <w:color w:val="000000"/>
                <w:sz w:val="24"/>
              </w:rPr>
              <w:t>实时显示：当前进行中的伸缩活动变化</w:t>
            </w:r>
          </w:p>
          <w:p w:rsidR="00151930" w:rsidRDefault="00E474B6">
            <w:pPr>
              <w:numPr>
                <w:ilvl w:val="0"/>
                <w:numId w:val="54"/>
              </w:numPr>
              <w:ind w:left="0" w:firstLine="624"/>
              <w:rPr>
                <w:rFonts w:ascii="仿宋_GB2312" w:eastAsia="仿宋_GB2312" w:hAnsi="宋体" w:cs="宋体"/>
                <w:b/>
                <w:bCs/>
                <w:color w:val="000000"/>
                <w:sz w:val="24"/>
              </w:rPr>
            </w:pPr>
            <w:r>
              <w:rPr>
                <w:rFonts w:ascii="仿宋_GB2312" w:eastAsia="仿宋_GB2312" w:hAnsi="宋体" w:cs="宋体" w:hint="eastAsia"/>
                <w:color w:val="000000"/>
                <w:sz w:val="24"/>
              </w:rPr>
              <w:t>详情展示：详细失败原因及建议操作</w:t>
            </w:r>
          </w:p>
          <w:p w:rsidR="00151930" w:rsidRDefault="00151930">
            <w:pPr>
              <w:rPr>
                <w:rFonts w:ascii="仿宋_GB2312" w:eastAsia="仿宋_GB2312" w:hAnsi="宋体" w:cs="宋体"/>
                <w:color w:val="000000"/>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t>（已经开展的工作、所处阶段、投入资金和人力、仪器设备、生产条件等）</w:t>
            </w:r>
          </w:p>
          <w:p w:rsidR="00151930" w:rsidRDefault="00E474B6">
            <w:pPr>
              <w:widowControl/>
              <w:rPr>
                <w:rFonts w:eastAsia="仿宋_GB2312"/>
                <w:kern w:val="0"/>
                <w:sz w:val="24"/>
              </w:rPr>
            </w:pPr>
            <w:r>
              <w:rPr>
                <w:rFonts w:eastAsia="仿宋_GB2312" w:hint="eastAsia"/>
                <w:kern w:val="0"/>
                <w:sz w:val="24"/>
              </w:rPr>
              <w:t>1</w:t>
            </w:r>
            <w:r>
              <w:rPr>
                <w:rFonts w:eastAsia="仿宋_GB2312" w:hint="eastAsia"/>
                <w:kern w:val="0"/>
                <w:sz w:val="24"/>
              </w:rPr>
              <w:t>、与中国科学技术研究院自动化所就大数据管理引擎、大数据分析引擎技术开展合作。</w:t>
            </w:r>
          </w:p>
          <w:p w:rsidR="00151930" w:rsidRDefault="00E474B6">
            <w:pPr>
              <w:widowControl/>
              <w:rPr>
                <w:rFonts w:eastAsia="仿宋_GB2312"/>
                <w:kern w:val="0"/>
                <w:sz w:val="24"/>
              </w:rPr>
            </w:pPr>
            <w:r>
              <w:rPr>
                <w:rFonts w:eastAsia="仿宋_GB2312" w:hint="eastAsia"/>
                <w:kern w:val="0"/>
                <w:sz w:val="24"/>
              </w:rPr>
              <w:t>2</w:t>
            </w:r>
            <w:r>
              <w:rPr>
                <w:rFonts w:eastAsia="仿宋_GB2312" w:hint="eastAsia"/>
                <w:kern w:val="0"/>
                <w:sz w:val="24"/>
              </w:rPr>
              <w:t>、与北京交通大学电信、计算机、交通学院联合成立交通大数据联合研发实验室，联合开展交通领域相关大数据处理算法等研究，共同获国家自然科学基金支持。</w:t>
            </w:r>
          </w:p>
          <w:p w:rsidR="00151930" w:rsidRDefault="00E474B6">
            <w:pPr>
              <w:widowControl/>
              <w:rPr>
                <w:rFonts w:eastAsia="仿宋_GB2312"/>
                <w:kern w:val="0"/>
                <w:sz w:val="24"/>
              </w:rPr>
            </w:pPr>
            <w:r>
              <w:rPr>
                <w:rFonts w:eastAsia="仿宋_GB2312" w:hint="eastAsia"/>
                <w:kern w:val="0"/>
                <w:sz w:val="24"/>
              </w:rPr>
              <w:t>3</w:t>
            </w:r>
            <w:r>
              <w:rPr>
                <w:rFonts w:eastAsia="仿宋_GB2312" w:hint="eastAsia"/>
                <w:kern w:val="0"/>
                <w:sz w:val="24"/>
              </w:rPr>
              <w:t>、与浙江大学、武汉大学、中国矿业大学等高校分别建立地理信息研发实</w:t>
            </w:r>
            <w:r>
              <w:rPr>
                <w:rFonts w:eastAsia="仿宋_GB2312" w:hint="eastAsia"/>
                <w:kern w:val="0"/>
                <w:sz w:val="24"/>
              </w:rPr>
              <w:lastRenderedPageBreak/>
              <w:t>验室，联合开展空间数据导入、分发、切片等处理方法研究，形成产品并进行市场应用。</w:t>
            </w:r>
          </w:p>
          <w:p w:rsidR="00151930" w:rsidRDefault="00E474B6">
            <w:pPr>
              <w:rPr>
                <w:rFonts w:ascii="仿宋_GB2312" w:eastAsia="仿宋_GB2312" w:hAnsi="宋体" w:cs="宋体"/>
                <w:kern w:val="0"/>
                <w:sz w:val="24"/>
              </w:rPr>
            </w:pPr>
            <w:r>
              <w:rPr>
                <w:rFonts w:eastAsia="仿宋_GB2312" w:hint="eastAsia"/>
                <w:kern w:val="0"/>
                <w:sz w:val="24"/>
              </w:rPr>
              <w:t>4</w:t>
            </w:r>
            <w:r>
              <w:rPr>
                <w:rFonts w:eastAsia="仿宋_GB2312" w:hint="eastAsia"/>
                <w:kern w:val="0"/>
                <w:sz w:val="24"/>
              </w:rPr>
              <w:t>、与北京工业大学城市学院联合共建智慧驾驶实验室，开展驾驶行为分析、司机驾驶状态识别等研究，形成研究成果并开展示范应用。</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（希望与哪类高校、科研院所等开展产学研合作，共建创新载体，以及对专家及团队所属领域和水平的要求）</w:t>
            </w:r>
          </w:p>
          <w:p w:rsidR="00151930" w:rsidRDefault="00E474B6">
            <w:pPr>
              <w:numPr>
                <w:ilvl w:val="0"/>
                <w:numId w:val="45"/>
              </w:numPr>
              <w:rPr>
                <w:rFonts w:ascii="仿宋_GB2312" w:eastAsia="仿宋_GB2312" w:hAnsi="宋体" w:cs="宋体"/>
                <w:color w:val="000000"/>
                <w:sz w:val="24"/>
              </w:rPr>
            </w:pPr>
            <w:r>
              <w:rPr>
                <w:rFonts w:ascii="仿宋_GB2312" w:eastAsia="仿宋_GB2312" w:hAnsi="宋体" w:cs="宋体" w:hint="eastAsia"/>
                <w:color w:val="000000"/>
                <w:sz w:val="24"/>
              </w:rPr>
              <w:t>拥有人工智能、大数据、物联网等基础技术的国家级重点实验室的高校进行合作；</w:t>
            </w:r>
          </w:p>
          <w:p w:rsidR="00151930" w:rsidRDefault="00E474B6">
            <w:pPr>
              <w:numPr>
                <w:ilvl w:val="0"/>
                <w:numId w:val="45"/>
              </w:numPr>
              <w:rPr>
                <w:rFonts w:ascii="仿宋_GB2312" w:eastAsia="仿宋_GB2312" w:hAnsi="宋体" w:cs="宋体"/>
                <w:color w:val="000000"/>
                <w:sz w:val="24"/>
              </w:rPr>
            </w:pPr>
            <w:r>
              <w:rPr>
                <w:rFonts w:ascii="仿宋_GB2312" w:eastAsia="仿宋_GB2312" w:hAnsi="宋体" w:cs="宋体" w:hint="eastAsia"/>
                <w:color w:val="000000"/>
                <w:sz w:val="24"/>
              </w:rPr>
              <w:t>在交通、旅游、林业等行业应用领域有深入研究和丰富成果的高校进行合作。</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 xml:space="preserve">技术转让    □技术入股   </w:t>
            </w: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 xml:space="preserve">联合开发   </w:t>
            </w:r>
            <w:r>
              <w:rPr>
                <w:rFonts w:ascii="仿宋_GB2312" w:eastAsia="仿宋_GB2312" w:hAnsi="宋体" w:hint="eastAsia"/>
                <w:color w:val="000000"/>
                <w:sz w:val="24"/>
              </w:rPr>
              <w:sym w:font="Wingdings 2" w:char="F052"/>
            </w:r>
            <w:r>
              <w:rPr>
                <w:rFonts w:ascii="仿宋_GB2312" w:eastAsia="仿宋_GB2312" w:hAnsi="宋体" w:cs="宋体" w:hint="eastAsia"/>
                <w:color w:val="000000"/>
                <w:sz w:val="24"/>
              </w:rPr>
              <w:t xml:space="preserve">委托研发 </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w:t>
            </w:r>
            <w:r>
              <w:rPr>
                <w:rFonts w:ascii="仿宋_GB2312" w:eastAsia="仿宋_GB2312" w:hAnsi="宋体" w:hint="eastAsia"/>
                <w:color w:val="000000"/>
                <w:sz w:val="24"/>
              </w:rPr>
              <w:sym w:font="Wingdings 2" w:char="F052"/>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hint="eastAsia"/>
                <w:color w:val="000000"/>
                <w:sz w:val="24"/>
              </w:rPr>
              <w:sym w:font="Wingdings 2" w:char="F052"/>
            </w:r>
            <w:r>
              <w:rPr>
                <w:rFonts w:ascii="仿宋_GB2312" w:eastAsia="仿宋_GB2312" w:hint="eastAsia"/>
                <w:sz w:val="24"/>
                <w:szCs w:val="24"/>
              </w:rPr>
              <w:t xml:space="preserve">产品/服务市场占有率分析  </w:t>
            </w:r>
            <w:r>
              <w:rPr>
                <w:rFonts w:ascii="仿宋_GB2312" w:eastAsia="仿宋_GB2312" w:hAnsi="宋体" w:hint="eastAsia"/>
                <w:color w:val="000000"/>
                <w:sz w:val="24"/>
              </w:rPr>
              <w:sym w:font="Wingdings 2" w:char="F052"/>
            </w:r>
            <w:r>
              <w:rPr>
                <w:rFonts w:ascii="仿宋_GB2312" w:eastAsia="仿宋_GB2312" w:hint="eastAsia"/>
                <w:sz w:val="24"/>
                <w:szCs w:val="24"/>
              </w:rPr>
              <w:t xml:space="preserve">市场前景分析  □单位发展战略咨询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hint="eastAsia"/>
                <w:color w:val="000000"/>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A3"/>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hint="eastAsia"/>
                <w:color w:val="000000"/>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Pr>
        <w:spacing w:line="580" w:lineRule="exact"/>
        <w:rPr>
          <w:rFonts w:ascii="仿宋_GB2312" w:eastAsia="仿宋_GB2312"/>
        </w:rPr>
      </w:pPr>
    </w:p>
    <w:p w:rsidR="00151930" w:rsidRDefault="00E474B6">
      <w:pPr>
        <w:jc w:val="center"/>
        <w:rPr>
          <w:rFonts w:ascii="宋体" w:hAnsi="宋体"/>
          <w:b/>
          <w:sz w:val="36"/>
          <w:szCs w:val="36"/>
        </w:rPr>
      </w:pPr>
      <w:r>
        <w:rPr>
          <w:rFonts w:ascii="宋体" w:hAnsi="宋体" w:hint="eastAsia"/>
          <w:b/>
          <w:sz w:val="36"/>
          <w:szCs w:val="36"/>
        </w:rPr>
        <w:br w:type="page"/>
      </w:r>
    </w:p>
    <w:p w:rsidR="00151930" w:rsidRDefault="00E474B6">
      <w:pPr>
        <w:jc w:val="center"/>
        <w:rPr>
          <w:rFonts w:ascii="宋体" w:hAnsi="宋体"/>
          <w:b/>
          <w:sz w:val="36"/>
          <w:szCs w:val="36"/>
        </w:rPr>
      </w:pPr>
      <w:r>
        <w:rPr>
          <w:rFonts w:ascii="宋体" w:hAnsi="宋体" w:hint="eastAsia"/>
          <w:b/>
          <w:sz w:val="36"/>
          <w:szCs w:val="36"/>
        </w:rPr>
        <w:lastRenderedPageBreak/>
        <w:t>技术创新需求调查表</w:t>
      </w:r>
    </w:p>
    <w:tbl>
      <w:tblPr>
        <w:tblW w:w="9747"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735"/>
        <w:gridCol w:w="992"/>
        <w:gridCol w:w="749"/>
        <w:gridCol w:w="600"/>
        <w:gridCol w:w="599"/>
        <w:gridCol w:w="817"/>
        <w:gridCol w:w="2126"/>
      </w:tblGrid>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单位信息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中国航发南方工业有限公司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73286374-1</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单位地址</w:t>
            </w:r>
          </w:p>
        </w:tc>
        <w:tc>
          <w:tcPr>
            <w:tcW w:w="7618"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湖南省株洲市芦淞区董家</w:t>
            </w:r>
            <w:r>
              <w:rPr>
                <w:rFonts w:ascii="仿宋_GB2312" w:hAnsi="宋体" w:cs="宋体" w:hint="eastAsia"/>
                <w:color w:val="000000"/>
                <w:kern w:val="0"/>
                <w:sz w:val="22"/>
              </w:rPr>
              <w:t>塅</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    区</w:t>
            </w:r>
          </w:p>
        </w:tc>
        <w:tc>
          <w:tcPr>
            <w:tcW w:w="17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湖南省株洲市</w:t>
            </w:r>
          </w:p>
        </w:tc>
        <w:tc>
          <w:tcPr>
            <w:tcW w:w="99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9"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苏波</w:t>
            </w:r>
            <w:proofErr w:type="gramEnd"/>
          </w:p>
        </w:tc>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电话（手机）</w:t>
            </w:r>
          </w:p>
        </w:tc>
        <w:tc>
          <w:tcPr>
            <w:tcW w:w="21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13873330692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铁路、船舶、航空航天和其他运输设备制造业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航空发动机制造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中央管理国有企业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94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color w:val="000000"/>
                <w:kern w:val="0"/>
                <w:sz w:val="22"/>
              </w:rPr>
              <w:t>大型企业</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□技术研发（关键、核心技术）</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□产品研发（产品升级、新产品研发）</w:t>
            </w:r>
          </w:p>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color w:val="000000"/>
                <w:sz w:val="24"/>
              </w:rPr>
              <w:sym w:font="Wingdings" w:char="F0FE"/>
            </w:r>
            <w:r>
              <w:rPr>
                <w:rFonts w:ascii="仿宋_GB2312" w:eastAsia="仿宋_GB2312" w:hAnsi="宋体" w:cs="宋体" w:hint="eastAsia"/>
                <w:color w:val="000000"/>
                <w:sz w:val="24"/>
              </w:rPr>
              <w:t>技术配套（技术、产品等配套合作）</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proofErr w:type="gramStart"/>
            <w:r>
              <w:rPr>
                <w:rFonts w:ascii="仿宋_GB2312" w:eastAsia="仿宋_GB2312" w:hAnsi="宋体" w:cs="宋体" w:hint="eastAsia"/>
                <w:kern w:val="0"/>
                <w:sz w:val="24"/>
              </w:rPr>
              <w:t>求领域</w:t>
            </w:r>
            <w:proofErr w:type="gramEnd"/>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color w:val="000000"/>
                <w:sz w:val="24"/>
              </w:rPr>
            </w:pPr>
            <w:r>
              <w:rPr>
                <w:rFonts w:ascii="仿宋_GB2312" w:eastAsia="仿宋_GB2312" w:hAnsi="宋体" w:cs="宋体" w:hint="eastAsia"/>
                <w:color w:val="000000"/>
                <w:sz w:val="24"/>
              </w:rPr>
              <w:t>大数据</w:t>
            </w: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bCs/>
                <w:kern w:val="0"/>
                <w:sz w:val="24"/>
              </w:rPr>
            </w:pPr>
            <w:r>
              <w:rPr>
                <w:rFonts w:ascii="仿宋_GB2312" w:eastAsia="仿宋_GB2312" w:hAnsi="宋体" w:cs="宋体" w:hint="eastAsia"/>
                <w:b/>
                <w:bCs/>
                <w:kern w:val="0"/>
                <w:sz w:val="24"/>
              </w:rPr>
              <w:t>大数据环境下航空发动机健康监控和故障诊断技术</w:t>
            </w:r>
          </w:p>
          <w:p w:rsidR="00151930" w:rsidRDefault="00151930">
            <w:pPr>
              <w:rPr>
                <w:rFonts w:ascii="仿宋_GB2312" w:eastAsia="仿宋_GB2312" w:hAnsi="宋体" w:cs="宋体"/>
                <w:bCs/>
                <w:kern w:val="0"/>
                <w:sz w:val="24"/>
              </w:rPr>
            </w:pPr>
          </w:p>
          <w:p w:rsidR="00151930" w:rsidRDefault="00E474B6">
            <w:pPr>
              <w:rPr>
                <w:rFonts w:ascii="仿宋_GB2312" w:eastAsia="仿宋_GB2312" w:hAnsi="宋体" w:cs="宋体"/>
                <w:bCs/>
                <w:kern w:val="0"/>
                <w:sz w:val="24"/>
              </w:rPr>
            </w:pPr>
            <w:r>
              <w:rPr>
                <w:rFonts w:ascii="仿宋_GB2312" w:eastAsia="仿宋_GB2312" w:hAnsi="宋体" w:cs="宋体" w:hint="eastAsia"/>
                <w:bCs/>
                <w:kern w:val="0"/>
                <w:sz w:val="24"/>
              </w:rPr>
              <w:t>利用大数据技术，通过对航空发动机多传感器</w:t>
            </w:r>
            <w:r>
              <w:rPr>
                <w:rFonts w:ascii="仿宋_GB2312" w:eastAsia="仿宋_GB2312" w:hAnsi="宋体" w:cs="宋体" w:hint="eastAsia"/>
                <w:sz w:val="24"/>
              </w:rPr>
              <w:t>、多来源的</w:t>
            </w:r>
            <w:r>
              <w:rPr>
                <w:rFonts w:ascii="仿宋_GB2312" w:eastAsia="仿宋_GB2312" w:hAnsi="宋体" w:cs="宋体" w:hint="eastAsia"/>
                <w:bCs/>
                <w:kern w:val="0"/>
                <w:sz w:val="24"/>
              </w:rPr>
              <w:t>信息进行融合和深度应用，实现对发动机使用健康状态的评估和监控，对发动机的故障进行快速诊断，以提升航空发动机技术支持保障能力，</w:t>
            </w:r>
            <w:r>
              <w:rPr>
                <w:rFonts w:ascii="仿宋_GB2312" w:eastAsia="仿宋_GB2312" w:hAnsi="宋体" w:cs="宋体"/>
                <w:bCs/>
                <w:kern w:val="0"/>
                <w:sz w:val="24"/>
              </w:rPr>
              <w:t>提高</w:t>
            </w:r>
            <w:r>
              <w:rPr>
                <w:rFonts w:ascii="仿宋_GB2312" w:eastAsia="仿宋_GB2312" w:hAnsi="宋体" w:cs="宋体" w:hint="eastAsia"/>
                <w:bCs/>
                <w:kern w:val="0"/>
                <w:sz w:val="24"/>
              </w:rPr>
              <w:t>预防性维修</w:t>
            </w:r>
            <w:r>
              <w:rPr>
                <w:rFonts w:ascii="仿宋_GB2312" w:eastAsia="仿宋_GB2312" w:hAnsi="宋体" w:cs="宋体"/>
                <w:bCs/>
                <w:kern w:val="0"/>
                <w:sz w:val="24"/>
              </w:rPr>
              <w:t>决策和执行过程的准确性和有效性</w:t>
            </w:r>
            <w:r>
              <w:rPr>
                <w:rFonts w:ascii="仿宋_GB2312" w:eastAsia="仿宋_GB2312" w:hAnsi="宋体" w:cs="宋体" w:hint="eastAsia"/>
                <w:bCs/>
                <w:kern w:val="0"/>
                <w:sz w:val="24"/>
              </w:rPr>
              <w:t>，加快故障处理和响应速度，确保用户安全、高效的使用航空发动机。</w:t>
            </w:r>
          </w:p>
          <w:p w:rsidR="00151930" w:rsidRDefault="00151930">
            <w:pPr>
              <w:rPr>
                <w:rFonts w:ascii="仿宋_GB2312" w:eastAsia="仿宋_GB2312" w:hAnsi="宋体" w:cs="宋体"/>
                <w:bCs/>
                <w:kern w:val="0"/>
                <w:sz w:val="24"/>
              </w:rPr>
            </w:pPr>
          </w:p>
        </w:tc>
      </w:tr>
      <w:tr w:rsidR="00151930">
        <w:trPr>
          <w:trHeight w:val="90"/>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b/>
                <w:sz w:val="24"/>
              </w:rPr>
            </w:pPr>
            <w:r>
              <w:rPr>
                <w:rFonts w:ascii="仿宋_GB2312" w:eastAsia="仿宋_GB2312" w:hAnsi="宋体" w:cs="宋体"/>
                <w:b/>
                <w:bCs/>
                <w:sz w:val="24"/>
              </w:rPr>
              <w:t>1.功能要求</w:t>
            </w:r>
          </w:p>
          <w:p w:rsidR="00151930" w:rsidRDefault="00E474B6">
            <w:pPr>
              <w:rPr>
                <w:rFonts w:ascii="仿宋_GB2312" w:eastAsia="仿宋_GB2312" w:hAnsi="宋体" w:cs="宋体"/>
                <w:sz w:val="24"/>
              </w:rPr>
            </w:pPr>
            <w:r>
              <w:rPr>
                <w:rFonts w:ascii="仿宋_GB2312" w:eastAsia="仿宋_GB2312" w:hAnsi="宋体" w:cs="宋体"/>
                <w:sz w:val="24"/>
              </w:rPr>
              <w:t>1）</w:t>
            </w:r>
            <w:r>
              <w:rPr>
                <w:rFonts w:ascii="仿宋_GB2312" w:eastAsia="仿宋_GB2312" w:hAnsi="宋体" w:cs="宋体" w:hint="eastAsia"/>
                <w:sz w:val="24"/>
              </w:rPr>
              <w:t>通过对试车参数、飞行参数、发动机工作参数等数据文件的分析，</w:t>
            </w:r>
            <w:r>
              <w:rPr>
                <w:rFonts w:ascii="仿宋_GB2312" w:eastAsia="仿宋_GB2312" w:hAnsi="宋体" w:cs="宋体"/>
                <w:sz w:val="24"/>
              </w:rPr>
              <w:t>能够实现</w:t>
            </w:r>
            <w:r>
              <w:rPr>
                <w:rFonts w:ascii="仿宋_GB2312" w:eastAsia="仿宋_GB2312" w:hAnsi="宋体" w:cs="宋体" w:hint="eastAsia"/>
                <w:sz w:val="24"/>
              </w:rPr>
              <w:t>航空</w:t>
            </w:r>
            <w:r>
              <w:rPr>
                <w:rFonts w:ascii="仿宋_GB2312" w:eastAsia="仿宋_GB2312" w:hAnsi="宋体" w:cs="宋体" w:hint="eastAsia"/>
                <w:bCs/>
                <w:kern w:val="0"/>
                <w:sz w:val="24"/>
              </w:rPr>
              <w:t>发动机工作状态和指标的数据统计，对参数异常发动机进行告警</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sz w:val="24"/>
              </w:rPr>
              <w:t>）</w:t>
            </w:r>
            <w:r>
              <w:rPr>
                <w:rFonts w:ascii="仿宋_GB2312" w:eastAsia="仿宋_GB2312" w:hAnsi="宋体" w:cs="宋体" w:hint="eastAsia"/>
                <w:sz w:val="24"/>
              </w:rPr>
              <w:t>通过对在线或巡检采集的振动数据文件分析，</w:t>
            </w:r>
            <w:r>
              <w:rPr>
                <w:rFonts w:ascii="仿宋_GB2312" w:eastAsia="仿宋_GB2312" w:hAnsi="宋体" w:cs="宋体"/>
                <w:sz w:val="24"/>
              </w:rPr>
              <w:t>能够实现</w:t>
            </w:r>
            <w:r>
              <w:rPr>
                <w:rFonts w:ascii="仿宋_GB2312" w:eastAsia="仿宋_GB2312" w:hAnsi="宋体" w:cs="宋体" w:hint="eastAsia"/>
                <w:sz w:val="24"/>
              </w:rPr>
              <w:t>航空</w:t>
            </w:r>
            <w:r>
              <w:rPr>
                <w:rFonts w:ascii="仿宋_GB2312" w:eastAsia="仿宋_GB2312" w:hAnsi="宋体" w:cs="宋体" w:hint="eastAsia"/>
                <w:bCs/>
                <w:kern w:val="0"/>
                <w:sz w:val="24"/>
              </w:rPr>
              <w:t>发动机</w:t>
            </w:r>
            <w:r>
              <w:rPr>
                <w:rFonts w:ascii="仿宋_GB2312" w:eastAsia="仿宋_GB2312" w:hAnsi="宋体" w:cs="宋体"/>
                <w:bCs/>
                <w:kern w:val="0"/>
                <w:sz w:val="24"/>
              </w:rPr>
              <w:t>在复杂</w:t>
            </w:r>
            <w:r>
              <w:rPr>
                <w:rFonts w:ascii="仿宋_GB2312" w:eastAsia="仿宋_GB2312" w:hAnsi="宋体" w:cs="宋体" w:hint="eastAsia"/>
                <w:bCs/>
                <w:kern w:val="0"/>
                <w:sz w:val="24"/>
              </w:rPr>
              <w:t>工况下，</w:t>
            </w:r>
            <w:r>
              <w:rPr>
                <w:rFonts w:ascii="仿宋_GB2312" w:eastAsia="仿宋_GB2312" w:hAnsi="宋体" w:cs="宋体" w:hint="eastAsia"/>
                <w:sz w:val="24"/>
              </w:rPr>
              <w:t>转子、轴承、齿轮等零部件振动信号频谱特征的提取，对出现振动异常的发动机进行</w:t>
            </w:r>
            <w:r>
              <w:rPr>
                <w:rFonts w:ascii="仿宋_GB2312" w:eastAsia="仿宋_GB2312" w:hAnsi="宋体" w:cs="宋体" w:hint="eastAsia"/>
                <w:bCs/>
                <w:kern w:val="0"/>
                <w:sz w:val="24"/>
              </w:rPr>
              <w:t>告</w:t>
            </w:r>
            <w:r>
              <w:rPr>
                <w:rFonts w:ascii="仿宋_GB2312" w:eastAsia="仿宋_GB2312" w:hAnsi="宋体" w:cs="宋体" w:hint="eastAsia"/>
                <w:sz w:val="24"/>
              </w:rPr>
              <w:t>警</w:t>
            </w:r>
            <w:r>
              <w:rPr>
                <w:rFonts w:ascii="仿宋_GB2312" w:eastAsia="仿宋_GB2312" w:hAnsi="宋体" w:cs="宋体"/>
                <w:sz w:val="24"/>
              </w:rPr>
              <w:t>；能够对</w:t>
            </w:r>
            <w:r>
              <w:rPr>
                <w:rFonts w:ascii="仿宋_GB2312" w:eastAsia="仿宋_GB2312" w:hAnsi="宋体" w:cs="宋体" w:hint="eastAsia"/>
                <w:sz w:val="24"/>
              </w:rPr>
              <w:t>发动机常见故障和损伤模式</w:t>
            </w:r>
            <w:r>
              <w:rPr>
                <w:rFonts w:ascii="仿宋_GB2312" w:eastAsia="仿宋_GB2312" w:hAnsi="宋体" w:cs="宋体"/>
                <w:sz w:val="24"/>
              </w:rPr>
              <w:t>进行智能识别及分类，并自动进行分类信息标定</w:t>
            </w:r>
            <w:r>
              <w:rPr>
                <w:rFonts w:ascii="仿宋_GB2312" w:eastAsia="仿宋_GB2312" w:hAnsi="宋体" w:cs="宋体" w:hint="eastAsia"/>
                <w:sz w:val="24"/>
              </w:rPr>
              <w:t>。</w:t>
            </w:r>
          </w:p>
          <w:p w:rsidR="00151930" w:rsidRDefault="00E474B6">
            <w:pPr>
              <w:rPr>
                <w:rFonts w:ascii="仿宋_GB2312" w:eastAsia="仿宋_GB2312" w:hAnsi="宋体" w:cs="宋体"/>
                <w:bCs/>
                <w:kern w:val="0"/>
                <w:sz w:val="24"/>
              </w:rPr>
            </w:pPr>
            <w:r>
              <w:rPr>
                <w:rFonts w:ascii="仿宋_GB2312" w:eastAsia="仿宋_GB2312" w:hAnsi="宋体" w:cs="宋体" w:hint="eastAsia"/>
                <w:sz w:val="24"/>
              </w:rPr>
              <w:t>3</w:t>
            </w:r>
            <w:r>
              <w:rPr>
                <w:rFonts w:ascii="仿宋_GB2312" w:eastAsia="仿宋_GB2312" w:hAnsi="宋体" w:cs="宋体"/>
                <w:sz w:val="24"/>
              </w:rPr>
              <w:t>）</w:t>
            </w:r>
            <w:r>
              <w:rPr>
                <w:rFonts w:ascii="仿宋_GB2312" w:eastAsia="仿宋_GB2312" w:hAnsi="宋体" w:cs="宋体" w:hint="eastAsia"/>
                <w:sz w:val="24"/>
              </w:rPr>
              <w:t>通过</w:t>
            </w:r>
            <w:r>
              <w:rPr>
                <w:rFonts w:ascii="仿宋_GB2312" w:eastAsia="仿宋_GB2312" w:hAnsi="宋体" w:cs="宋体"/>
                <w:bCs/>
                <w:kern w:val="0"/>
                <w:sz w:val="24"/>
              </w:rPr>
              <w:t>利用</w:t>
            </w:r>
            <w:r>
              <w:rPr>
                <w:rFonts w:ascii="仿宋_GB2312" w:eastAsia="仿宋_GB2312" w:hAnsi="宋体" w:cs="宋体" w:hint="eastAsia"/>
                <w:bCs/>
                <w:kern w:val="0"/>
                <w:sz w:val="24"/>
              </w:rPr>
              <w:t>在线颗粒计数器、光谱分析、磨粒特征识别统计等油液相关特性指标检测数据文件的</w:t>
            </w:r>
            <w:r>
              <w:rPr>
                <w:rFonts w:ascii="仿宋_GB2312" w:eastAsia="仿宋_GB2312" w:hAnsi="宋体" w:cs="宋体"/>
                <w:bCs/>
                <w:kern w:val="0"/>
                <w:sz w:val="24"/>
              </w:rPr>
              <w:t>处理分析，实现</w:t>
            </w:r>
            <w:r>
              <w:rPr>
                <w:rFonts w:ascii="仿宋_GB2312" w:eastAsia="仿宋_GB2312" w:hAnsi="宋体" w:cs="宋体" w:hint="eastAsia"/>
                <w:bCs/>
                <w:kern w:val="0"/>
                <w:sz w:val="24"/>
              </w:rPr>
              <w:t>航空发动机轴承、齿轮等零部件磨损状态的评估和监控</w:t>
            </w:r>
            <w:r>
              <w:rPr>
                <w:rFonts w:ascii="仿宋_GB2312" w:eastAsia="仿宋_GB2312" w:hAnsi="宋体" w:cs="宋体"/>
                <w:bCs/>
                <w:kern w:val="0"/>
                <w:sz w:val="24"/>
              </w:rPr>
              <w:t>，对于</w:t>
            </w:r>
            <w:r>
              <w:rPr>
                <w:rFonts w:ascii="仿宋_GB2312" w:eastAsia="仿宋_GB2312" w:hAnsi="宋体" w:cs="宋体" w:hint="eastAsia"/>
                <w:bCs/>
                <w:kern w:val="0"/>
                <w:sz w:val="24"/>
              </w:rPr>
              <w:t>油液数据的增长特征能</w:t>
            </w:r>
            <w:r>
              <w:rPr>
                <w:rFonts w:ascii="仿宋_GB2312" w:eastAsia="仿宋_GB2312" w:hAnsi="宋体" w:cs="宋体"/>
                <w:bCs/>
                <w:kern w:val="0"/>
                <w:sz w:val="24"/>
              </w:rPr>
              <w:t>自主、快速有效的识别，并自动进行分类信息标定</w:t>
            </w:r>
            <w:r>
              <w:rPr>
                <w:rFonts w:ascii="仿宋_GB2312" w:eastAsia="仿宋_GB2312" w:hAnsi="宋体" w:cs="宋体" w:hint="eastAsia"/>
                <w:bCs/>
                <w:kern w:val="0"/>
                <w:sz w:val="24"/>
              </w:rPr>
              <w:t>，</w:t>
            </w:r>
            <w:r>
              <w:rPr>
                <w:rFonts w:ascii="仿宋_GB2312" w:eastAsia="仿宋_GB2312" w:hAnsi="宋体" w:cs="宋体" w:hint="eastAsia"/>
                <w:sz w:val="24"/>
              </w:rPr>
              <w:t>对出现</w:t>
            </w:r>
            <w:r>
              <w:rPr>
                <w:rFonts w:ascii="仿宋_GB2312" w:eastAsia="仿宋_GB2312" w:hAnsi="宋体" w:cs="宋体" w:hint="eastAsia"/>
                <w:bCs/>
                <w:kern w:val="0"/>
                <w:sz w:val="24"/>
              </w:rPr>
              <w:t>油液指标</w:t>
            </w:r>
            <w:r>
              <w:rPr>
                <w:rFonts w:ascii="仿宋_GB2312" w:eastAsia="仿宋_GB2312" w:hAnsi="宋体" w:cs="宋体" w:hint="eastAsia"/>
                <w:sz w:val="24"/>
              </w:rPr>
              <w:t>异常的</w:t>
            </w:r>
            <w:r>
              <w:rPr>
                <w:rFonts w:ascii="仿宋_GB2312" w:eastAsia="仿宋_GB2312" w:hAnsi="宋体" w:cs="宋体" w:hint="eastAsia"/>
                <w:bCs/>
                <w:kern w:val="0"/>
                <w:sz w:val="24"/>
              </w:rPr>
              <w:t>发动机进行告警</w:t>
            </w:r>
            <w:r>
              <w:rPr>
                <w:rFonts w:ascii="仿宋_GB2312" w:eastAsia="仿宋_GB2312" w:hAnsi="宋体" w:cs="宋体"/>
                <w:bCs/>
                <w:kern w:val="0"/>
                <w:sz w:val="24"/>
              </w:rPr>
              <w:t>。</w:t>
            </w:r>
          </w:p>
          <w:p w:rsidR="00151930" w:rsidRDefault="00E474B6">
            <w:pPr>
              <w:rPr>
                <w:rFonts w:ascii="仿宋_GB2312" w:eastAsia="仿宋_GB2312" w:hAnsi="宋体" w:cs="宋体"/>
                <w:b/>
                <w:bCs/>
                <w:kern w:val="0"/>
                <w:sz w:val="24"/>
              </w:rPr>
            </w:pPr>
            <w:r>
              <w:rPr>
                <w:rFonts w:ascii="仿宋_GB2312" w:eastAsia="仿宋_GB2312" w:hAnsi="宋体" w:cs="宋体" w:hint="eastAsia"/>
                <w:bCs/>
                <w:kern w:val="0"/>
                <w:sz w:val="24"/>
              </w:rPr>
              <w:t>4</w:t>
            </w:r>
            <w:r>
              <w:rPr>
                <w:rFonts w:ascii="仿宋_GB2312" w:eastAsia="仿宋_GB2312" w:hAnsi="宋体" w:cs="宋体"/>
                <w:sz w:val="24"/>
              </w:rPr>
              <w:t>）</w:t>
            </w:r>
            <w:r>
              <w:rPr>
                <w:rFonts w:ascii="仿宋_GB2312" w:eastAsia="仿宋_GB2312" w:hAnsi="宋体" w:cs="宋体" w:hint="eastAsia"/>
                <w:sz w:val="24"/>
              </w:rPr>
              <w:t>对其他检测数据文件进行分析和分类标定，对出现异常的进行告警。</w:t>
            </w:r>
          </w:p>
          <w:p w:rsidR="00151930" w:rsidRDefault="00E474B6">
            <w:pPr>
              <w:rPr>
                <w:rFonts w:ascii="仿宋_GB2312" w:eastAsia="仿宋_GB2312" w:hAnsi="宋体" w:cs="宋体"/>
                <w:sz w:val="24"/>
              </w:rPr>
            </w:pPr>
            <w:r>
              <w:rPr>
                <w:rFonts w:ascii="仿宋_GB2312" w:eastAsia="仿宋_GB2312" w:hAnsi="宋体" w:cs="宋体" w:hint="eastAsia"/>
                <w:sz w:val="24"/>
              </w:rPr>
              <w:t>5</w:t>
            </w:r>
            <w:r>
              <w:rPr>
                <w:rFonts w:ascii="仿宋_GB2312" w:eastAsia="仿宋_GB2312" w:hAnsi="宋体" w:cs="宋体"/>
                <w:sz w:val="24"/>
              </w:rPr>
              <w:t>）</w:t>
            </w:r>
            <w:r>
              <w:rPr>
                <w:rFonts w:ascii="仿宋_GB2312" w:eastAsia="仿宋_GB2312" w:hAnsi="宋体" w:cs="宋体" w:hint="eastAsia"/>
                <w:sz w:val="24"/>
              </w:rPr>
              <w:t>对多传感器、多来源的信息进行融合</w:t>
            </w:r>
            <w:r>
              <w:rPr>
                <w:rFonts w:ascii="仿宋_GB2312" w:eastAsia="仿宋_GB2312" w:hAnsi="宋体" w:cs="宋体"/>
                <w:sz w:val="24"/>
              </w:rPr>
              <w:t>处理</w:t>
            </w:r>
            <w:r>
              <w:rPr>
                <w:rFonts w:ascii="仿宋_GB2312" w:eastAsia="仿宋_GB2312" w:hAnsi="宋体" w:cs="宋体" w:hint="eastAsia"/>
                <w:sz w:val="24"/>
              </w:rPr>
              <w:t>，实现对发动机健康状态综合监控及故障诊断</w:t>
            </w:r>
            <w:r>
              <w:rPr>
                <w:rFonts w:ascii="仿宋_GB2312" w:eastAsia="仿宋_GB2312" w:hAnsi="宋体" w:cs="宋体"/>
                <w:sz w:val="24"/>
              </w:rPr>
              <w:t>。</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b/>
                <w:bCs/>
                <w:sz w:val="24"/>
              </w:rPr>
            </w:pPr>
            <w:r>
              <w:rPr>
                <w:rFonts w:ascii="仿宋_GB2312" w:eastAsia="仿宋_GB2312" w:hAnsi="宋体" w:cs="宋体"/>
                <w:b/>
                <w:bCs/>
                <w:sz w:val="24"/>
              </w:rPr>
              <w:t>2.技术指标要求</w:t>
            </w:r>
          </w:p>
          <w:p w:rsidR="00151930" w:rsidRDefault="00E474B6">
            <w:pPr>
              <w:rPr>
                <w:rFonts w:ascii="仿宋_GB2312" w:eastAsia="仿宋_GB2312" w:hAnsi="宋体" w:cs="宋体"/>
                <w:sz w:val="24"/>
              </w:rPr>
            </w:pPr>
            <w:r>
              <w:rPr>
                <w:rFonts w:ascii="仿宋_GB2312" w:eastAsia="仿宋_GB2312" w:hAnsi="宋体" w:cs="宋体"/>
                <w:sz w:val="24"/>
              </w:rPr>
              <w:t>1）能够有效</w:t>
            </w:r>
            <w:r>
              <w:rPr>
                <w:rFonts w:ascii="仿宋_GB2312" w:eastAsia="仿宋_GB2312" w:hAnsi="宋体" w:cs="宋体" w:hint="eastAsia"/>
                <w:sz w:val="24"/>
              </w:rPr>
              <w:t>分析</w:t>
            </w:r>
            <w:r>
              <w:rPr>
                <w:rFonts w:ascii="仿宋_GB2312" w:eastAsia="仿宋_GB2312" w:hAnsi="宋体" w:cs="宋体"/>
                <w:sz w:val="24"/>
              </w:rPr>
              <w:t>处理</w:t>
            </w:r>
            <w:r>
              <w:rPr>
                <w:rFonts w:ascii="仿宋_GB2312" w:eastAsia="仿宋_GB2312" w:hAnsi="宋体" w:cs="宋体" w:hint="eastAsia"/>
                <w:sz w:val="24"/>
              </w:rPr>
              <w:t>飞参、发参数据导出的文件，统计发动机使用情况，对异常报警</w:t>
            </w:r>
            <w:r>
              <w:rPr>
                <w:rFonts w:ascii="仿宋_GB2312" w:eastAsia="仿宋_GB2312" w:hAnsi="宋体" w:cs="宋体"/>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2</w:t>
            </w:r>
            <w:r>
              <w:rPr>
                <w:rFonts w:ascii="仿宋_GB2312" w:eastAsia="仿宋_GB2312" w:hAnsi="宋体" w:cs="宋体"/>
                <w:sz w:val="24"/>
              </w:rPr>
              <w:t>）能够有效</w:t>
            </w:r>
            <w:r>
              <w:rPr>
                <w:rFonts w:ascii="仿宋_GB2312" w:eastAsia="仿宋_GB2312" w:hAnsi="宋体" w:cs="宋体" w:hint="eastAsia"/>
                <w:sz w:val="24"/>
              </w:rPr>
              <w:t>分析</w:t>
            </w:r>
            <w:r>
              <w:rPr>
                <w:rFonts w:ascii="仿宋_GB2312" w:eastAsia="仿宋_GB2312" w:hAnsi="宋体" w:cs="宋体"/>
                <w:sz w:val="24"/>
              </w:rPr>
              <w:t>处理</w:t>
            </w:r>
            <w:r>
              <w:rPr>
                <w:rFonts w:ascii="仿宋_GB2312" w:eastAsia="仿宋_GB2312" w:hAnsi="宋体" w:cs="宋体" w:hint="eastAsia"/>
                <w:sz w:val="24"/>
              </w:rPr>
              <w:t>振动频谱特征</w:t>
            </w:r>
            <w:r>
              <w:rPr>
                <w:rFonts w:ascii="仿宋_GB2312" w:eastAsia="仿宋_GB2312" w:hAnsi="宋体" w:cs="宋体" w:hint="eastAsia"/>
                <w:bCs/>
                <w:kern w:val="0"/>
                <w:sz w:val="24"/>
              </w:rPr>
              <w:t>数据并诊断异常</w:t>
            </w:r>
            <w:r>
              <w:rPr>
                <w:rFonts w:ascii="仿宋_GB2312" w:eastAsia="仿宋_GB2312" w:hAnsi="宋体" w:cs="宋体"/>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lastRenderedPageBreak/>
              <w:t>3</w:t>
            </w:r>
            <w:r>
              <w:rPr>
                <w:rFonts w:ascii="仿宋_GB2312" w:eastAsia="仿宋_GB2312" w:hAnsi="宋体" w:cs="宋体"/>
                <w:sz w:val="24"/>
              </w:rPr>
              <w:t>）能够有效</w:t>
            </w:r>
            <w:r>
              <w:rPr>
                <w:rFonts w:ascii="仿宋_GB2312" w:eastAsia="仿宋_GB2312" w:hAnsi="宋体" w:cs="宋体" w:hint="eastAsia"/>
                <w:sz w:val="24"/>
              </w:rPr>
              <w:t>分析</w:t>
            </w:r>
            <w:r>
              <w:rPr>
                <w:rFonts w:ascii="仿宋_GB2312" w:eastAsia="仿宋_GB2312" w:hAnsi="宋体" w:cs="宋体"/>
                <w:sz w:val="24"/>
              </w:rPr>
              <w:t>处理</w:t>
            </w:r>
            <w:r>
              <w:rPr>
                <w:rFonts w:ascii="仿宋_GB2312" w:eastAsia="仿宋_GB2312" w:hAnsi="宋体" w:cs="宋体" w:hint="eastAsia"/>
                <w:bCs/>
                <w:kern w:val="0"/>
                <w:sz w:val="24"/>
              </w:rPr>
              <w:t>油液指标、增长特性数据</w:t>
            </w:r>
            <w:r>
              <w:rPr>
                <w:rFonts w:ascii="仿宋_GB2312" w:eastAsia="仿宋_GB2312" w:hAnsi="宋体" w:cs="宋体" w:hint="eastAsia"/>
                <w:sz w:val="24"/>
              </w:rPr>
              <w:t>，对异常报警</w:t>
            </w:r>
            <w:r>
              <w:rPr>
                <w:rFonts w:ascii="仿宋_GB2312" w:eastAsia="仿宋_GB2312" w:hAnsi="宋体" w:cs="宋体"/>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4）可扩展使用其他检测数据文件和指标特性，并开展综合监控。</w:t>
            </w:r>
          </w:p>
          <w:p w:rsidR="00151930" w:rsidRDefault="00E474B6">
            <w:pPr>
              <w:rPr>
                <w:rFonts w:ascii="仿宋_GB2312" w:eastAsia="仿宋_GB2312" w:hAnsi="宋体" w:cs="宋体"/>
                <w:sz w:val="24"/>
              </w:rPr>
            </w:pPr>
            <w:r>
              <w:rPr>
                <w:rFonts w:ascii="仿宋_GB2312" w:eastAsia="仿宋_GB2312" w:hAnsi="宋体" w:cs="宋体" w:hint="eastAsia"/>
                <w:sz w:val="24"/>
              </w:rPr>
              <w:t>5</w:t>
            </w:r>
            <w:r>
              <w:rPr>
                <w:rFonts w:ascii="仿宋_GB2312" w:eastAsia="仿宋_GB2312" w:hAnsi="宋体" w:cs="宋体"/>
                <w:sz w:val="24"/>
              </w:rPr>
              <w:t>）能够</w:t>
            </w:r>
            <w:r>
              <w:rPr>
                <w:rFonts w:ascii="仿宋_GB2312" w:eastAsia="仿宋_GB2312" w:hAnsi="宋体" w:cs="宋体" w:hint="eastAsia"/>
                <w:sz w:val="24"/>
              </w:rPr>
              <w:t>应用信息融合方法对发动机常见故障和损伤模式</w:t>
            </w:r>
            <w:r>
              <w:rPr>
                <w:rFonts w:ascii="仿宋_GB2312" w:eastAsia="仿宋_GB2312" w:hAnsi="宋体" w:cs="宋体"/>
                <w:sz w:val="24"/>
              </w:rPr>
              <w:t>的</w:t>
            </w:r>
            <w:r>
              <w:rPr>
                <w:rFonts w:ascii="仿宋_GB2312" w:eastAsia="仿宋_GB2312" w:hAnsi="宋体" w:cs="宋体" w:hint="eastAsia"/>
                <w:sz w:val="24"/>
              </w:rPr>
              <w:t>开展诊断，信息融合后故障诊断可信度大于90%</w:t>
            </w:r>
            <w:r>
              <w:rPr>
                <w:rFonts w:ascii="仿宋_GB2312" w:eastAsia="仿宋_GB2312" w:hAnsi="宋体" w:cs="宋体"/>
                <w:sz w:val="24"/>
              </w:rPr>
              <w:t>；</w:t>
            </w:r>
          </w:p>
          <w:p w:rsidR="00151930" w:rsidRDefault="00E474B6">
            <w:pPr>
              <w:rPr>
                <w:rFonts w:ascii="仿宋_GB2312" w:eastAsia="仿宋_GB2312" w:hAnsi="宋体" w:cs="宋体"/>
                <w:sz w:val="24"/>
              </w:rPr>
            </w:pPr>
            <w:r>
              <w:rPr>
                <w:rFonts w:ascii="仿宋_GB2312" w:eastAsia="仿宋_GB2312" w:hAnsi="宋体" w:cs="宋体"/>
                <w:sz w:val="24"/>
              </w:rPr>
              <w:t>3）</w:t>
            </w:r>
            <w:r>
              <w:rPr>
                <w:rFonts w:ascii="仿宋_GB2312" w:eastAsia="仿宋_GB2312" w:hAnsi="宋体" w:cs="宋体" w:hint="eastAsia"/>
                <w:sz w:val="24"/>
              </w:rPr>
              <w:t>单台发动机单项内容快速处理，综合诊断</w:t>
            </w:r>
            <w:r>
              <w:rPr>
                <w:rFonts w:ascii="仿宋_GB2312" w:eastAsia="仿宋_GB2312" w:hAnsi="宋体" w:cs="宋体"/>
                <w:sz w:val="24"/>
              </w:rPr>
              <w:t>响应时间</w:t>
            </w:r>
            <w:r>
              <w:rPr>
                <w:rFonts w:ascii="仿宋_GB2312" w:eastAsia="仿宋_GB2312" w:hAnsi="宋体" w:cs="宋体"/>
                <w:sz w:val="24"/>
              </w:rPr>
              <w:t>≤</w:t>
            </w:r>
            <w:r>
              <w:rPr>
                <w:rFonts w:ascii="仿宋_GB2312" w:eastAsia="仿宋_GB2312" w:hAnsi="宋体" w:cs="宋体" w:hint="eastAsia"/>
                <w:sz w:val="24"/>
              </w:rPr>
              <w:t>30分钟</w:t>
            </w:r>
            <w:r>
              <w:rPr>
                <w:rFonts w:ascii="仿宋_GB2312" w:eastAsia="仿宋_GB2312" w:hAnsi="宋体" w:cs="宋体"/>
                <w:sz w:val="24"/>
              </w:rPr>
              <w:t>。</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b/>
                <w:bCs/>
                <w:sz w:val="24"/>
              </w:rPr>
            </w:pPr>
            <w:r>
              <w:rPr>
                <w:rFonts w:ascii="仿宋_GB2312" w:eastAsia="仿宋_GB2312" w:hAnsi="宋体" w:cs="宋体"/>
                <w:b/>
                <w:bCs/>
                <w:sz w:val="24"/>
              </w:rPr>
              <w:t>3.软硬件要求</w:t>
            </w:r>
          </w:p>
          <w:p w:rsidR="00151930" w:rsidRDefault="00E474B6">
            <w:pPr>
              <w:rPr>
                <w:rFonts w:ascii="仿宋_GB2312" w:eastAsia="仿宋_GB2312" w:hAnsi="宋体" w:cs="宋体"/>
                <w:sz w:val="24"/>
              </w:rPr>
            </w:pPr>
            <w:r>
              <w:rPr>
                <w:rFonts w:ascii="仿宋_GB2312" w:eastAsia="仿宋_GB2312" w:hAnsi="宋体" w:cs="宋体"/>
                <w:sz w:val="24"/>
              </w:rPr>
              <w:t>1）功能要求</w:t>
            </w:r>
          </w:p>
          <w:p w:rsidR="00151930" w:rsidRDefault="00E474B6">
            <w:pPr>
              <w:ind w:firstLineChars="150" w:firstLine="360"/>
              <w:rPr>
                <w:rFonts w:ascii="仿宋_GB2312" w:eastAsia="仿宋_GB2312" w:hAnsi="宋体" w:cs="宋体"/>
                <w:sz w:val="24"/>
              </w:rPr>
            </w:pPr>
            <w:r>
              <w:rPr>
                <w:rFonts w:ascii="仿宋_GB2312" w:eastAsia="仿宋_GB2312" w:hAnsi="宋体" w:cs="宋体" w:hint="eastAsia"/>
                <w:sz w:val="24"/>
              </w:rPr>
              <w:t>基于HADOOP环境构建，即可集成应用打包，也可对单独满足某项功能要求的软件应用支持模块打包。若提供支持模块，需提供相应的接口和技术资料，供系统集成商统一接口。</w:t>
            </w:r>
          </w:p>
          <w:p w:rsidR="00151930" w:rsidRDefault="00E474B6">
            <w:pPr>
              <w:ind w:firstLineChars="150" w:firstLine="360"/>
              <w:rPr>
                <w:rFonts w:ascii="仿宋_GB2312" w:eastAsia="仿宋_GB2312" w:hAnsi="宋体" w:cs="宋体"/>
                <w:sz w:val="24"/>
              </w:rPr>
            </w:pPr>
            <w:r>
              <w:rPr>
                <w:rFonts w:ascii="仿宋_GB2312" w:eastAsia="仿宋_GB2312" w:hAnsi="宋体" w:cs="宋体" w:hint="eastAsia"/>
                <w:sz w:val="24"/>
              </w:rPr>
              <w:t>支持不同型号发动机，不同参数特性的配置。</w:t>
            </w:r>
          </w:p>
          <w:p w:rsidR="00151930" w:rsidRDefault="00E474B6">
            <w:pPr>
              <w:rPr>
                <w:rFonts w:ascii="仿宋_GB2312" w:eastAsia="仿宋_GB2312" w:hAnsi="宋体" w:cs="宋体"/>
                <w:sz w:val="24"/>
              </w:rPr>
            </w:pPr>
            <w:r>
              <w:rPr>
                <w:rFonts w:ascii="仿宋_GB2312" w:eastAsia="仿宋_GB2312" w:hAnsi="宋体" w:cs="宋体"/>
                <w:sz w:val="24"/>
              </w:rPr>
              <w:t>2）软件可靠性要求</w:t>
            </w:r>
          </w:p>
          <w:p w:rsidR="00151930" w:rsidRDefault="00E474B6">
            <w:pPr>
              <w:ind w:firstLineChars="150" w:firstLine="360"/>
              <w:rPr>
                <w:rFonts w:ascii="仿宋_GB2312" w:eastAsia="仿宋_GB2312" w:hAnsi="宋体" w:cs="宋体"/>
                <w:sz w:val="24"/>
              </w:rPr>
            </w:pPr>
            <w:r>
              <w:rPr>
                <w:rFonts w:ascii="仿宋_GB2312" w:eastAsia="仿宋_GB2312" w:hAnsi="宋体" w:cs="宋体" w:hint="eastAsia"/>
                <w:sz w:val="24"/>
              </w:rPr>
              <w:t>软件需可靠运行，经集成测试后方可交付。</w:t>
            </w:r>
          </w:p>
          <w:p w:rsidR="00151930" w:rsidRDefault="00E474B6">
            <w:pPr>
              <w:rPr>
                <w:rFonts w:ascii="仿宋_GB2312" w:eastAsia="仿宋_GB2312" w:hAnsi="宋体" w:cs="宋体"/>
                <w:sz w:val="24"/>
              </w:rPr>
            </w:pPr>
            <w:r>
              <w:rPr>
                <w:rFonts w:ascii="仿宋_GB2312" w:eastAsia="仿宋_GB2312" w:hAnsi="宋体" w:cs="宋体"/>
                <w:sz w:val="24"/>
              </w:rPr>
              <w:t>3）软件交付形式</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sz w:val="24"/>
              </w:rPr>
              <w:t>软件</w:t>
            </w:r>
            <w:r>
              <w:rPr>
                <w:rFonts w:ascii="仿宋_GB2312" w:eastAsia="仿宋_GB2312" w:hAnsi="宋体" w:cs="宋体" w:hint="eastAsia"/>
                <w:sz w:val="24"/>
              </w:rPr>
              <w:t>已光盘形式发布，需提供源代码和维护开发资料。</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b/>
                <w:bCs/>
                <w:sz w:val="24"/>
              </w:rPr>
            </w:pPr>
            <w:r>
              <w:rPr>
                <w:rFonts w:ascii="仿宋_GB2312" w:eastAsia="仿宋_GB2312" w:hAnsi="宋体" w:cs="宋体" w:hint="eastAsia"/>
                <w:b/>
                <w:bCs/>
                <w:sz w:val="24"/>
              </w:rPr>
              <w:t>4</w:t>
            </w:r>
            <w:r>
              <w:rPr>
                <w:rFonts w:ascii="仿宋_GB2312" w:eastAsia="仿宋_GB2312" w:hAnsi="宋体" w:cs="宋体"/>
                <w:b/>
                <w:bCs/>
                <w:sz w:val="24"/>
              </w:rPr>
              <w:t>.验证需求</w:t>
            </w:r>
          </w:p>
          <w:p w:rsidR="00151930" w:rsidRDefault="00E474B6">
            <w:pPr>
              <w:rPr>
                <w:rFonts w:ascii="仿宋_GB2312" w:eastAsia="仿宋_GB2312" w:hAnsi="宋体" w:cs="宋体"/>
                <w:sz w:val="24"/>
              </w:rPr>
            </w:pPr>
            <w:r>
              <w:rPr>
                <w:rFonts w:ascii="仿宋_GB2312" w:eastAsia="仿宋_GB2312" w:hAnsi="宋体" w:cs="宋体"/>
                <w:sz w:val="24"/>
              </w:rPr>
              <w:t>1）可</w:t>
            </w:r>
            <w:r>
              <w:rPr>
                <w:rFonts w:ascii="仿宋_GB2312" w:eastAsia="仿宋_GB2312" w:hAnsi="宋体" w:cs="宋体" w:hint="eastAsia"/>
                <w:sz w:val="24"/>
              </w:rPr>
              <w:t>使用</w:t>
            </w:r>
            <w:r>
              <w:rPr>
                <w:rFonts w:ascii="仿宋_GB2312" w:eastAsia="仿宋_GB2312" w:hAnsi="宋体" w:cs="宋体"/>
                <w:sz w:val="24"/>
              </w:rPr>
              <w:t>甲方</w:t>
            </w:r>
            <w:r>
              <w:rPr>
                <w:rFonts w:ascii="仿宋_GB2312" w:eastAsia="仿宋_GB2312" w:hAnsi="宋体" w:cs="宋体" w:hint="eastAsia"/>
                <w:sz w:val="24"/>
              </w:rPr>
              <w:t>提供的试车过程或巡检过程采集的数据</w:t>
            </w:r>
            <w:r>
              <w:rPr>
                <w:rFonts w:ascii="仿宋_GB2312" w:eastAsia="仿宋_GB2312" w:hAnsi="宋体" w:cs="宋体"/>
                <w:sz w:val="24"/>
              </w:rPr>
              <w:t>，结合甲方的</w:t>
            </w:r>
            <w:r>
              <w:rPr>
                <w:rFonts w:ascii="仿宋_GB2312" w:eastAsia="仿宋_GB2312" w:hAnsi="宋体" w:cs="宋体" w:hint="eastAsia"/>
                <w:sz w:val="24"/>
              </w:rPr>
              <w:t>发动机故障数据</w:t>
            </w:r>
            <w:r>
              <w:rPr>
                <w:rFonts w:ascii="仿宋_GB2312" w:eastAsia="仿宋_GB2312" w:hAnsi="宋体" w:cs="宋体"/>
                <w:sz w:val="24"/>
              </w:rPr>
              <w:t>进行验证；</w:t>
            </w:r>
          </w:p>
          <w:p w:rsidR="00151930" w:rsidRDefault="00E474B6">
            <w:pPr>
              <w:rPr>
                <w:rFonts w:ascii="仿宋_GB2312" w:eastAsia="仿宋_GB2312" w:hAnsi="宋体" w:cs="宋体"/>
                <w:sz w:val="24"/>
              </w:rPr>
            </w:pPr>
            <w:r>
              <w:rPr>
                <w:rFonts w:ascii="仿宋_GB2312" w:eastAsia="仿宋_GB2312" w:hAnsi="宋体" w:cs="宋体"/>
                <w:sz w:val="24"/>
              </w:rPr>
              <w:t>2）可与甲方共同搭建</w:t>
            </w:r>
            <w:r>
              <w:rPr>
                <w:rFonts w:ascii="仿宋_GB2312" w:eastAsia="仿宋_GB2312" w:hAnsi="宋体" w:cs="宋体" w:hint="eastAsia"/>
                <w:sz w:val="24"/>
              </w:rPr>
              <w:t>仿真试验环境或实物试验环境</w:t>
            </w:r>
            <w:r>
              <w:rPr>
                <w:rFonts w:ascii="仿宋_GB2312" w:eastAsia="仿宋_GB2312" w:hAnsi="宋体" w:cs="宋体"/>
                <w:sz w:val="24"/>
              </w:rPr>
              <w:t>进行训练和验证。</w:t>
            </w:r>
          </w:p>
          <w:p w:rsidR="00151930" w:rsidRDefault="00E474B6">
            <w:pPr>
              <w:rPr>
                <w:rFonts w:ascii="仿宋_GB2312" w:eastAsia="仿宋_GB2312" w:hAnsi="宋体" w:cs="宋体"/>
                <w:sz w:val="24"/>
              </w:rPr>
            </w:pPr>
            <w:r>
              <w:rPr>
                <w:rFonts w:ascii="仿宋_GB2312" w:eastAsia="仿宋_GB2312" w:hAnsi="宋体" w:cs="宋体" w:hint="eastAsia"/>
                <w:sz w:val="24"/>
              </w:rPr>
              <w:t>3）大数据平台综合监控和诊断采用真实数据和试验数据进行验证。</w:t>
            </w:r>
          </w:p>
          <w:p w:rsidR="00151930" w:rsidRDefault="00151930">
            <w:pPr>
              <w:rPr>
                <w:rFonts w:ascii="仿宋_GB2312" w:eastAsia="仿宋_GB2312" w:hAnsi="宋体" w:cs="宋体"/>
                <w:sz w:val="24"/>
              </w:rPr>
            </w:pPr>
          </w:p>
        </w:tc>
      </w:tr>
      <w:tr w:rsidR="00151930">
        <w:trPr>
          <w:trHeight w:val="567"/>
        </w:trPr>
        <w:tc>
          <w:tcPr>
            <w:tcW w:w="630" w:type="dxa"/>
            <w:vMerge w:val="restart"/>
            <w:tcBorders>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（已经开展的工作、所处阶段、投入资金和人力、仪器设备、生产条件等）</w:t>
            </w:r>
          </w:p>
          <w:p w:rsidR="00151930" w:rsidRDefault="00E474B6">
            <w:pPr>
              <w:rPr>
                <w:rFonts w:ascii="仿宋_GB2312" w:eastAsia="仿宋_GB2312" w:hAnsi="宋体" w:cs="宋体"/>
                <w:sz w:val="24"/>
              </w:rPr>
            </w:pPr>
            <w:r>
              <w:rPr>
                <w:rFonts w:ascii="仿宋_GB2312" w:eastAsia="仿宋_GB2312" w:hAnsi="宋体" w:cs="宋体" w:hint="eastAsia"/>
                <w:sz w:val="24"/>
              </w:rPr>
              <w:t>工厂试车台数</w:t>
            </w:r>
            <w:proofErr w:type="gramStart"/>
            <w:r>
              <w:rPr>
                <w:rFonts w:ascii="仿宋_GB2312" w:eastAsia="仿宋_GB2312" w:hAnsi="宋体" w:cs="宋体" w:hint="eastAsia"/>
                <w:sz w:val="24"/>
              </w:rPr>
              <w:t>采设备</w:t>
            </w:r>
            <w:proofErr w:type="gramEnd"/>
            <w:r>
              <w:rPr>
                <w:rFonts w:ascii="仿宋_GB2312" w:eastAsia="仿宋_GB2312" w:hAnsi="宋体" w:cs="宋体" w:hint="eastAsia"/>
                <w:sz w:val="24"/>
              </w:rPr>
              <w:t>已采集保存试车参数，部分振动数据；</w:t>
            </w:r>
          </w:p>
          <w:p w:rsidR="00151930" w:rsidRDefault="00E474B6">
            <w:pPr>
              <w:rPr>
                <w:rFonts w:ascii="仿宋_GB2312" w:eastAsia="仿宋_GB2312" w:hAnsi="宋体" w:cs="宋体"/>
                <w:sz w:val="24"/>
              </w:rPr>
            </w:pPr>
            <w:r>
              <w:rPr>
                <w:rFonts w:ascii="仿宋_GB2312" w:eastAsia="仿宋_GB2312" w:hAnsi="宋体" w:cs="宋体" w:hint="eastAsia"/>
                <w:sz w:val="24"/>
              </w:rPr>
              <w:t>已收集部分飞参、</w:t>
            </w:r>
            <w:proofErr w:type="gramStart"/>
            <w:r>
              <w:rPr>
                <w:rFonts w:ascii="仿宋_GB2312" w:eastAsia="仿宋_GB2312" w:hAnsi="宋体" w:cs="宋体" w:hint="eastAsia"/>
                <w:sz w:val="24"/>
              </w:rPr>
              <w:t>发参等</w:t>
            </w:r>
            <w:proofErr w:type="gramEnd"/>
            <w:r>
              <w:rPr>
                <w:rFonts w:ascii="仿宋_GB2312" w:eastAsia="仿宋_GB2312" w:hAnsi="宋体" w:cs="宋体" w:hint="eastAsia"/>
                <w:sz w:val="24"/>
              </w:rPr>
              <w:t>数据文件；</w:t>
            </w:r>
          </w:p>
          <w:p w:rsidR="00151930" w:rsidRDefault="00E474B6">
            <w:pPr>
              <w:rPr>
                <w:rFonts w:ascii="仿宋_GB2312" w:eastAsia="仿宋_GB2312" w:hAnsi="宋体" w:cs="宋体"/>
                <w:sz w:val="24"/>
              </w:rPr>
            </w:pPr>
            <w:r>
              <w:rPr>
                <w:rFonts w:ascii="仿宋_GB2312" w:eastAsia="仿宋_GB2312" w:hAnsi="宋体" w:cs="宋体" w:hint="eastAsia"/>
                <w:sz w:val="24"/>
              </w:rPr>
              <w:t>已采集部分发动机振动数据（主要</w:t>
            </w:r>
            <w:proofErr w:type="gramStart"/>
            <w:r>
              <w:rPr>
                <w:rFonts w:ascii="仿宋_GB2312" w:eastAsia="仿宋_GB2312" w:hAnsi="宋体" w:cs="宋体" w:hint="eastAsia"/>
                <w:sz w:val="24"/>
              </w:rPr>
              <w:t>设备德微创</w:t>
            </w:r>
            <w:proofErr w:type="gramEnd"/>
            <w:r>
              <w:rPr>
                <w:rFonts w:ascii="仿宋_GB2312" w:eastAsia="仿宋_GB2312" w:hAnsi="宋体" w:cs="宋体" w:hint="eastAsia"/>
                <w:sz w:val="24"/>
              </w:rPr>
              <w:t>、B</w:t>
            </w:r>
            <w:r>
              <w:rPr>
                <w:rFonts w:ascii="仿宋_GB2312" w:eastAsia="仿宋_GB2312" w:hAnsi="宋体" w:cs="宋体"/>
                <w:sz w:val="24"/>
              </w:rPr>
              <w:t>&amp;</w:t>
            </w:r>
            <w:r>
              <w:rPr>
                <w:rFonts w:ascii="仿宋_GB2312" w:eastAsia="仿宋_GB2312" w:hAnsi="宋体" w:cs="宋体" w:hint="eastAsia"/>
                <w:sz w:val="24"/>
              </w:rPr>
              <w:t>K、OROS等）;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油液分析数据</w:t>
            </w:r>
            <w:proofErr w:type="gramStart"/>
            <w:r>
              <w:rPr>
                <w:rFonts w:ascii="仿宋_GB2312" w:eastAsia="仿宋_GB2312" w:hAnsi="宋体" w:cs="宋体" w:hint="eastAsia"/>
                <w:kern w:val="0"/>
                <w:sz w:val="24"/>
              </w:rPr>
              <w:t>仅用户</w:t>
            </w:r>
            <w:proofErr w:type="gramEnd"/>
            <w:r>
              <w:rPr>
                <w:rFonts w:ascii="仿宋_GB2312" w:eastAsia="仿宋_GB2312" w:hAnsi="宋体" w:cs="宋体" w:hint="eastAsia"/>
                <w:kern w:val="0"/>
                <w:sz w:val="24"/>
              </w:rPr>
              <w:t>有定期检查数据。</w:t>
            </w:r>
          </w:p>
        </w:tc>
      </w:tr>
      <w:tr w:rsidR="00151930">
        <w:trPr>
          <w:trHeight w:val="1664"/>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（希望与哪类高校、科研院所等开展产学研合作，共建创新载体，以及对专家及团队所属领域和水平的要求）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希望与军方航空装备研究所、学院等专门机构共同研究国内飞参、发参数据的分析应用。</w:t>
            </w:r>
          </w:p>
          <w:p w:rsidR="00151930" w:rsidRDefault="00E474B6">
            <w:pPr>
              <w:rPr>
                <w:rFonts w:ascii="仿宋_GB2312" w:eastAsia="仿宋_GB2312" w:hAnsi="宋体" w:cs="宋体"/>
                <w:sz w:val="24"/>
              </w:rPr>
            </w:pPr>
            <w:r>
              <w:rPr>
                <w:rFonts w:ascii="仿宋_GB2312" w:eastAsia="仿宋_GB2312" w:hAnsi="宋体" w:cs="宋体" w:hint="eastAsia"/>
                <w:sz w:val="24"/>
              </w:rPr>
              <w:t>希望与工程类高校、专门研究机构共同研究发动机振动数据分析和故障诊断技术应用。</w:t>
            </w:r>
          </w:p>
          <w:p w:rsidR="00151930" w:rsidRDefault="00E474B6">
            <w:pPr>
              <w:rPr>
                <w:rFonts w:ascii="仿宋_GB2312" w:eastAsia="仿宋_GB2312" w:hAnsi="宋体" w:cs="宋体"/>
                <w:sz w:val="24"/>
              </w:rPr>
            </w:pPr>
            <w:r>
              <w:rPr>
                <w:rFonts w:ascii="仿宋_GB2312" w:eastAsia="仿宋_GB2312" w:hAnsi="宋体" w:cs="宋体" w:hint="eastAsia"/>
                <w:sz w:val="24"/>
              </w:rPr>
              <w:t>希望与健康状态研究机构研究油液监控分析应用。</w:t>
            </w:r>
          </w:p>
          <w:p w:rsidR="00151930" w:rsidRDefault="00E474B6">
            <w:pPr>
              <w:rPr>
                <w:rFonts w:ascii="仿宋_GB2312" w:eastAsia="仿宋_GB2312" w:hAnsi="宋体" w:cs="宋体"/>
                <w:sz w:val="24"/>
              </w:rPr>
            </w:pPr>
            <w:r>
              <w:rPr>
                <w:rFonts w:ascii="仿宋_GB2312" w:eastAsia="仿宋_GB2312" w:hAnsi="宋体" w:cs="宋体" w:hint="eastAsia"/>
                <w:sz w:val="24"/>
              </w:rPr>
              <w:t>希望与大数据应用研究机构，研究在大数据环境下构建多传感器、多来源的信息的发动机健康监控和诊断系统平台。</w:t>
            </w:r>
          </w:p>
        </w:tc>
      </w:tr>
      <w:tr w:rsidR="00151930">
        <w:trPr>
          <w:trHeight w:val="53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902"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rPr>
              <w:sym w:font="Wingdings" w:char="F0FE"/>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9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szCs w:val="24"/>
              </w:rPr>
              <w:sym w:font="Wingdings" w:char="F0FE"/>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_GB2312" w:eastAsia="仿宋_GB2312" w:hint="eastAsia"/>
                <w:sz w:val="24"/>
                <w:szCs w:val="24"/>
              </w:rPr>
              <w:sym w:font="Wingdings" w:char="F0FE"/>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int="eastAsia"/>
                <w:sz w:val="24"/>
                <w:szCs w:val="24"/>
              </w:rPr>
              <w:t xml:space="preserve">□产品/服务市场占有率分析  </w:t>
            </w:r>
            <w:r>
              <w:rPr>
                <w:rFonts w:ascii="仿宋_GB2312" w:eastAsia="仿宋_GB2312" w:hint="eastAsia"/>
                <w:sz w:val="24"/>
                <w:szCs w:val="24"/>
              </w:rPr>
              <w:sym w:font="Wingdings" w:char="F0FE"/>
            </w:r>
            <w:r>
              <w:rPr>
                <w:rFonts w:ascii="仿宋_GB2312" w:eastAsia="仿宋_GB2312" w:hint="eastAsia"/>
                <w:sz w:val="24"/>
                <w:szCs w:val="24"/>
              </w:rPr>
              <w:t xml:space="preserve">市场前景分析  □单位发展战略咨询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□其他</w:t>
            </w:r>
            <w:r>
              <w:rPr>
                <w:rFonts w:ascii="仿宋_GB2312" w:eastAsia="仿宋_GB2312" w:hint="eastAsia"/>
                <w:sz w:val="24"/>
                <w:szCs w:val="24"/>
                <w:u w:val="single"/>
              </w:rPr>
              <w:t xml:space="preserve">                                 </w:t>
            </w:r>
          </w:p>
        </w:tc>
      </w:tr>
      <w:tr w:rsidR="00151930">
        <w:tc>
          <w:tcPr>
            <w:tcW w:w="9747"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8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8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40"/>
        <w:gridCol w:w="1454"/>
        <w:gridCol w:w="1158"/>
        <w:gridCol w:w="864"/>
        <w:gridCol w:w="600"/>
        <w:gridCol w:w="599"/>
        <w:gridCol w:w="600"/>
        <w:gridCol w:w="1813"/>
      </w:tblGrid>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458"/>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21"/>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唐旭东</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t>13917662089</w:t>
            </w:r>
          </w:p>
        </w:tc>
      </w:tr>
      <w:tr w:rsidR="00151930">
        <w:trPr>
          <w:trHeight w:val="412"/>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228" w:type="dxa"/>
            <w:gridSpan w:val="8"/>
            <w:tcBorders>
              <w:left w:val="nil"/>
            </w:tcBorders>
            <w:vAlign w:val="center"/>
          </w:tcPr>
          <w:p w:rsidR="00151930" w:rsidRDefault="00E474B6">
            <w:pPr>
              <w:rPr>
                <w:rFonts w:ascii="仿宋_GB2312" w:eastAsia="仿宋_GB2312" w:hAnsi="宋体" w:cs="宋体"/>
                <w:sz w:val="24"/>
              </w:rPr>
            </w:pPr>
            <w:bookmarkStart w:id="2" w:name="OLE_LINK9"/>
            <w:bookmarkStart w:id="3" w:name="OLE_LINK8"/>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bookmarkEnd w:id="2"/>
            <w:bookmarkEnd w:id="3"/>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228" w:type="dxa"/>
            <w:gridSpan w:val="8"/>
            <w:tcBorders>
              <w:left w:val="nil"/>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公司已研发如WJMonitor、WJAutomation等自动营销化工具，为企业提供“洞察用户行为、吸拉客户、转化、成交服务、口碑维护及打造”五大营销问题解决方案。目前希望针对WJMonitor产品进行技术迭代和产品升级。</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sz w:val="24"/>
              </w:rPr>
              <w:t>公司已研发如WJMonitor、WJAutomation等自动营销化工具，为企业提供“洞察用户行为、吸拉客户、转化、成交服务、口碑维护及打造”五大营销问题解决方案。目前希望针对WJMonitor产品进行技术迭代和产品升级： 1、通过项目中已有的互联网上的公开数据和中文语义分析结果，了解自身、</w:t>
            </w:r>
            <w:proofErr w:type="gramStart"/>
            <w:r>
              <w:rPr>
                <w:rFonts w:ascii="仿宋_GB2312" w:eastAsia="仿宋_GB2312" w:hAnsi="宋体" w:cs="宋体" w:hint="eastAsia"/>
                <w:sz w:val="24"/>
              </w:rPr>
              <w:t>竞品或</w:t>
            </w:r>
            <w:proofErr w:type="gramEnd"/>
            <w:r>
              <w:rPr>
                <w:rFonts w:ascii="仿宋_GB2312" w:eastAsia="仿宋_GB2312" w:hAnsi="宋体" w:cs="宋体" w:hint="eastAsia"/>
                <w:sz w:val="24"/>
              </w:rPr>
              <w:t>行业的用户画像和行为标签，比如用户的年龄、地域、关注点、购买渠道、评论观点抽取等； 2、爬虫系统：a.能帮助我们全量、快速、高效的获取微信、今日头条、知乎、</w:t>
            </w:r>
            <w:proofErr w:type="gramStart"/>
            <w:r>
              <w:rPr>
                <w:rFonts w:ascii="仿宋_GB2312" w:eastAsia="仿宋_GB2312" w:hAnsi="宋体" w:cs="宋体" w:hint="eastAsia"/>
                <w:sz w:val="24"/>
              </w:rPr>
              <w:t>抖音等</w:t>
            </w:r>
            <w:proofErr w:type="gramEnd"/>
            <w:r>
              <w:rPr>
                <w:rFonts w:ascii="仿宋_GB2312" w:eastAsia="仿宋_GB2312" w:hAnsi="宋体" w:cs="宋体" w:hint="eastAsia"/>
                <w:sz w:val="24"/>
              </w:rPr>
              <w:t>目前主流平台的公开信息数据（文章类）；b.能获取到信息流、视频贴片等广告投放的频次、投放规模、时间等信息； 3、针对渠道可通过设置特定关键词，智能匹配和创作文字或图片内容，自动纠正普遍的语言错误，自动发布到主流自媒体平台（微博、微信、今日头条、知乎等）。</w:t>
            </w:r>
          </w:p>
          <w:p w:rsidR="00151930" w:rsidRDefault="00151930">
            <w:pPr>
              <w:jc w:val="left"/>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sz w:val="24"/>
              </w:rPr>
              <w:t>对于点1和2的需求急迫性最高，核心建议2个月之内处理完，预算金额另外评估</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443"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MS Mincho" w:eastAsia="MS Mincho" w:hAnsi="MS Mincho" w:cs="MS Mincho"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无</w:t>
            </w:r>
            <w:r>
              <w:rPr>
                <w:rFonts w:ascii="仿宋_GB2312" w:eastAsia="仿宋_GB2312"/>
                <w:sz w:val="24"/>
                <w:szCs w:val="24"/>
                <w:u w:val="single"/>
              </w:rPr>
              <w:t xml:space="preserve">       </w:t>
            </w:r>
          </w:p>
        </w:tc>
      </w:tr>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383"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383"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383"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383"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810"/>
      </w:tblGrid>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458"/>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rPr>
                <w:rFonts w:ascii="仿宋_GB2312" w:eastAsia="仿宋_GB2312"/>
                <w:kern w:val="0"/>
                <w:sz w:val="24"/>
              </w:rPr>
            </w:pPr>
          </w:p>
          <w:p w:rsidR="00151930" w:rsidRDefault="00151930">
            <w:pP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0"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63"/>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3"/>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369" w:type="dxa"/>
            <w:gridSpan w:val="8"/>
            <w:tcBorders>
              <w:left w:val="nil"/>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运用无人驾驶、精准定位、视觉识别等技术，开发帮助盲人出行的智能化辅具“智能导盲犬”， 需与无人驾驶核心技术的研发团队及相关技术平台作对接。</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数千年以来，盲人只能依靠拐杖出行，生活与工作存在严重障碍。本公司自2016年起，组织力量，积极尝试整合运用无人驾驶、精准定位、视觉识别等技术，开发帮助盲人出行的智能化辅具“智能导盲犬”，以期实现精准定位、自主导航、视觉识别、智能避障、语音提示等功能，从而为盲人群体提供革命性出行辅具。目前，本项目开发路径和技术方案已基本完成。</w:t>
            </w: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369" w:type="dxa"/>
            <w:gridSpan w:val="8"/>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jc w:val="left"/>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近几年无人驾驶技术和精准定位技术的迅猛发展，为本项目的研发提供了强大的技术支持。我们迫切需要与具有无人驾驶核心技术的研发团队及相关技术平台作对接，一起在2019年底前后形成实验室产品。本项目首期预算为人民币200万元。(人工智能实验室是指智能化康复辅具研发过程所需的实验条件)</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584"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MS Mincho" w:eastAsia="MS Mincho" w:hAnsi="MS Mincho" w:cs="MS Mincho"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无</w:t>
            </w:r>
            <w:r>
              <w:rPr>
                <w:rFonts w:ascii="仿宋_GB2312" w:eastAsia="仿宋_GB2312"/>
                <w:sz w:val="24"/>
                <w:szCs w:val="24"/>
                <w:u w:val="single"/>
              </w:rPr>
              <w:t xml:space="preserve">      </w:t>
            </w:r>
          </w:p>
        </w:tc>
      </w:tr>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524"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524"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524"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524"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br/>
            </w: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 w:eastAsia="仿宋" w:hAnsi="仿宋" w:cs="宋体" w:hint="eastAsia"/>
                <w:sz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我们已经与很多测序企业、临床医院构建了多维度基因组生物信息平台，需要有大量服务器作为计算资源，我们需求与高校或政府数据中心联合，为我们提供硬件设施。</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企业深耕于高通量测序行业的数据分析服务，分别为高通量测序行业各种不同的应用场景提供数字化整体解决方案，可实现从实验室管理、到基因组测序数据分析与挖掘、再到数据交付界面以及商业流程的全景数字化体系。 我们已经与很多测序企业、临床医院构建了多维度基因组生物信息平台，需要有大量服务器作为计算资源，我们需求与高校或政府数据中心联合，为我们提供硬件设施。 目前还需要与开展精准医疗基因检测的医院进行市场合作。</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希望年底能完成合作对接</w:t>
            </w: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br/>
            </w: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基于工业监控软件-</w:t>
            </w:r>
            <w:proofErr w:type="gramStart"/>
            <w:r>
              <w:rPr>
                <w:rFonts w:ascii="仿宋_GB2312" w:eastAsia="仿宋_GB2312" w:hAnsi="宋体" w:cs="宋体" w:hint="eastAsia"/>
                <w:sz w:val="24"/>
              </w:rPr>
              <w:t>微信端小</w:t>
            </w:r>
            <w:proofErr w:type="gramEnd"/>
            <w:r>
              <w:rPr>
                <w:rFonts w:ascii="仿宋_GB2312" w:eastAsia="仿宋_GB2312" w:hAnsi="宋体" w:cs="宋体" w:hint="eastAsia"/>
                <w:sz w:val="24"/>
              </w:rPr>
              <w:t>程序监控系统</w:t>
            </w: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1. </w:t>
            </w:r>
            <w:proofErr w:type="gramStart"/>
            <w:r>
              <w:rPr>
                <w:rFonts w:ascii="仿宋_GB2312" w:eastAsia="仿宋_GB2312" w:hAnsi="宋体" w:cs="宋体" w:hint="eastAsia"/>
                <w:sz w:val="24"/>
              </w:rPr>
              <w:t>微信与</w:t>
            </w:r>
            <w:proofErr w:type="gramEnd"/>
            <w:r>
              <w:rPr>
                <w:rFonts w:ascii="仿宋_GB2312" w:eastAsia="仿宋_GB2312" w:hAnsi="宋体" w:cs="宋体" w:hint="eastAsia"/>
                <w:sz w:val="24"/>
              </w:rPr>
              <w:t xml:space="preserve">工业行业的结合；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2. 获取数据的来源不止力控，还有包括组态王、iFix、intouch、Wincc等其他类型的上位机软件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3. 通过中间件进行数据打通获取数据；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4. 实现监控数据实时查看、数据下置等功能；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5. 报警数据实时推送、公众号或者个人微信；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6. 数据的统计及分析，比如趋势分析等；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 xml:space="preserve">7. 用户权限管理； </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8. 模块化设计、</w:t>
            </w:r>
            <w:proofErr w:type="gramStart"/>
            <w:r>
              <w:rPr>
                <w:rFonts w:ascii="仿宋_GB2312" w:eastAsia="仿宋_GB2312" w:hAnsi="宋体" w:cs="宋体" w:hint="eastAsia"/>
                <w:sz w:val="24"/>
              </w:rPr>
              <w:t>即配即用</w:t>
            </w:r>
            <w:proofErr w:type="gramEnd"/>
            <w:r>
              <w:rPr>
                <w:rFonts w:ascii="仿宋_GB2312" w:eastAsia="仿宋_GB2312" w:hAnsi="宋体" w:cs="宋体" w:hint="eastAsia"/>
                <w:sz w:val="24"/>
              </w:rPr>
              <w:t>；</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目前市场移动应用越来越广泛针对基于</w:t>
            </w:r>
            <w:proofErr w:type="gramStart"/>
            <w:r>
              <w:rPr>
                <w:rFonts w:ascii="仿宋_GB2312" w:eastAsia="仿宋_GB2312" w:hAnsi="宋体" w:cs="宋体" w:hint="eastAsia"/>
                <w:sz w:val="24"/>
              </w:rPr>
              <w:t>微信端</w:t>
            </w:r>
            <w:proofErr w:type="gramEnd"/>
            <w:r>
              <w:rPr>
                <w:rFonts w:ascii="仿宋_GB2312" w:eastAsia="仿宋_GB2312" w:hAnsi="宋体" w:cs="宋体" w:hint="eastAsia"/>
                <w:sz w:val="24"/>
              </w:rPr>
              <w:t>监控系统，抛弃传统APP定制开发形式，提供模块化设计理念，做到</w:t>
            </w:r>
            <w:proofErr w:type="gramStart"/>
            <w:r>
              <w:rPr>
                <w:rFonts w:ascii="仿宋_GB2312" w:eastAsia="仿宋_GB2312" w:hAnsi="宋体" w:cs="宋体" w:hint="eastAsia"/>
                <w:sz w:val="24"/>
              </w:rPr>
              <w:t>即配即用</w:t>
            </w:r>
            <w:proofErr w:type="gramEnd"/>
            <w:r>
              <w:rPr>
                <w:rFonts w:ascii="仿宋_GB2312" w:eastAsia="仿宋_GB2312" w:hAnsi="宋体" w:cs="宋体" w:hint="eastAsia"/>
                <w:sz w:val="24"/>
              </w:rPr>
              <w:t xml:space="preserve">，快速部署。完成时间3~5个月。 </w:t>
            </w: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607"/>
        <w:gridCol w:w="1155"/>
        <w:gridCol w:w="1140"/>
        <w:gridCol w:w="1035"/>
        <w:gridCol w:w="1679"/>
      </w:tblGrid>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2762" w:type="dxa"/>
            <w:gridSpan w:val="2"/>
            <w:tcBorders>
              <w:left w:val="nil"/>
            </w:tcBorders>
            <w:vAlign w:val="bottom"/>
          </w:tcPr>
          <w:p w:rsidR="00151930" w:rsidRDefault="00E474B6">
            <w:pPr>
              <w:widowControl/>
              <w:jc w:val="left"/>
              <w:textAlignment w:val="bottom"/>
              <w:rPr>
                <w:rFonts w:ascii="仿宋_GB2312" w:eastAsia="仿宋_GB2312"/>
                <w:kern w:val="0"/>
                <w:sz w:val="24"/>
              </w:rPr>
            </w:pPr>
            <w:r>
              <w:rPr>
                <w:rFonts w:ascii="仿宋_GB2312" w:eastAsia="仿宋_GB2312" w:hint="eastAsia"/>
                <w:kern w:val="0"/>
                <w:sz w:val="24"/>
              </w:rPr>
              <w:t>第三届中国创新挑战赛（上海）组委会</w:t>
            </w: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607" w:type="dxa"/>
            <w:tcBorders>
              <w:left w:val="nil"/>
            </w:tcBorders>
            <w:vAlign w:val="center"/>
          </w:tcPr>
          <w:p w:rsidR="00151930" w:rsidRDefault="00151930">
            <w:pPr>
              <w:jc w:val="center"/>
              <w:rPr>
                <w:rFonts w:ascii="仿宋_GB2312" w:eastAsia="仿宋_GB2312"/>
                <w:kern w:val="0"/>
                <w:sz w:val="24"/>
              </w:rPr>
            </w:pPr>
          </w:p>
        </w:tc>
        <w:tc>
          <w:tcPr>
            <w:tcW w:w="1155"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140"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035" w:type="dxa"/>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79"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14" w:type="dxa"/>
            <w:gridSpan w:val="2"/>
            <w:tcBorders>
              <w:left w:val="nil"/>
            </w:tcBorders>
            <w:vAlign w:val="center"/>
          </w:tcPr>
          <w:p w:rsidR="00151930" w:rsidRDefault="00151930">
            <w:pPr>
              <w:widowControl/>
              <w:jc w:val="center"/>
              <w:textAlignment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6"/>
            <w:tcBorders>
              <w:left w:val="nil"/>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构建含有</w:t>
            </w:r>
            <w:proofErr w:type="gramStart"/>
            <w:r>
              <w:rPr>
                <w:rFonts w:ascii="仿宋_GB2312" w:eastAsia="仿宋_GB2312" w:hAnsi="宋体" w:cs="宋体" w:hint="eastAsia"/>
                <w:sz w:val="24"/>
              </w:rPr>
              <w:t>多隐层的</w:t>
            </w:r>
            <w:proofErr w:type="gramEnd"/>
            <w:r>
              <w:rPr>
                <w:rFonts w:ascii="仿宋_GB2312" w:eastAsia="仿宋_GB2312" w:hAnsi="宋体" w:cs="宋体" w:hint="eastAsia"/>
                <w:sz w:val="24"/>
              </w:rPr>
              <w:t>机器学习架构模型，通过大规模数据进行训练，得到大量代表机床加工状态、加工参数、工艺规划、设备优化设计等的特征信息，从而对样本进行分类和预测，提高分类和预测的精度。</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背景：在大数据条件下，只有更加复杂强大的深度学习模型能从根本上揭示海量数据中潜在的复杂而又丰富的数据信息，并对即将发生的某些事件可能性做出更精确预测。</w:t>
            </w:r>
          </w:p>
          <w:p w:rsidR="00151930" w:rsidRDefault="00E474B6">
            <w:pPr>
              <w:rPr>
                <w:rFonts w:ascii="仿宋_GB2312" w:eastAsia="仿宋_GB2312" w:hAnsi="宋体" w:cs="宋体"/>
                <w:sz w:val="24"/>
              </w:rPr>
            </w:pPr>
            <w:r>
              <w:rPr>
                <w:rFonts w:ascii="仿宋_GB2312" w:eastAsia="仿宋_GB2312" w:hAnsi="宋体" w:cs="宋体" w:hint="eastAsia"/>
                <w:sz w:val="24"/>
              </w:rPr>
              <w:t>需求内容：构建含有</w:t>
            </w:r>
            <w:proofErr w:type="gramStart"/>
            <w:r>
              <w:rPr>
                <w:rFonts w:ascii="仿宋_GB2312" w:eastAsia="仿宋_GB2312" w:hAnsi="宋体" w:cs="宋体" w:hint="eastAsia"/>
                <w:sz w:val="24"/>
              </w:rPr>
              <w:t>多隐层的</w:t>
            </w:r>
            <w:proofErr w:type="gramEnd"/>
            <w:r>
              <w:rPr>
                <w:rFonts w:ascii="仿宋_GB2312" w:eastAsia="仿宋_GB2312" w:hAnsi="宋体" w:cs="宋体" w:hint="eastAsia"/>
                <w:sz w:val="24"/>
              </w:rPr>
              <w:t>机器学习架构模型，通过大规模数据进行训练，得到大量代表机床加工状态、加工参数、工艺规划、设备优化设计等的特征信息，从而对样本进行分类和预测，提高分类和预测的精度。</w:t>
            </w:r>
          </w:p>
          <w:p w:rsidR="00151930" w:rsidRDefault="00E474B6">
            <w:pPr>
              <w:rPr>
                <w:rFonts w:ascii="仿宋_GB2312" w:eastAsia="仿宋_GB2312" w:hAnsi="宋体" w:cs="宋体"/>
                <w:sz w:val="24"/>
              </w:rPr>
            </w:pPr>
            <w:r>
              <w:rPr>
                <w:rFonts w:ascii="仿宋_GB2312" w:eastAsia="仿宋_GB2312" w:hAnsi="宋体" w:cs="宋体" w:hint="eastAsia"/>
                <w:sz w:val="24"/>
              </w:rPr>
              <w:t>需要达到的效果：对故障诊断更加智能精准，工艺规划更加快速智能。</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6"/>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本问题属于亟待解决的重要问题，建议项目的完成时间为2019年6月30日之前，项目金额由委托单位和技术服务方协商确定。</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7"/>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7"/>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607"/>
        <w:gridCol w:w="1155"/>
        <w:gridCol w:w="1140"/>
        <w:gridCol w:w="1035"/>
        <w:gridCol w:w="1679"/>
      </w:tblGrid>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2762" w:type="dxa"/>
            <w:gridSpan w:val="2"/>
            <w:tcBorders>
              <w:left w:val="nil"/>
            </w:tcBorders>
            <w:vAlign w:val="bottom"/>
          </w:tcPr>
          <w:p w:rsidR="00151930" w:rsidRDefault="00E474B6">
            <w:pPr>
              <w:widowControl/>
              <w:jc w:val="left"/>
              <w:textAlignment w:val="bottom"/>
              <w:rPr>
                <w:rFonts w:ascii="仿宋_GB2312" w:eastAsia="仿宋_GB2312"/>
                <w:kern w:val="0"/>
                <w:sz w:val="24"/>
              </w:rPr>
            </w:pPr>
            <w:r>
              <w:rPr>
                <w:rFonts w:ascii="仿宋_GB2312" w:eastAsia="仿宋_GB2312" w:hint="eastAsia"/>
                <w:kern w:val="0"/>
                <w:sz w:val="24"/>
              </w:rPr>
              <w:t>第三届中国创新挑战赛（上海）组委会</w:t>
            </w: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607" w:type="dxa"/>
            <w:tcBorders>
              <w:left w:val="nil"/>
            </w:tcBorders>
            <w:vAlign w:val="center"/>
          </w:tcPr>
          <w:p w:rsidR="00151930" w:rsidRDefault="00151930">
            <w:pPr>
              <w:jc w:val="center"/>
              <w:rPr>
                <w:rFonts w:ascii="仿宋_GB2312" w:eastAsia="仿宋_GB2312"/>
                <w:kern w:val="0"/>
                <w:sz w:val="24"/>
              </w:rPr>
            </w:pPr>
          </w:p>
        </w:tc>
        <w:tc>
          <w:tcPr>
            <w:tcW w:w="1155"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140"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035" w:type="dxa"/>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79"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6"/>
            <w:tcBorders>
              <w:left w:val="nil"/>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高速梯模拟运行及风洞实验</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超高层建筑不断涌现，与之配套的高速电梯也飞速发展，然而，国内对高速电梯，尤其是超高速电梯研究的实验条件和技术储备是不足的。根据电梯加速度计算，速度达20m/s的电梯，电梯的一个加减速度的过程就要经历50s，运行高度达500M以上，建造这样的井道是非常昂贵的，几乎不可能实现。因此，需要可以模拟高速电梯运行效果（震动、噪声）的软件系统和可供高速电梯实测的风洞，以满足超高速电梯的研发。</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6"/>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比起实验塔，此项目为研发高速电梯更为经济可靠的测试实验设备和手段，因此对该技术的需求已经迫在眉睫，期望一年半内可以完成此测试实验设备。预算金额为200万。</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7"/>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7"/>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FE"/>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w:char="F0FE"/>
            </w: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left w:val="nil"/>
            </w:tcBorders>
            <w:vAlign w:val="center"/>
          </w:tcPr>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在Newasoft云文档的基础上，开展分布式文档的管理，把服务完全迁移到IPFS系统，包括web服务，文件系统，文档的管理，文档和文档内容的搜索。需解决基于区块链技术的文件存储和文件关键词和文档内容搜索技术的研发，和存储和搜索矿机的共识算法的研究。</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在Newasoft云文档的基础上，开展分布式文档的管理，把服务完全迁移到IPFS系统，包括web服务，文件系统，文档的管理，文档和文档内容的搜索。</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已开展的工作：多语种和密文的全文搜索，云文档的管理。</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需求内容：基于区块链技术的文件存储和文件关键词和文档内容搜索技术的研发，和存储和搜索矿机的共识算法的研究。</w:t>
            </w:r>
          </w:p>
          <w:p w:rsidR="00151930" w:rsidRDefault="00E474B6">
            <w:pPr>
              <w:rPr>
                <w:rFonts w:ascii="仿宋_GB2312" w:eastAsia="仿宋_GB2312" w:hAnsi="宋体" w:cs="宋体"/>
                <w:sz w:val="24"/>
              </w:rPr>
            </w:pPr>
            <w:r>
              <w:rPr>
                <w:rFonts w:ascii="仿宋_GB2312" w:eastAsia="仿宋_GB2312" w:hAnsi="宋体" w:cs="宋体" w:hint="eastAsia"/>
                <w:kern w:val="0"/>
                <w:sz w:val="24"/>
              </w:rPr>
              <w:t>需要达到的效果：无中心或者多中心的分布式文档管理系统。web服务迁移到IPFS，文件系统采用IPFS，结合IPFS构建安全智能的全文搜索技术；整个文档信息管理的平台架构在IPFS或者其他的P2P的文件系统上。</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（解决难题的急迫性，项目完成时间要求，预算金额等其他需求）</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项目完成时间2020年底，技术难点包括：分布式全文索引的建立，分布式的查询服务，分布式文件系统和分布式web服务系统的建立。预算金额500万到2000万，主要用于研发。</w:t>
            </w: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sym w:font="Wingdings" w:char="F0FE"/>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szCs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kern w:val="0"/>
                <w:sz w:val="24"/>
              </w:rPr>
              <w:t>公司致力于中央空调的升级改造，</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对AHU控制器的BACNET协议进行开发，产品主要应用于空调末端AHU（空调箱）的单体控制（温度、风道压力、风机启停、变频控制），并提供接口，可以上传至集控网络（DDC楼宇系统）或者直接利用无线</w:t>
            </w:r>
            <w:proofErr w:type="gramStart"/>
            <w:r>
              <w:rPr>
                <w:rFonts w:ascii="仿宋_GB2312" w:eastAsia="仿宋_GB2312" w:hAnsi="宋体" w:cs="宋体" w:hint="eastAsia"/>
                <w:kern w:val="0"/>
                <w:sz w:val="24"/>
              </w:rPr>
              <w:t>物联设备</w:t>
            </w:r>
            <w:proofErr w:type="gramEnd"/>
            <w:r>
              <w:rPr>
                <w:rFonts w:ascii="仿宋_GB2312" w:eastAsia="仿宋_GB2312" w:hAnsi="宋体" w:cs="宋体" w:hint="eastAsia"/>
                <w:kern w:val="0"/>
                <w:sz w:val="24"/>
              </w:rPr>
              <w:t>进行集控。</w:t>
            </w: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公司致力于中央空调的升级改造，</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对AHU控制器的BACNET协议进行开发，产品主要应用于空调末端AHU（空调箱）的单体控制（温度、风道压力、风机启停、变频控制），并提供接口，可以上传至集控网络（DDC楼宇系统）或者直接利用无线</w:t>
            </w:r>
            <w:proofErr w:type="gramStart"/>
            <w:r>
              <w:rPr>
                <w:rFonts w:ascii="仿宋_GB2312" w:eastAsia="仿宋_GB2312" w:hAnsi="宋体" w:cs="宋体" w:hint="eastAsia"/>
                <w:kern w:val="0"/>
                <w:sz w:val="24"/>
              </w:rPr>
              <w:t>物联设备</w:t>
            </w:r>
            <w:proofErr w:type="gramEnd"/>
            <w:r>
              <w:rPr>
                <w:rFonts w:ascii="仿宋_GB2312" w:eastAsia="仿宋_GB2312" w:hAnsi="宋体" w:cs="宋体" w:hint="eastAsia"/>
                <w:kern w:val="0"/>
                <w:sz w:val="24"/>
              </w:rPr>
              <w:t>进行集控。目前有以下几点正在实施，希望能寻求外部帮助：</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1.控制器的硬件部分已完成；</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2.控制器的软件部分已完成；</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3.目前支持485工业MODBUS协议传输至上游（组态软件或者触摸屏）；</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4.下游485协议的采集（电表或变频器）---待开发和完善；</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5.BACNET协议兼容；----待开发和完善。</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5-10万，</w:t>
            </w:r>
            <w:proofErr w:type="gramStart"/>
            <w:r>
              <w:rPr>
                <w:rFonts w:ascii="仿宋_GB2312" w:eastAsia="仿宋_GB2312" w:hAnsi="宋体" w:cs="宋体" w:hint="eastAsia"/>
                <w:kern w:val="0"/>
                <w:sz w:val="24"/>
              </w:rPr>
              <w:t>物联框架</w:t>
            </w:r>
            <w:proofErr w:type="gramEnd"/>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上海勇鑫环境科技有限公司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E474B6">
            <w:pPr>
              <w:jc w:val="center"/>
              <w:rPr>
                <w:rFonts w:ascii="仿宋_GB2312" w:eastAsia="仿宋_GB2312" w:hAnsi="宋体" w:cs="宋体"/>
                <w:sz w:val="24"/>
              </w:rPr>
            </w:pPr>
            <w:r>
              <w:rPr>
                <w:rFonts w:ascii="微软雅黑" w:eastAsia="微软雅黑" w:hAnsi="微软雅黑" w:hint="eastAsia"/>
                <w:color w:val="202020"/>
                <w:sz w:val="17"/>
                <w:szCs w:val="17"/>
                <w:shd w:val="clear" w:color="auto" w:fill="FFFFFF"/>
              </w:rPr>
              <w:t>91310112320912375Q</w:t>
            </w: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上海闵行</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孙继涛</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vAlign w:val="center"/>
          </w:tcPr>
          <w:p w:rsidR="00151930" w:rsidRDefault="00E474B6">
            <w:pPr>
              <w:jc w:val="center"/>
              <w:rPr>
                <w:rFonts w:ascii="仿宋_GB2312" w:eastAsia="仿宋_GB2312" w:hAnsi="宋体" w:cs="宋体"/>
                <w:sz w:val="24"/>
              </w:rPr>
            </w:pPr>
            <w:r>
              <w:rPr>
                <w:rFonts w:ascii="仿宋_GB2312" w:eastAsia="仿宋_GB2312"/>
                <w:kern w:val="0"/>
                <w:sz w:val="24"/>
              </w:rPr>
              <w:t>18621506430</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Segoe UI Symbol" w:eastAsia="仿宋_GB2312" w:hAnsi="Segoe UI Symbol" w:cs="Segoe UI Symbol" w:hint="eastAsia"/>
                <w:kern w:val="0"/>
                <w:sz w:val="24"/>
              </w:rPr>
              <w:t>新能源与节能</w:t>
            </w: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小于50人</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szCs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公司</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对RTU/DTU/IOT无线模块进行开发，产品主要应用于物联网相关的单体设备（主机、空压机、印刷机、锅炉）运行数据透传至网络。</w:t>
            </w:r>
          </w:p>
          <w:p w:rsidR="00151930" w:rsidRDefault="00151930">
            <w:pPr>
              <w:jc w:val="left"/>
              <w:rPr>
                <w:rFonts w:ascii="仿宋_GB2312" w:eastAsia="仿宋_GB2312" w:hAnsi="宋体" w:cs="宋体"/>
                <w:kern w:val="0"/>
                <w:sz w:val="24"/>
              </w:rPr>
            </w:pPr>
          </w:p>
          <w:p w:rsidR="00151930" w:rsidRDefault="00151930">
            <w:pPr>
              <w:jc w:val="left"/>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公司</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对RTU/DTU/IOT无线模块进行开发，产品主要应用于物联网相关的单体设备（主机、空压机、印刷机、锅炉）运行数据透传至网络。目前希望寻求外部资源解决以下问题：</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1.采集器的硬件开发；</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2.电路板设计；</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3.</w:t>
            </w:r>
            <w:proofErr w:type="gramStart"/>
            <w:r>
              <w:rPr>
                <w:rFonts w:ascii="仿宋_GB2312" w:eastAsia="仿宋_GB2312" w:hAnsi="宋体" w:cs="宋体" w:hint="eastAsia"/>
                <w:kern w:val="0"/>
                <w:sz w:val="24"/>
              </w:rPr>
              <w:t>无线透传调试</w:t>
            </w:r>
            <w:proofErr w:type="gramEnd"/>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4.协议支持（MODBUS和BACNET)。</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5-10万，</w:t>
            </w:r>
            <w:proofErr w:type="gramStart"/>
            <w:r>
              <w:rPr>
                <w:rFonts w:ascii="仿宋_GB2312" w:eastAsia="仿宋_GB2312" w:hAnsi="宋体" w:cs="宋体" w:hint="eastAsia"/>
                <w:kern w:val="0"/>
                <w:sz w:val="24"/>
              </w:rPr>
              <w:t>物联框架</w:t>
            </w:r>
            <w:proofErr w:type="gramEnd"/>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szCs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公司</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开发一种新型物联网监控平台，产品主要应用于物联网相关的单体设备（主机、空压机、印刷机、锅炉）运行数据透传至网络后的数据采集，物业针对下游楼盘系统的监控（用水、用电消耗），以及数据分析。</w:t>
            </w:r>
          </w:p>
          <w:p w:rsidR="00151930" w:rsidRDefault="00151930">
            <w:pPr>
              <w:jc w:val="left"/>
              <w:rPr>
                <w:rFonts w:ascii="仿宋_GB2312" w:eastAsia="仿宋_GB2312" w:hAnsi="宋体" w:cs="宋体"/>
                <w:kern w:val="0"/>
                <w:sz w:val="24"/>
              </w:rPr>
            </w:pPr>
          </w:p>
          <w:p w:rsidR="00151930" w:rsidRDefault="00151930">
            <w:pPr>
              <w:jc w:val="left"/>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公司</w:t>
            </w:r>
            <w:proofErr w:type="gramStart"/>
            <w:r>
              <w:rPr>
                <w:rFonts w:ascii="仿宋_GB2312" w:eastAsia="仿宋_GB2312" w:hAnsi="宋体" w:cs="宋体" w:hint="eastAsia"/>
                <w:kern w:val="0"/>
                <w:sz w:val="24"/>
              </w:rPr>
              <w:t>现希望</w:t>
            </w:r>
            <w:proofErr w:type="gramEnd"/>
            <w:r>
              <w:rPr>
                <w:rFonts w:ascii="仿宋_GB2312" w:eastAsia="仿宋_GB2312" w:hAnsi="宋体" w:cs="宋体" w:hint="eastAsia"/>
                <w:kern w:val="0"/>
                <w:sz w:val="24"/>
              </w:rPr>
              <w:t>开发一种新型物联网监控平台，产品主要应用于物联网相关的单体设备（主机、空压机、印刷机、锅炉）运行数据透传至网络后的数据采集，物业针对下游楼盘系统的监控（用水、用电消耗），以及数据分析。目前希望寻求外部资源解决以下问题：</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1.B/S,C/S构架设计；</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2.数据库的建立；</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3.市面上现有硬件的数据采集兼容性；</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4.平台组态软件的开发；</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5.备件管理、工</w:t>
            </w:r>
            <w:proofErr w:type="gramStart"/>
            <w:r>
              <w:rPr>
                <w:rFonts w:ascii="仿宋_GB2312" w:eastAsia="仿宋_GB2312" w:hAnsi="宋体" w:cs="宋体" w:hint="eastAsia"/>
                <w:kern w:val="0"/>
                <w:sz w:val="24"/>
              </w:rPr>
              <w:t>单管理</w:t>
            </w:r>
            <w:proofErr w:type="gramEnd"/>
            <w:r>
              <w:rPr>
                <w:rFonts w:ascii="仿宋_GB2312" w:eastAsia="仿宋_GB2312" w:hAnsi="宋体" w:cs="宋体" w:hint="eastAsia"/>
                <w:kern w:val="0"/>
                <w:sz w:val="24"/>
              </w:rPr>
              <w:t>模块的开发。</w:t>
            </w:r>
            <w:r>
              <w:rPr>
                <w:rFonts w:ascii="仿宋_GB2312" w:eastAsia="仿宋_GB2312" w:hAnsi="宋体" w:cs="宋体" w:hint="eastAsia"/>
                <w:color w:val="FF0000"/>
                <w:kern w:val="0"/>
                <w:sz w:val="24"/>
              </w:rPr>
              <w:t xml:space="preserve"> </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5-10万，</w:t>
            </w:r>
            <w:proofErr w:type="gramStart"/>
            <w:r>
              <w:rPr>
                <w:rFonts w:ascii="仿宋_GB2312" w:eastAsia="仿宋_GB2312" w:hAnsi="宋体" w:cs="宋体" w:hint="eastAsia"/>
                <w:kern w:val="0"/>
                <w:sz w:val="24"/>
              </w:rPr>
              <w:t>物联框架</w:t>
            </w:r>
            <w:proofErr w:type="gramEnd"/>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w:t>
            </w:r>
            <w:r>
              <w:rPr>
                <w:rFonts w:ascii="仿宋_GB2312" w:eastAsia="仿宋_GB2312" w:hAnsi="宋体" w:cs="宋体" w:hint="eastAsia"/>
                <w:kern w:val="0"/>
                <w:sz w:val="24"/>
              </w:rPr>
              <w:lastRenderedPageBreak/>
              <w:t>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 w:eastAsia="仿宋" w:hAnsi="仿宋" w:cs="宋体" w:hint="eastAsia"/>
                <w:sz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现有人体</w:t>
            </w:r>
            <w:proofErr w:type="gramStart"/>
            <w:r>
              <w:rPr>
                <w:rFonts w:ascii="仿宋_GB2312" w:eastAsia="仿宋_GB2312" w:hAnsi="宋体" w:cs="宋体" w:hint="eastAsia"/>
                <w:kern w:val="0"/>
                <w:sz w:val="24"/>
              </w:rPr>
              <w:t>扫码技术</w:t>
            </w:r>
            <w:proofErr w:type="gramEnd"/>
            <w:r>
              <w:rPr>
                <w:rFonts w:ascii="仿宋_GB2312" w:eastAsia="仿宋_GB2312" w:hAnsi="宋体" w:cs="宋体" w:hint="eastAsia"/>
                <w:kern w:val="0"/>
                <w:sz w:val="24"/>
              </w:rPr>
              <w:t>的建模并不能满足服装在线定制的需求，造成了较高的退货率。 如何优化测量技术，形成数字化的将成为在线定制服装、即C2M大规模发展的关键瓶颈。</w:t>
            </w:r>
          </w:p>
          <w:p w:rsidR="00151930" w:rsidRDefault="00151930">
            <w:pPr>
              <w:jc w:val="left"/>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现有人体</w:t>
            </w:r>
            <w:proofErr w:type="gramStart"/>
            <w:r>
              <w:rPr>
                <w:rFonts w:ascii="仿宋_GB2312" w:eastAsia="仿宋_GB2312" w:hAnsi="宋体" w:cs="宋体" w:hint="eastAsia"/>
                <w:kern w:val="0"/>
                <w:sz w:val="24"/>
              </w:rPr>
              <w:t>扫码技术</w:t>
            </w:r>
            <w:proofErr w:type="gramEnd"/>
            <w:r>
              <w:rPr>
                <w:rFonts w:ascii="仿宋_GB2312" w:eastAsia="仿宋_GB2312" w:hAnsi="宋体" w:cs="宋体" w:hint="eastAsia"/>
                <w:kern w:val="0"/>
                <w:sz w:val="24"/>
              </w:rPr>
              <w:t>的建模并不能满足服装在线定制的需求，造成了较高的退货率。 如何优化测量技术，形成数字化的将成为在线定制服装、即C2M大规模发展的关键瓶颈。</w:t>
            </w:r>
          </w:p>
          <w:p w:rsidR="00151930" w:rsidRDefault="00151930">
            <w:pPr>
              <w:jc w:val="left"/>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采用非接触式扫描/图像识别等方式，识别出如附件所述相关数据【领围（颈围）、背长、肩宽、胸围、腰围、臀围臂长、上臂长、手臂根围周长、上臂围、肘围、手腕围、手掌围、前腰节长、后腰节长、背长、后中点至坐围高度、后中点至大腿根高度、后中至膝腰高度、后中至脚踝高度、腰至坐围高度（立档）、后中至脚踝高度、腰至坐围高度（立档）、股下长（内长）、下体长（外长）、大腿根围、膝围、踝围、脚掌围、胸高、乳距】等对于服装制作的关键数据。误差精度小于一厘米，技术成熟度为可大规模普及技术，技术成本低于5万元人民币</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607"/>
        <w:gridCol w:w="1155"/>
        <w:gridCol w:w="1140"/>
        <w:gridCol w:w="1035"/>
        <w:gridCol w:w="1679"/>
      </w:tblGrid>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2762" w:type="dxa"/>
            <w:gridSpan w:val="2"/>
            <w:tcBorders>
              <w:left w:val="nil"/>
            </w:tcBorders>
            <w:vAlign w:val="bottom"/>
          </w:tcPr>
          <w:p w:rsidR="00151930" w:rsidRDefault="00E474B6">
            <w:pPr>
              <w:widowControl/>
              <w:jc w:val="left"/>
              <w:textAlignment w:val="bottom"/>
              <w:rPr>
                <w:rFonts w:ascii="仿宋_GB2312" w:eastAsia="仿宋_GB2312"/>
                <w:kern w:val="0"/>
                <w:sz w:val="24"/>
              </w:rPr>
            </w:pPr>
            <w:r>
              <w:rPr>
                <w:rFonts w:ascii="仿宋_GB2312" w:eastAsia="仿宋_GB2312" w:hint="eastAsia"/>
                <w:kern w:val="0"/>
                <w:sz w:val="24"/>
              </w:rPr>
              <w:t>第三届中国创新挑战赛（上海）组委会</w:t>
            </w: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607" w:type="dxa"/>
            <w:tcBorders>
              <w:left w:val="nil"/>
            </w:tcBorders>
            <w:vAlign w:val="center"/>
          </w:tcPr>
          <w:p w:rsidR="00151930" w:rsidRDefault="00151930">
            <w:pPr>
              <w:jc w:val="center"/>
              <w:rPr>
                <w:rFonts w:ascii="仿宋_GB2312" w:eastAsia="仿宋_GB2312"/>
                <w:kern w:val="0"/>
                <w:sz w:val="24"/>
              </w:rPr>
            </w:pPr>
          </w:p>
        </w:tc>
        <w:tc>
          <w:tcPr>
            <w:tcW w:w="1155"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140"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035" w:type="dxa"/>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79"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2762" w:type="dxa"/>
            <w:gridSpan w:val="2"/>
            <w:tcBorders>
              <w:left w:val="nil"/>
            </w:tcBorders>
            <w:vAlign w:val="center"/>
          </w:tcPr>
          <w:p w:rsidR="00151930" w:rsidRDefault="00151930">
            <w:pPr>
              <w:jc w:val="center"/>
              <w:rPr>
                <w:rFonts w:ascii="仿宋_GB2312" w:eastAsia="仿宋_GB2312"/>
                <w:kern w:val="0"/>
                <w:sz w:val="24"/>
              </w:rPr>
            </w:pPr>
          </w:p>
        </w:tc>
        <w:tc>
          <w:tcPr>
            <w:tcW w:w="114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14"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6"/>
            <w:tcBorders>
              <w:left w:val="nil"/>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现制现售智能早餐售货机的软件开发</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项目背景：</w:t>
            </w:r>
            <w:r>
              <w:rPr>
                <w:rFonts w:ascii="仿宋_GB2312" w:eastAsia="仿宋_GB2312" w:hAnsi="宋体" w:cs="宋体"/>
                <w:kern w:val="0"/>
                <w:sz w:val="24"/>
              </w:rPr>
              <w:t xml:space="preserve"> </w:t>
            </w:r>
            <w:r>
              <w:rPr>
                <w:rFonts w:ascii="仿宋_GB2312" w:eastAsia="仿宋_GB2312" w:hAnsi="宋体" w:cs="宋体" w:hint="eastAsia"/>
                <w:kern w:val="0"/>
                <w:sz w:val="24"/>
              </w:rPr>
              <w:t>早餐从业者在房租及人工高崎的情况下，70%选择路边经营或夫妻</w:t>
            </w:r>
            <w:proofErr w:type="gramStart"/>
            <w:r>
              <w:rPr>
                <w:rFonts w:ascii="仿宋_GB2312" w:eastAsia="仿宋_GB2312" w:hAnsi="宋体" w:cs="宋体" w:hint="eastAsia"/>
                <w:kern w:val="0"/>
                <w:sz w:val="24"/>
              </w:rPr>
              <w:t>档</w:t>
            </w:r>
            <w:proofErr w:type="gramEnd"/>
            <w:r>
              <w:rPr>
                <w:rFonts w:ascii="仿宋_GB2312" w:eastAsia="仿宋_GB2312" w:hAnsi="宋体" w:cs="宋体" w:hint="eastAsia"/>
                <w:kern w:val="0"/>
                <w:sz w:val="24"/>
              </w:rPr>
              <w:t>经营，导致早餐经营者微利，导致早餐消费者食品安全和购买便捷</w:t>
            </w:r>
            <w:proofErr w:type="gramStart"/>
            <w:r>
              <w:rPr>
                <w:rFonts w:ascii="仿宋_GB2312" w:eastAsia="仿宋_GB2312" w:hAnsi="宋体" w:cs="宋体" w:hint="eastAsia"/>
                <w:kern w:val="0"/>
                <w:sz w:val="24"/>
              </w:rPr>
              <w:t>性无法</w:t>
            </w:r>
            <w:proofErr w:type="gramEnd"/>
            <w:r>
              <w:rPr>
                <w:rFonts w:ascii="仿宋_GB2312" w:eastAsia="仿宋_GB2312" w:hAnsi="宋体" w:cs="宋体" w:hint="eastAsia"/>
                <w:kern w:val="0"/>
                <w:sz w:val="24"/>
              </w:rPr>
              <w:t>保障。拂</w:t>
            </w:r>
            <w:proofErr w:type="gramStart"/>
            <w:r>
              <w:rPr>
                <w:rFonts w:ascii="仿宋_GB2312" w:eastAsia="仿宋_GB2312" w:hAnsi="宋体" w:cs="宋体" w:hint="eastAsia"/>
                <w:kern w:val="0"/>
                <w:sz w:val="24"/>
              </w:rPr>
              <w:t>宸</w:t>
            </w:r>
            <w:proofErr w:type="gramEnd"/>
            <w:r>
              <w:rPr>
                <w:rFonts w:ascii="仿宋_GB2312" w:eastAsia="仿宋_GB2312" w:hAnsi="宋体" w:cs="宋体" w:hint="eastAsia"/>
                <w:kern w:val="0"/>
                <w:sz w:val="24"/>
              </w:rPr>
              <w:t>科技提供早餐零售解决方案，改善目前早餐的经营现状。</w:t>
            </w:r>
          </w:p>
          <w:p w:rsidR="00151930" w:rsidRDefault="00E474B6">
            <w:pPr>
              <w:pStyle w:val="a9"/>
              <w:ind w:firstLineChars="0" w:firstLine="0"/>
              <w:jc w:val="left"/>
              <w:rPr>
                <w:rFonts w:ascii="仿宋_GB2312" w:hAnsi="宋体" w:cs="宋体"/>
                <w:kern w:val="0"/>
                <w:sz w:val="24"/>
              </w:rPr>
            </w:pPr>
            <w:r>
              <w:rPr>
                <w:rFonts w:ascii="仿宋_GB2312" w:hAnsi="宋体" w:cs="宋体" w:hint="eastAsia"/>
                <w:kern w:val="0"/>
                <w:sz w:val="24"/>
              </w:rPr>
              <w:t>技术需求：现制现售智能早餐售货机的软件开发：</w:t>
            </w:r>
          </w:p>
          <w:p w:rsidR="00151930" w:rsidRDefault="00E474B6">
            <w:pPr>
              <w:pStyle w:val="a9"/>
              <w:numPr>
                <w:ilvl w:val="0"/>
                <w:numId w:val="55"/>
              </w:numPr>
              <w:ind w:firstLineChars="0"/>
              <w:jc w:val="left"/>
              <w:rPr>
                <w:rFonts w:ascii="仿宋_GB2312" w:hAnsi="宋体" w:cs="宋体"/>
                <w:kern w:val="0"/>
                <w:sz w:val="24"/>
              </w:rPr>
            </w:pPr>
            <w:r>
              <w:rPr>
                <w:rFonts w:ascii="仿宋_GB2312" w:hAnsi="宋体" w:cs="宋体" w:hint="eastAsia"/>
                <w:kern w:val="0"/>
                <w:sz w:val="24"/>
              </w:rPr>
              <w:t>开发I</w:t>
            </w:r>
            <w:r>
              <w:rPr>
                <w:rFonts w:ascii="仿宋_GB2312" w:hAnsi="宋体" w:cs="宋体"/>
                <w:kern w:val="0"/>
                <w:sz w:val="24"/>
              </w:rPr>
              <w:t>OS</w:t>
            </w:r>
            <w:r>
              <w:rPr>
                <w:rFonts w:ascii="仿宋_GB2312" w:hAnsi="宋体" w:cs="宋体" w:hint="eastAsia"/>
                <w:kern w:val="0"/>
                <w:sz w:val="24"/>
              </w:rPr>
              <w:t>、an</w:t>
            </w:r>
            <w:r>
              <w:rPr>
                <w:rFonts w:ascii="仿宋_GB2312" w:hAnsi="宋体" w:cs="宋体"/>
                <w:kern w:val="0"/>
                <w:sz w:val="24"/>
              </w:rPr>
              <w:t>droid</w:t>
            </w:r>
            <w:r>
              <w:rPr>
                <w:rFonts w:ascii="仿宋_GB2312" w:hAnsi="宋体" w:cs="宋体" w:hint="eastAsia"/>
                <w:kern w:val="0"/>
                <w:sz w:val="24"/>
              </w:rPr>
              <w:t>版</w:t>
            </w:r>
            <w:proofErr w:type="gramStart"/>
            <w:r>
              <w:rPr>
                <w:rFonts w:ascii="仿宋_GB2312" w:hAnsi="宋体" w:cs="宋体" w:hint="eastAsia"/>
                <w:kern w:val="0"/>
                <w:sz w:val="24"/>
              </w:rPr>
              <w:t>的扫码购物</w:t>
            </w:r>
            <w:proofErr w:type="gramEnd"/>
            <w:r>
              <w:rPr>
                <w:rFonts w:ascii="仿宋_GB2312" w:hAnsi="宋体" w:cs="宋体" w:hint="eastAsia"/>
                <w:kern w:val="0"/>
                <w:sz w:val="24"/>
              </w:rPr>
              <w:t>A</w:t>
            </w:r>
            <w:r>
              <w:rPr>
                <w:rFonts w:ascii="仿宋_GB2312" w:hAnsi="宋体" w:cs="宋体"/>
                <w:kern w:val="0"/>
                <w:sz w:val="24"/>
              </w:rPr>
              <w:t>PP</w:t>
            </w:r>
            <w:r>
              <w:rPr>
                <w:rFonts w:ascii="仿宋_GB2312" w:hAnsi="宋体" w:cs="宋体" w:hint="eastAsia"/>
                <w:kern w:val="0"/>
                <w:sz w:val="24"/>
              </w:rPr>
              <w:t>；</w:t>
            </w:r>
          </w:p>
          <w:p w:rsidR="00151930" w:rsidRDefault="00E474B6">
            <w:pPr>
              <w:pStyle w:val="a9"/>
              <w:numPr>
                <w:ilvl w:val="0"/>
                <w:numId w:val="55"/>
              </w:numPr>
              <w:ind w:firstLineChars="0"/>
              <w:jc w:val="left"/>
              <w:rPr>
                <w:rFonts w:ascii="仿宋_GB2312" w:hAnsi="宋体" w:cs="宋体"/>
                <w:kern w:val="0"/>
                <w:sz w:val="24"/>
              </w:rPr>
            </w:pPr>
            <w:r>
              <w:rPr>
                <w:rFonts w:ascii="仿宋_GB2312" w:hAnsi="宋体" w:cs="宋体" w:hint="eastAsia"/>
                <w:kern w:val="0"/>
                <w:sz w:val="24"/>
              </w:rPr>
              <w:t>开发各个零售终端和总部的数据交互系统（物联网）</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项目开展情况：目前已经申请专利，已经在机器研发阶段；</w:t>
            </w:r>
          </w:p>
          <w:p w:rsidR="00151930" w:rsidRDefault="00E474B6">
            <w:pPr>
              <w:rPr>
                <w:rFonts w:ascii="仿宋_GB2312" w:eastAsia="仿宋_GB2312" w:hAnsi="宋体" w:cs="宋体"/>
                <w:sz w:val="24"/>
              </w:rPr>
            </w:pPr>
            <w:r>
              <w:rPr>
                <w:rFonts w:ascii="仿宋_GB2312" w:eastAsia="仿宋_GB2312" w:hAnsi="宋体" w:cs="宋体" w:hint="eastAsia"/>
                <w:kern w:val="0"/>
                <w:sz w:val="24"/>
              </w:rPr>
              <w:t>达到的效果：机器现制现售的早餐口感和早餐店一样，购买时间缩短在12秒以内。</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6"/>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1、在2018年9月中旬前完成智能早餐机器的硬件优化，保障机器可以顺利通过食药监的审核；</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2、在2018年12月底完成智能早餐机器的软件开发，保障消费者可以便捷购买早餐。</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6"/>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9"/>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7"/>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7"/>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7"/>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上海骏孚景观工程有限公司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br/>
            </w:r>
            <w:r>
              <w:rPr>
                <w:rFonts w:ascii="仿宋_GB2312" w:eastAsia="仿宋_GB2312" w:hint="eastAsia"/>
                <w:kern w:val="0"/>
                <w:sz w:val="24"/>
              </w:rPr>
              <w:t>913101170935479955</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松江区</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陈巧珍</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13918430992</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建筑业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建筑装饰和其他建筑业</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1亿</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6</w:t>
            </w:r>
            <w:r>
              <w:rPr>
                <w:rFonts w:ascii="仿宋_GB2312" w:eastAsia="仿宋_GB2312"/>
                <w:kern w:val="0"/>
                <w:sz w:val="24"/>
              </w:rPr>
              <w:t>0</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left w:val="nil"/>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对于公司景观照明工程来说，有两个困扰的技术问题。一是</w:t>
            </w:r>
          </w:p>
          <w:p w:rsidR="00151930" w:rsidRDefault="00E474B6">
            <w:pPr>
              <w:jc w:val="left"/>
              <w:rPr>
                <w:rFonts w:ascii="仿宋_GB2312" w:eastAsia="仿宋_GB2312"/>
                <w:kern w:val="0"/>
                <w:sz w:val="24"/>
              </w:rPr>
            </w:pPr>
            <w:r>
              <w:rPr>
                <w:rFonts w:ascii="仿宋_GB2312" w:eastAsia="仿宋_GB2312" w:hint="eastAsia"/>
                <w:kern w:val="0"/>
                <w:sz w:val="24"/>
              </w:rPr>
              <w:t>，单体建筑及多建筑的设计方案时，建立数字模型需要耗费的</w:t>
            </w:r>
          </w:p>
          <w:p w:rsidR="00151930" w:rsidRDefault="00E474B6">
            <w:pPr>
              <w:jc w:val="left"/>
              <w:rPr>
                <w:rFonts w:ascii="仿宋_GB2312" w:eastAsia="仿宋_GB2312"/>
                <w:kern w:val="0"/>
                <w:sz w:val="24"/>
              </w:rPr>
            </w:pPr>
            <w:r>
              <w:rPr>
                <w:rFonts w:ascii="仿宋_GB2312" w:eastAsia="仿宋_GB2312" w:hint="eastAsia"/>
                <w:kern w:val="0"/>
                <w:sz w:val="24"/>
              </w:rPr>
              <w:t>时间成本和劳动力成本非常高，且往往达不到预期的效果，如</w:t>
            </w:r>
          </w:p>
          <w:p w:rsidR="00151930" w:rsidRDefault="00E474B6">
            <w:pPr>
              <w:jc w:val="left"/>
              <w:rPr>
                <w:rFonts w:ascii="仿宋_GB2312" w:eastAsia="仿宋_GB2312"/>
                <w:kern w:val="0"/>
                <w:sz w:val="24"/>
              </w:rPr>
            </w:pPr>
            <w:r>
              <w:rPr>
                <w:rFonts w:ascii="仿宋_GB2312" w:eastAsia="仿宋_GB2312" w:hint="eastAsia"/>
                <w:kern w:val="0"/>
                <w:sz w:val="24"/>
              </w:rPr>
              <w:t>果实现其自动化建模则可大大解决这两方面的成本。二是，灯</w:t>
            </w:r>
          </w:p>
          <w:p w:rsidR="00151930" w:rsidRDefault="00E474B6">
            <w:pPr>
              <w:jc w:val="left"/>
              <w:rPr>
                <w:rFonts w:ascii="仿宋_GB2312" w:eastAsia="仿宋_GB2312"/>
                <w:kern w:val="0"/>
                <w:sz w:val="24"/>
              </w:rPr>
            </w:pPr>
            <w:r>
              <w:rPr>
                <w:rFonts w:ascii="仿宋_GB2312" w:eastAsia="仿宋_GB2312" w:hint="eastAsia"/>
                <w:kern w:val="0"/>
                <w:sz w:val="24"/>
              </w:rPr>
              <w:t>具的实际照明效果与其参数指标有一定的差距，因此在工程施</w:t>
            </w:r>
          </w:p>
          <w:p w:rsidR="00151930" w:rsidRDefault="00E474B6">
            <w:pPr>
              <w:jc w:val="left"/>
              <w:rPr>
                <w:rFonts w:ascii="仿宋_GB2312" w:eastAsia="仿宋_GB2312"/>
                <w:kern w:val="0"/>
                <w:sz w:val="24"/>
              </w:rPr>
            </w:pPr>
            <w:r>
              <w:rPr>
                <w:rFonts w:ascii="仿宋_GB2312" w:eastAsia="仿宋_GB2312" w:hint="eastAsia"/>
                <w:kern w:val="0"/>
                <w:sz w:val="24"/>
              </w:rPr>
              <w:t>工完成后达不到设计时的效果，往往不能满足用户单位的需求</w:t>
            </w:r>
          </w:p>
          <w:p w:rsidR="00151930" w:rsidRDefault="00E474B6">
            <w:pPr>
              <w:jc w:val="left"/>
              <w:rPr>
                <w:rFonts w:ascii="仿宋_GB2312" w:eastAsia="仿宋_GB2312"/>
                <w:kern w:val="0"/>
                <w:sz w:val="24"/>
              </w:rPr>
            </w:pPr>
            <w:r>
              <w:rPr>
                <w:rFonts w:ascii="仿宋_GB2312" w:eastAsia="仿宋_GB2312" w:hint="eastAsia"/>
                <w:kern w:val="0"/>
                <w:sz w:val="24"/>
              </w:rPr>
              <w:t>，重新替换的成本会极高，且影响施工进度，如果前期光学仿</w:t>
            </w:r>
          </w:p>
          <w:p w:rsidR="00151930" w:rsidRDefault="00E474B6">
            <w:pPr>
              <w:jc w:val="left"/>
              <w:rPr>
                <w:rFonts w:ascii="仿宋_GB2312" w:eastAsia="仿宋_GB2312"/>
                <w:kern w:val="0"/>
                <w:sz w:val="24"/>
              </w:rPr>
            </w:pPr>
            <w:r>
              <w:rPr>
                <w:rFonts w:ascii="仿宋_GB2312" w:eastAsia="仿宋_GB2312" w:hint="eastAsia"/>
                <w:kern w:val="0"/>
                <w:sz w:val="24"/>
              </w:rPr>
              <w:t>真，则可以避免这个问题。</w:t>
            </w:r>
          </w:p>
          <w:p w:rsidR="00151930" w:rsidRDefault="00151930">
            <w:pPr>
              <w:rPr>
                <w:rFonts w:ascii="仿宋_GB2312" w:eastAsia="仿宋_GB2312"/>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技术</w:t>
            </w:r>
          </w:p>
          <w:p w:rsidR="00151930" w:rsidRDefault="00E474B6">
            <w:pPr>
              <w:jc w:val="center"/>
              <w:rPr>
                <w:rFonts w:ascii="仿宋_GB2312" w:eastAsia="仿宋_GB2312"/>
                <w:kern w:val="0"/>
                <w:sz w:val="24"/>
              </w:rPr>
            </w:pPr>
            <w:r>
              <w:rPr>
                <w:rFonts w:ascii="仿宋_GB2312" w:eastAsia="仿宋_GB2312" w:hint="eastAsia"/>
                <w:kern w:val="0"/>
                <w:sz w:val="24"/>
              </w:rPr>
              <w:t>需求</w:t>
            </w:r>
          </w:p>
          <w:p w:rsidR="00151930" w:rsidRDefault="00E474B6">
            <w:pPr>
              <w:jc w:val="center"/>
              <w:rPr>
                <w:rFonts w:ascii="仿宋_GB2312" w:eastAsia="仿宋_GB2312"/>
                <w:kern w:val="0"/>
                <w:sz w:val="24"/>
              </w:rPr>
            </w:pPr>
            <w:r>
              <w:rPr>
                <w:rFonts w:ascii="仿宋_GB2312" w:eastAsia="仿宋_GB2312" w:hint="eastAsia"/>
                <w:kern w:val="0"/>
                <w:sz w:val="24"/>
              </w:rPr>
              <w:t>详述</w:t>
            </w:r>
          </w:p>
        </w:tc>
        <w:tc>
          <w:tcPr>
            <w:tcW w:w="6900" w:type="dxa"/>
            <w:gridSpan w:val="8"/>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（包括主要技术、条件、成熟度、成本等指标）</w:t>
            </w:r>
          </w:p>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1.</w:t>
            </w:r>
            <w:r>
              <w:rPr>
                <w:rFonts w:ascii="仿宋_GB2312" w:eastAsia="仿宋_GB2312" w:hint="eastAsia"/>
                <w:kern w:val="0"/>
                <w:sz w:val="24"/>
              </w:rPr>
              <w:t>实现自动化建模，根据建筑的实际情况模拟</w:t>
            </w:r>
            <w:r>
              <w:rPr>
                <w:rFonts w:ascii="仿宋_GB2312" w:eastAsia="仿宋_GB2312"/>
                <w:kern w:val="0"/>
                <w:sz w:val="24"/>
              </w:rPr>
              <w:t>360</w:t>
            </w:r>
            <w:r>
              <w:rPr>
                <w:rFonts w:ascii="仿宋_GB2312" w:eastAsia="仿宋_GB2312" w:hint="eastAsia"/>
                <w:kern w:val="0"/>
                <w:sz w:val="24"/>
              </w:rPr>
              <w:t>°的景观效果</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w:t>
            </w:r>
            <w:r>
              <w:rPr>
                <w:rFonts w:ascii="仿宋_GB2312" w:eastAsia="仿宋_GB2312"/>
                <w:kern w:val="0"/>
                <w:sz w:val="24"/>
              </w:rPr>
              <w:t>2.</w:t>
            </w:r>
            <w:r>
              <w:rPr>
                <w:rFonts w:ascii="仿宋_GB2312" w:eastAsia="仿宋_GB2312" w:hint="eastAsia"/>
                <w:kern w:val="0"/>
                <w:sz w:val="24"/>
              </w:rPr>
              <w:t>根据检测设备对照明灯具的光学仿真，呈现照明产品的实</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际效果。</w:t>
            </w:r>
            <w:r>
              <w:rPr>
                <w:rFonts w:ascii="仿宋_GB2312" w:eastAsia="仿宋_GB2312"/>
                <w:kern w:val="0"/>
                <w:sz w:val="24"/>
              </w:rPr>
              <w:t>3.</w:t>
            </w:r>
            <w:r>
              <w:rPr>
                <w:rFonts w:ascii="仿宋_GB2312" w:eastAsia="仿宋_GB2312" w:hint="eastAsia"/>
                <w:kern w:val="0"/>
                <w:sz w:val="24"/>
              </w:rPr>
              <w:t>而且技术的融合，使用模块化设计，建立的数字模</w:t>
            </w:r>
          </w:p>
          <w:p w:rsidR="00151930" w:rsidRDefault="00E474B6">
            <w:pPr>
              <w:rPr>
                <w:rFonts w:ascii="仿宋_GB2312" w:eastAsia="仿宋_GB2312"/>
                <w:kern w:val="0"/>
                <w:sz w:val="24"/>
              </w:rPr>
            </w:pPr>
            <w:r>
              <w:rPr>
                <w:rFonts w:ascii="仿宋_GB2312" w:eastAsia="仿宋_GB2312" w:hint="eastAsia"/>
                <w:kern w:val="0"/>
                <w:sz w:val="24"/>
              </w:rPr>
              <w:t>型与灯光效果融为一体。</w:t>
            </w:r>
          </w:p>
          <w:p w:rsidR="00151930" w:rsidRDefault="00151930">
            <w:pPr>
              <w:rPr>
                <w:rFonts w:ascii="仿宋_GB2312" w:eastAsia="仿宋_GB2312"/>
                <w:kern w:val="0"/>
                <w:sz w:val="24"/>
              </w:rPr>
            </w:pPr>
          </w:p>
          <w:p w:rsidR="00151930" w:rsidRDefault="00151930">
            <w:pPr>
              <w:rPr>
                <w:rFonts w:ascii="仿宋_GB2312" w:eastAsia="仿宋_GB2312"/>
                <w:kern w:val="0"/>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left w:val="nil"/>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（企业已经开展的工作、所处阶段、投入资金和人力、仪器设备、生产条件等）</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企业承接众多景观亮化工程及市政工程，如上海园林集团总部</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大厦、虹口滨江、都江堰照明工程、虹桥商务区照明工程等</w:t>
            </w:r>
          </w:p>
          <w:p w:rsidR="00151930" w:rsidRDefault="00E474B6">
            <w:pPr>
              <w:jc w:val="left"/>
              <w:rPr>
                <w:rFonts w:ascii="仿宋_GB2312" w:eastAsia="仿宋_GB2312"/>
                <w:kern w:val="0"/>
                <w:sz w:val="24"/>
              </w:rPr>
            </w:pPr>
            <w:r>
              <w:rPr>
                <w:rFonts w:ascii="仿宋_GB2312" w:eastAsia="仿宋_GB2312" w:hint="eastAsia"/>
                <w:kern w:val="0"/>
                <w:sz w:val="24"/>
              </w:rPr>
              <w:t>，可为该技术提供长期稳定的订单。</w:t>
            </w:r>
          </w:p>
          <w:p w:rsidR="00151930" w:rsidRDefault="00151930">
            <w:pPr>
              <w:jc w:val="left"/>
              <w:rPr>
                <w:rFonts w:ascii="仿宋_GB2312" w:eastAsia="仿宋_GB2312"/>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left w:val="nil"/>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（希望与哪类高校、科研院所开展产学研合作，共建创新载体，以及对专家及团队所属领域和水平的要求）</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希望与在该技术领域有一定经验的专家和机构合作，以技术使</w:t>
            </w:r>
          </w:p>
          <w:p w:rsidR="00151930" w:rsidRDefault="00E474B6">
            <w:pPr>
              <w:jc w:val="left"/>
              <w:rPr>
                <w:rFonts w:ascii="仿宋_GB2312" w:eastAsia="仿宋_GB2312"/>
                <w:kern w:val="0"/>
                <w:sz w:val="24"/>
              </w:rPr>
            </w:pPr>
            <w:r>
              <w:rPr>
                <w:rFonts w:ascii="仿宋_GB2312" w:eastAsia="仿宋_GB2312" w:hint="eastAsia"/>
                <w:kern w:val="0"/>
                <w:sz w:val="24"/>
              </w:rPr>
              <w:t>用费的形式，根据工程标的</w:t>
            </w:r>
            <w:proofErr w:type="gramStart"/>
            <w:r>
              <w:rPr>
                <w:rFonts w:ascii="仿宋_GB2312" w:eastAsia="仿宋_GB2312" w:hint="eastAsia"/>
                <w:kern w:val="0"/>
                <w:sz w:val="24"/>
              </w:rPr>
              <w:t>的</w:t>
            </w:r>
            <w:proofErr w:type="gramEnd"/>
            <w:r>
              <w:rPr>
                <w:rFonts w:ascii="仿宋_GB2312" w:eastAsia="仿宋_GB2312" w:hint="eastAsia"/>
                <w:kern w:val="0"/>
                <w:sz w:val="24"/>
              </w:rPr>
              <w:t>大小，进行长期的技术服务。</w:t>
            </w:r>
          </w:p>
          <w:p w:rsidR="00151930" w:rsidRDefault="00151930">
            <w:pPr>
              <w:jc w:val="left"/>
              <w:rPr>
                <w:rFonts w:ascii="仿宋_GB2312" w:eastAsia="仿宋_GB2312"/>
                <w:kern w:val="0"/>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w:t>
            </w:r>
            <w:r>
              <w:rPr>
                <w:rFonts w:ascii="仿宋_GB2312" w:eastAsia="仿宋_GB2312" w:hAnsi="宋体" w:cs="宋体" w:hint="eastAsia"/>
                <w:sz w:val="24"/>
              </w:rPr>
              <w:t>√</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Pr>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w:t>
            </w:r>
            <w:r>
              <w:rPr>
                <w:rFonts w:ascii="仿宋_GB2312" w:eastAsia="仿宋_GB2312" w:hAnsi="宋体" w:cs="宋体" w:hint="eastAsia"/>
                <w:sz w:val="24"/>
              </w:rPr>
              <w:t>√</w:t>
            </w:r>
            <w:r>
              <w:rPr>
                <w:rFonts w:ascii="仿宋_GB2312" w:eastAsia="仿宋_GB2312" w:hint="eastAsia"/>
                <w:kern w:val="0"/>
                <w:sz w:val="24"/>
              </w:rPr>
              <w:t>是</w:t>
            </w:r>
            <w:r>
              <w:rPr>
                <w:rFonts w:ascii="仿宋_GB2312" w:eastAsia="仿宋_GB2312"/>
                <w:kern w:val="0"/>
                <w:sz w:val="24"/>
              </w:rPr>
              <w:t xml:space="preserve">                               </w:t>
            </w:r>
            <w:r>
              <w:rPr>
                <w:rFonts w:ascii="仿宋_GB2312" w:eastAsia="仿宋_GB2312" w:hint="eastAsia"/>
                <w:kern w:val="0"/>
                <w:sz w:val="24"/>
              </w:rPr>
              <w:t>□否</w:t>
            </w:r>
          </w:p>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□部分公开</w:t>
            </w:r>
            <w:r>
              <w:rPr>
                <w:rFonts w:ascii="仿宋_GB2312" w:eastAsia="仿宋_GB2312"/>
                <w:kern w:val="0"/>
                <w:sz w:val="24"/>
              </w:rPr>
              <w:t>(</w:t>
            </w:r>
            <w:r>
              <w:rPr>
                <w:rFonts w:ascii="仿宋_GB2312" w:eastAsia="仿宋_GB2312" w:hint="eastAsia"/>
                <w:kern w:val="0"/>
                <w:sz w:val="24"/>
              </w:rPr>
              <w:t>说明）</w:t>
            </w:r>
            <w:r>
              <w:rPr>
                <w:rFonts w:ascii="仿宋_GB2312" w:eastAsia="仿宋_GB2312"/>
                <w:kern w:val="0"/>
                <w:sz w:val="24"/>
              </w:rPr>
              <w:t xml:space="preserve">  </w:t>
            </w:r>
            <w:r>
              <w:rPr>
                <w:rFonts w:ascii="仿宋_GB2312" w:eastAsia="仿宋_GB2312" w:hint="eastAsia"/>
                <w:kern w:val="0"/>
                <w:sz w:val="24"/>
              </w:rPr>
              <w:t>产学研合作方式</w:t>
            </w:r>
            <w:r>
              <w:rPr>
                <w:rFonts w:ascii="仿宋_GB2312" w:eastAsia="仿宋_GB2312"/>
                <w:kern w:val="0"/>
                <w:sz w:val="24"/>
              </w:rPr>
              <w:t>,</w:t>
            </w:r>
            <w:r>
              <w:rPr>
                <w:rFonts w:ascii="仿宋_GB2312" w:eastAsia="仿宋_GB2312" w:hint="eastAsia"/>
                <w:kern w:val="0"/>
                <w:sz w:val="24"/>
              </w:rPr>
              <w:t>技术需求类别</w:t>
            </w:r>
            <w:r>
              <w:rPr>
                <w:rFonts w:ascii="仿宋_GB2312" w:eastAsia="仿宋_GB2312"/>
                <w:kern w:val="0"/>
                <w:sz w:val="24"/>
              </w:rPr>
              <w:t>,</w:t>
            </w:r>
            <w:r>
              <w:rPr>
                <w:rFonts w:ascii="仿宋_GB2312" w:eastAsia="仿宋_GB2312" w:hint="eastAsia"/>
                <w:kern w:val="0"/>
                <w:sz w:val="24"/>
              </w:rPr>
              <w:t>所属行业</w:t>
            </w:r>
            <w:r>
              <w:rPr>
                <w:rFonts w:ascii="仿宋_GB2312" w:eastAsia="仿宋_GB2312"/>
                <w:kern w:val="0"/>
                <w:sz w:val="24"/>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2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810"/>
      </w:tblGrid>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458"/>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21"/>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0"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9"/>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0"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MS Mincho" w:eastAsia="MS Mincho" w:hAnsi="MS Mincho" w:cs="MS Mincho"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369" w:type="dxa"/>
            <w:gridSpan w:val="8"/>
            <w:tcBorders>
              <w:left w:val="nil"/>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sz w:val="24"/>
              </w:rPr>
              <w:t>本公司结合先进AR技术以及儿童动手做的概念，推出数款AR儿童玩具</w:t>
            </w:r>
            <w:proofErr w:type="gramStart"/>
            <w:r>
              <w:rPr>
                <w:rFonts w:ascii="仿宋_GB2312" w:eastAsia="仿宋_GB2312" w:hAnsi="宋体" w:cs="宋体" w:hint="eastAsia"/>
                <w:sz w:val="24"/>
              </w:rPr>
              <w:t>以及童书绘</w:t>
            </w:r>
            <w:proofErr w:type="gramEnd"/>
            <w:r>
              <w:rPr>
                <w:rFonts w:ascii="仿宋_GB2312" w:eastAsia="仿宋_GB2312" w:hAnsi="宋体" w:cs="宋体" w:hint="eastAsia"/>
                <w:sz w:val="24"/>
              </w:rPr>
              <w:t>本，让儿童在玩乐中学习。需要在现有软件的基础上研发可针对实物识别的AR底层SDK，最好是由C#语言编写、可在unity开发平台上调用。</w:t>
            </w:r>
          </w:p>
          <w:p w:rsidR="00151930" w:rsidRDefault="00151930">
            <w:pPr>
              <w:rPr>
                <w:rFonts w:ascii="仿宋_GB2312" w:eastAsia="仿宋_GB2312" w:hAnsi="宋体" w:cs="宋体"/>
                <w:kern w:val="0"/>
                <w:sz w:val="24"/>
              </w:rPr>
            </w:pP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sz w:val="24"/>
              </w:rPr>
              <w:t>本公司结合先进AR技术以及儿童动手做的概念，推出数款AR儿童玩具</w:t>
            </w:r>
            <w:proofErr w:type="gramStart"/>
            <w:r>
              <w:rPr>
                <w:rFonts w:ascii="仿宋_GB2312" w:eastAsia="仿宋_GB2312" w:hAnsi="宋体" w:cs="宋体" w:hint="eastAsia"/>
                <w:sz w:val="24"/>
              </w:rPr>
              <w:t>以及童书绘</w:t>
            </w:r>
            <w:proofErr w:type="gramEnd"/>
            <w:r>
              <w:rPr>
                <w:rFonts w:ascii="仿宋_GB2312" w:eastAsia="仿宋_GB2312" w:hAnsi="宋体" w:cs="宋体" w:hint="eastAsia"/>
                <w:sz w:val="24"/>
              </w:rPr>
              <w:t>本，让儿童在玩乐中学习。AR软件内容</w:t>
            </w:r>
            <w:proofErr w:type="gramStart"/>
            <w:r>
              <w:rPr>
                <w:rFonts w:ascii="仿宋_GB2312" w:eastAsia="仿宋_GB2312" w:hAnsi="宋体" w:cs="宋体" w:hint="eastAsia"/>
                <w:sz w:val="24"/>
              </w:rPr>
              <w:t>交互已</w:t>
            </w:r>
            <w:proofErr w:type="gramEnd"/>
            <w:r>
              <w:rPr>
                <w:rFonts w:ascii="仿宋_GB2312" w:eastAsia="仿宋_GB2312" w:hAnsi="宋体" w:cs="宋体" w:hint="eastAsia"/>
                <w:sz w:val="24"/>
              </w:rPr>
              <w:t>完成开发，但现有的AR SDK对于实物识别率较差、准确度不高。需要在现有软件的基础上研发可针对实物识别的AR底层SDK，最好是由C#语言编写、可在unity开发平台上调用。针对以上内容公司寻求外部优秀解决方案。</w:t>
            </w:r>
          </w:p>
          <w:p w:rsidR="00151930" w:rsidRDefault="00151930">
            <w:pPr>
              <w:jc w:val="left"/>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369" w:type="dxa"/>
            <w:gridSpan w:val="8"/>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针对实物识别的AR底层SDK，最好是由C#语言编写、可在unity开发平台上调用。</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369"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584"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MS Mincho" w:eastAsia="MS Mincho" w:hAnsi="MS Mincho" w:cs="MS Mincho"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无</w:t>
            </w:r>
            <w:r>
              <w:rPr>
                <w:rFonts w:ascii="仿宋_GB2312" w:eastAsia="仿宋_GB2312"/>
                <w:sz w:val="24"/>
                <w:szCs w:val="24"/>
                <w:u w:val="single"/>
              </w:rPr>
              <w:t xml:space="preserve">         </w:t>
            </w:r>
          </w:p>
        </w:tc>
      </w:tr>
      <w:tr w:rsidR="00151930">
        <w:tc>
          <w:tcPr>
            <w:tcW w:w="9214"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524"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524"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524"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524"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widowControl/>
              <w:jc w:val="center"/>
              <w:rPr>
                <w:color w:val="000000"/>
                <w:sz w:val="22"/>
              </w:rPr>
            </w:pPr>
            <w:r>
              <w:rPr>
                <w:rFonts w:ascii="宋体" w:eastAsia="宋体" w:hAnsi="宋体" w:cs="宋体"/>
                <w:sz w:val="24"/>
                <w:szCs w:val="24"/>
              </w:rPr>
              <w:t>上海松耳照明设计有限公司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left w:val="nil"/>
            </w:tcBorders>
            <w:vAlign w:val="center"/>
          </w:tcPr>
          <w:p w:rsidR="00151930" w:rsidRDefault="00E474B6">
            <w:r>
              <w:rPr>
                <w:rFonts w:ascii="仿宋_GB2312" w:eastAsia="仿宋_GB2312"/>
                <w:kern w:val="0"/>
                <w:sz w:val="24"/>
              </w:rPr>
              <w:br/>
            </w:r>
            <w:r>
              <w:rPr>
                <w:rFonts w:ascii="Helvetica" w:eastAsia="Helvetica" w:hAnsi="Helvetica" w:cs="Helvetica"/>
                <w:sz w:val="24"/>
                <w:szCs w:val="24"/>
              </w:rPr>
              <w:t>913101045588305800</w:t>
            </w:r>
          </w:p>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宋体" w:eastAsia="宋体" w:hAnsi="宋体" w:cs="宋体"/>
                <w:w w:val="97"/>
                <w:sz w:val="24"/>
                <w:szCs w:val="24"/>
              </w:rPr>
              <w:t>上海市-徐汇区</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proofErr w:type="gramStart"/>
            <w:r>
              <w:rPr>
                <w:rFonts w:ascii="宋体" w:eastAsia="宋体" w:hAnsi="宋体" w:cs="宋体"/>
                <w:w w:val="99"/>
                <w:sz w:val="24"/>
                <w:szCs w:val="24"/>
              </w:rPr>
              <w:t>谢承达</w:t>
            </w:r>
            <w:proofErr w:type="gramEnd"/>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left w:val="nil"/>
            </w:tcBorders>
            <w:vAlign w:val="center"/>
          </w:tcPr>
          <w:p w:rsidR="00151930" w:rsidRDefault="00E474B6">
            <w:pPr>
              <w:jc w:val="center"/>
              <w:rPr>
                <w:rFonts w:ascii="仿宋_GB2312" w:eastAsia="仿宋_GB2312"/>
                <w:kern w:val="0"/>
                <w:sz w:val="24"/>
              </w:rPr>
            </w:pPr>
            <w:r>
              <w:rPr>
                <w:rFonts w:ascii="Helvetica" w:eastAsia="Helvetica" w:hAnsi="Helvetica" w:cs="Helvetica"/>
                <w:sz w:val="24"/>
                <w:szCs w:val="24"/>
              </w:rPr>
              <w:t>13818888716</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建筑业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hint="eastAsia"/>
                <w:sz w:val="24"/>
                <w:szCs w:val="24"/>
              </w:rPr>
              <w:t>照明工程设计</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hint="eastAsia"/>
                <w:sz w:val="24"/>
                <w:szCs w:val="24"/>
              </w:rPr>
              <w:t>1</w:t>
            </w:r>
            <w:r>
              <w:rPr>
                <w:sz w:val="24"/>
                <w:szCs w:val="24"/>
              </w:rPr>
              <w:t>500</w:t>
            </w:r>
            <w:r>
              <w:rPr>
                <w:rFonts w:hint="eastAsia"/>
                <w:sz w:val="24"/>
                <w:szCs w:val="24"/>
              </w:rPr>
              <w:t>万</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hint="eastAsia"/>
                <w:sz w:val="20"/>
                <w:szCs w:val="20"/>
              </w:rPr>
              <w:t>2</w:t>
            </w:r>
            <w:r>
              <w:rPr>
                <w:sz w:val="20"/>
                <w:szCs w:val="20"/>
              </w:rPr>
              <w:t>5</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利用VR（虚拟现实技术），呈现景观照明工程设计的场景</w:t>
            </w:r>
          </w:p>
          <w:p w:rsidR="00151930" w:rsidRDefault="00E474B6">
            <w:pPr>
              <w:rPr>
                <w:rFonts w:ascii="仿宋_GB2312" w:eastAsia="仿宋_GB2312"/>
                <w:kern w:val="0"/>
                <w:sz w:val="24"/>
              </w:rPr>
            </w:pPr>
            <w:r>
              <w:rPr>
                <w:rFonts w:ascii="仿宋_GB2312" w:eastAsia="仿宋_GB2312" w:hint="eastAsia"/>
                <w:kern w:val="0"/>
                <w:sz w:val="24"/>
              </w:rPr>
              <w:t>，如：城市夜景灯光工程设计效果、建筑景观照明工程设计</w:t>
            </w:r>
            <w:proofErr w:type="gramStart"/>
            <w:r>
              <w:rPr>
                <w:rFonts w:ascii="仿宋_GB2312" w:eastAsia="仿宋_GB2312" w:hint="eastAsia"/>
                <w:kern w:val="0"/>
                <w:sz w:val="24"/>
              </w:rPr>
              <w:t>效</w:t>
            </w:r>
            <w:proofErr w:type="gramEnd"/>
          </w:p>
          <w:p w:rsidR="00151930" w:rsidRDefault="00E474B6">
            <w:pPr>
              <w:rPr>
                <w:rFonts w:ascii="仿宋_GB2312" w:eastAsia="仿宋_GB2312"/>
                <w:kern w:val="0"/>
                <w:sz w:val="24"/>
              </w:rPr>
            </w:pPr>
            <w:r>
              <w:rPr>
                <w:rFonts w:ascii="仿宋_GB2312" w:eastAsia="仿宋_GB2312" w:hint="eastAsia"/>
                <w:kern w:val="0"/>
                <w:sz w:val="24"/>
              </w:rPr>
              <w:t>果、景观工程联动效果等。通过计算机生成一种模拟环境，呈</w:t>
            </w:r>
          </w:p>
          <w:p w:rsidR="00151930" w:rsidRDefault="00E474B6">
            <w:pPr>
              <w:rPr>
                <w:rFonts w:ascii="仿宋_GB2312" w:eastAsia="仿宋_GB2312"/>
                <w:kern w:val="0"/>
                <w:sz w:val="24"/>
              </w:rPr>
            </w:pPr>
            <w:r>
              <w:rPr>
                <w:rFonts w:ascii="仿宋_GB2312" w:eastAsia="仿宋_GB2312" w:hint="eastAsia"/>
                <w:kern w:val="0"/>
                <w:sz w:val="24"/>
              </w:rPr>
              <w:t>现三维动态视景和实体行为的系统仿真，使用户沉浸到该环境</w:t>
            </w:r>
          </w:p>
          <w:p w:rsidR="00151930" w:rsidRDefault="00E474B6">
            <w:pPr>
              <w:rPr>
                <w:rFonts w:ascii="仿宋_GB2312" w:eastAsia="仿宋_GB2312"/>
                <w:kern w:val="0"/>
                <w:sz w:val="24"/>
              </w:rPr>
            </w:pPr>
            <w:r>
              <w:rPr>
                <w:rFonts w:ascii="仿宋_GB2312" w:eastAsia="仿宋_GB2312" w:hint="eastAsia"/>
                <w:kern w:val="0"/>
                <w:sz w:val="24"/>
              </w:rPr>
              <w:t>中，更加直观的了解景观设计情况。</w:t>
            </w: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技术</w:t>
            </w:r>
          </w:p>
          <w:p w:rsidR="00151930" w:rsidRDefault="00E474B6">
            <w:pPr>
              <w:jc w:val="center"/>
              <w:rPr>
                <w:rFonts w:ascii="仿宋_GB2312" w:eastAsia="仿宋_GB2312"/>
                <w:kern w:val="0"/>
                <w:sz w:val="24"/>
              </w:rPr>
            </w:pPr>
            <w:r>
              <w:rPr>
                <w:rFonts w:ascii="仿宋_GB2312" w:eastAsia="仿宋_GB2312" w:hint="eastAsia"/>
                <w:kern w:val="0"/>
                <w:sz w:val="24"/>
              </w:rPr>
              <w:t>需求</w:t>
            </w:r>
          </w:p>
          <w:p w:rsidR="00151930" w:rsidRDefault="00E474B6">
            <w:pPr>
              <w:jc w:val="center"/>
              <w:rPr>
                <w:rFonts w:ascii="仿宋_GB2312" w:eastAsia="仿宋_GB2312"/>
                <w:kern w:val="0"/>
                <w:sz w:val="24"/>
              </w:rPr>
            </w:pPr>
            <w:r>
              <w:rPr>
                <w:rFonts w:ascii="仿宋_GB2312" w:eastAsia="仿宋_GB2312" w:hint="eastAsia"/>
                <w:kern w:val="0"/>
                <w:sz w:val="24"/>
              </w:rPr>
              <w:t>详述</w:t>
            </w:r>
          </w:p>
        </w:tc>
        <w:tc>
          <w:tcPr>
            <w:tcW w:w="6900" w:type="dxa"/>
            <w:gridSpan w:val="8"/>
            <w:tcBorders>
              <w:left w:val="nil"/>
            </w:tcBorders>
            <w:vAlign w:val="center"/>
          </w:tcPr>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（包括主要技术、条件、成熟度、成本等指标）</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1.通过VR技术模拟景观照明的设计效果。2.3D设计软件与VR软</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件的互通，能实现软件之间的接口互通。3.逼真呈现设计场景</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，并且实现路面观察效果、行走观察效果、俯视观看效果及远</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景观看效果，实现360°全视角及远近效果。4.景观设计软件导</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入VR场景软件时间需要控制在12小时到24以内。5.针对不同场景设计不同模块，以节约每次的开发成本。6.单次VR开发成本应控制在总设计成本的15%以内。</w:t>
            </w:r>
          </w:p>
          <w:p w:rsidR="00151930" w:rsidRDefault="00151930">
            <w:pPr>
              <w:autoSpaceDE w:val="0"/>
              <w:autoSpaceDN w:val="0"/>
              <w:adjustRightInd w:val="0"/>
              <w:jc w:val="left"/>
              <w:rPr>
                <w:rFonts w:ascii="仿宋_GB2312" w:eastAsia="仿宋_GB2312"/>
                <w:kern w:val="0"/>
                <w:sz w:val="24"/>
              </w:rPr>
            </w:pPr>
          </w:p>
          <w:p w:rsidR="00151930" w:rsidRDefault="00151930">
            <w:pPr>
              <w:autoSpaceDE w:val="0"/>
              <w:autoSpaceDN w:val="0"/>
              <w:adjustRightInd w:val="0"/>
              <w:jc w:val="left"/>
              <w:rPr>
                <w:rFonts w:ascii="仿宋_GB2312" w:eastAsia="仿宋_GB2312"/>
                <w:kern w:val="0"/>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left w:val="nil"/>
            </w:tcBorders>
            <w:vAlign w:val="center"/>
          </w:tcPr>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（企业已经开展的工作、所处阶段、投入资金和人力、仪器设备、生产条件等）</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上海松耳景观设计有限公司每年都会承接景观照明设计方案，并与富力地产、新城地产、长甲集团、复星集团、雨润集团、宝龙集团等明星企业签订长期战略合作，订单稳定，可以为该技术的应用提供市场。公司资金充足，可以为研发提供支持。公司拥有自己的设计团队和软件工程师，可以为技术开发提供一定的支持。</w:t>
            </w: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left w:val="nil"/>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（希望与哪类高校、科研院所开展产学研合作，共建创新载体，以及对专家及团队所属领域和水平的要求）</w:t>
            </w:r>
          </w:p>
          <w:p w:rsidR="00151930" w:rsidRDefault="00E474B6">
            <w:pPr>
              <w:jc w:val="left"/>
              <w:rPr>
                <w:rFonts w:ascii="仿宋_GB2312" w:eastAsia="仿宋_GB2312"/>
                <w:kern w:val="0"/>
                <w:sz w:val="24"/>
              </w:rPr>
            </w:pPr>
            <w:r>
              <w:rPr>
                <w:rFonts w:ascii="仿宋_GB2312" w:eastAsia="仿宋_GB2312" w:hint="eastAsia"/>
                <w:kern w:val="0"/>
                <w:sz w:val="24"/>
              </w:rPr>
              <w:t>公司希望与较为成熟的VR公司及设计团队合作，可以技术入</w:t>
            </w:r>
          </w:p>
          <w:p w:rsidR="00151930" w:rsidRDefault="00E474B6">
            <w:pPr>
              <w:jc w:val="left"/>
              <w:rPr>
                <w:rFonts w:ascii="仿宋_GB2312" w:eastAsia="仿宋_GB2312"/>
                <w:kern w:val="0"/>
                <w:sz w:val="24"/>
              </w:rPr>
            </w:pPr>
            <w:r>
              <w:rPr>
                <w:rFonts w:ascii="仿宋_GB2312" w:eastAsia="仿宋_GB2312" w:hint="eastAsia"/>
                <w:kern w:val="0"/>
                <w:sz w:val="24"/>
              </w:rPr>
              <w:t>股形式开设公司共同开拓VR景观工程设计市场，因公司业务</w:t>
            </w:r>
          </w:p>
          <w:p w:rsidR="00151930" w:rsidRDefault="00E474B6">
            <w:pPr>
              <w:jc w:val="left"/>
              <w:rPr>
                <w:rFonts w:ascii="仿宋_GB2312" w:eastAsia="仿宋_GB2312"/>
                <w:kern w:val="0"/>
                <w:sz w:val="24"/>
              </w:rPr>
            </w:pPr>
            <w:r>
              <w:rPr>
                <w:rFonts w:ascii="仿宋_GB2312" w:eastAsia="仿宋_GB2312" w:hint="eastAsia"/>
                <w:kern w:val="0"/>
                <w:sz w:val="24"/>
              </w:rPr>
              <w:t>量稳定，会有长期该方向需求，也希望该团队能够与公司达成</w:t>
            </w:r>
          </w:p>
          <w:p w:rsidR="00151930" w:rsidRDefault="00E474B6">
            <w:pPr>
              <w:jc w:val="left"/>
              <w:rPr>
                <w:rFonts w:ascii="仿宋_GB2312" w:eastAsia="仿宋_GB2312"/>
                <w:kern w:val="0"/>
                <w:sz w:val="24"/>
              </w:rPr>
            </w:pPr>
            <w:r>
              <w:rPr>
                <w:rFonts w:ascii="仿宋_GB2312" w:eastAsia="仿宋_GB2312" w:hint="eastAsia"/>
                <w:kern w:val="0"/>
                <w:sz w:val="24"/>
              </w:rPr>
              <w:lastRenderedPageBreak/>
              <w:t>长期的技术服务。希望有专业背景的照明组织推介相关公司或</w:t>
            </w:r>
          </w:p>
          <w:p w:rsidR="00151930" w:rsidRDefault="00E474B6">
            <w:pPr>
              <w:jc w:val="left"/>
              <w:rPr>
                <w:rFonts w:ascii="仿宋_GB2312" w:eastAsia="仿宋_GB2312"/>
                <w:kern w:val="0"/>
                <w:sz w:val="24"/>
              </w:rPr>
            </w:pPr>
            <w:r>
              <w:rPr>
                <w:rFonts w:ascii="仿宋_GB2312" w:eastAsia="仿宋_GB2312" w:hint="eastAsia"/>
                <w:kern w:val="0"/>
                <w:sz w:val="24"/>
              </w:rPr>
              <w:t>者团队，如上海LED协会，之前在活动上推介过相关公司VR照</w:t>
            </w:r>
          </w:p>
          <w:p w:rsidR="00151930" w:rsidRDefault="00E474B6">
            <w:pPr>
              <w:jc w:val="left"/>
              <w:rPr>
                <w:rFonts w:ascii="仿宋_GB2312" w:eastAsia="仿宋_GB2312"/>
                <w:kern w:val="0"/>
                <w:sz w:val="24"/>
              </w:rPr>
            </w:pPr>
            <w:r>
              <w:rPr>
                <w:rFonts w:ascii="仿宋_GB2312" w:eastAsia="仿宋_GB2312" w:hint="eastAsia"/>
                <w:kern w:val="0"/>
                <w:sz w:val="24"/>
              </w:rPr>
              <w:t>明模拟产品。</w:t>
            </w:r>
          </w:p>
          <w:p w:rsidR="00151930" w:rsidRDefault="00151930">
            <w:pPr>
              <w:jc w:val="left"/>
              <w:rPr>
                <w:rFonts w:ascii="仿宋_GB2312" w:eastAsia="仿宋_GB2312"/>
                <w:kern w:val="0"/>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w:t>
            </w:r>
            <w:r>
              <w:rPr>
                <w:rFonts w:ascii="仿宋_GB2312" w:eastAsia="仿宋_GB2312" w:hAnsi="宋体" w:cs="宋体" w:hint="eastAsia"/>
                <w:sz w:val="24"/>
              </w:rPr>
              <w:t>√</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Pr>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□√是</w:t>
            </w:r>
            <w:r>
              <w:rPr>
                <w:rFonts w:ascii="仿宋_GB2312" w:eastAsia="仿宋_GB2312"/>
                <w:kern w:val="0"/>
                <w:sz w:val="24"/>
              </w:rPr>
              <w:t xml:space="preserve">                               </w:t>
            </w:r>
            <w:r>
              <w:rPr>
                <w:rFonts w:ascii="仿宋_GB2312" w:eastAsia="仿宋_GB2312" w:hint="eastAsia"/>
                <w:kern w:val="0"/>
                <w:sz w:val="24"/>
              </w:rPr>
              <w:t>□否</w:t>
            </w:r>
          </w:p>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□部分公开</w:t>
            </w:r>
            <w:r>
              <w:rPr>
                <w:rFonts w:ascii="仿宋_GB2312" w:eastAsia="仿宋_GB2312"/>
                <w:kern w:val="0"/>
                <w:sz w:val="24"/>
              </w:rPr>
              <w:t>(</w:t>
            </w:r>
            <w:r>
              <w:rPr>
                <w:rFonts w:ascii="仿宋_GB2312" w:eastAsia="仿宋_GB2312" w:hint="eastAsia"/>
                <w:kern w:val="0"/>
                <w:sz w:val="24"/>
              </w:rPr>
              <w:t>说明）</w:t>
            </w:r>
            <w:r>
              <w:rPr>
                <w:rFonts w:ascii="仿宋_GB2312" w:eastAsia="仿宋_GB2312"/>
                <w:kern w:val="0"/>
                <w:sz w:val="24"/>
              </w:rPr>
              <w:t xml:space="preserve">  </w:t>
            </w:r>
            <w:r>
              <w:rPr>
                <w:rFonts w:ascii="仿宋_GB2312" w:eastAsia="仿宋_GB2312" w:hint="eastAsia"/>
                <w:kern w:val="0"/>
                <w:sz w:val="24"/>
              </w:rPr>
              <w:t>产学研合作方式</w:t>
            </w:r>
            <w:r>
              <w:rPr>
                <w:rFonts w:ascii="仿宋_GB2312" w:eastAsia="仿宋_GB2312"/>
                <w:kern w:val="0"/>
                <w:sz w:val="24"/>
              </w:rPr>
              <w:t>,</w:t>
            </w:r>
            <w:r>
              <w:rPr>
                <w:rFonts w:ascii="仿宋_GB2312" w:eastAsia="仿宋_GB2312" w:hint="eastAsia"/>
                <w:kern w:val="0"/>
                <w:sz w:val="24"/>
              </w:rPr>
              <w:t>技术需求类别</w:t>
            </w:r>
            <w:r>
              <w:rPr>
                <w:rFonts w:ascii="仿宋_GB2312" w:eastAsia="仿宋_GB2312"/>
                <w:kern w:val="0"/>
                <w:sz w:val="24"/>
              </w:rPr>
              <w:t>,</w:t>
            </w:r>
            <w:r>
              <w:rPr>
                <w:rFonts w:ascii="仿宋_GB2312" w:eastAsia="仿宋_GB2312" w:hint="eastAsia"/>
                <w:kern w:val="0"/>
                <w:sz w:val="24"/>
              </w:rPr>
              <w:t>所属行业</w:t>
            </w:r>
            <w:r>
              <w:rPr>
                <w:rFonts w:ascii="仿宋_GB2312" w:eastAsia="仿宋_GB2312"/>
                <w:kern w:val="0"/>
                <w:sz w:val="24"/>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widowControl/>
              <w:jc w:val="center"/>
              <w:rPr>
                <w:color w:val="000000"/>
                <w:sz w:val="22"/>
              </w:rPr>
            </w:pPr>
            <w:r>
              <w:rPr>
                <w:rFonts w:ascii="宋体" w:eastAsia="宋体" w:hAnsi="宋体" w:cs="宋体"/>
                <w:sz w:val="24"/>
                <w:szCs w:val="24"/>
              </w:rPr>
              <w:t>上海灯庆进出口有限公司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left w:val="nil"/>
            </w:tcBorders>
            <w:vAlign w:val="center"/>
          </w:tcPr>
          <w:p w:rsidR="00151930" w:rsidRDefault="00E474B6">
            <w:r>
              <w:rPr>
                <w:rFonts w:ascii="仿宋_GB2312" w:eastAsia="仿宋_GB2312"/>
                <w:kern w:val="0"/>
                <w:sz w:val="24"/>
              </w:rPr>
              <w:br/>
            </w:r>
            <w:r>
              <w:rPr>
                <w:rFonts w:ascii="Helvetica" w:eastAsia="Helvetica" w:hAnsi="Helvetica" w:cs="Helvetica"/>
                <w:w w:val="99"/>
                <w:sz w:val="24"/>
                <w:szCs w:val="24"/>
              </w:rPr>
              <w:t>91310115751455874Y</w:t>
            </w:r>
          </w:p>
          <w:p w:rsidR="00151930" w:rsidRDefault="00151930">
            <w:pPr>
              <w:jc w:val="center"/>
              <w:rPr>
                <w:rFonts w:ascii="仿宋_GB2312" w:eastAsia="仿宋_GB2312"/>
                <w:kern w:val="0"/>
                <w:sz w:val="24"/>
              </w:rPr>
            </w:pP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浦东新区</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r>
              <w:rPr>
                <w:rFonts w:ascii="宋体" w:eastAsia="宋体" w:hAnsi="宋体" w:cs="宋体"/>
                <w:w w:val="99"/>
                <w:sz w:val="24"/>
                <w:szCs w:val="24"/>
              </w:rPr>
              <w:t>范燕萍</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18217587255</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hint="eastAsia"/>
                <w:szCs w:val="21"/>
              </w:rPr>
              <w:t>电子信息</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hint="eastAsia"/>
                <w:szCs w:val="21"/>
              </w:rPr>
              <w:t>半导体发光</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hint="eastAsia"/>
                <w:szCs w:val="21"/>
              </w:rPr>
              <w:t>4</w:t>
            </w:r>
            <w:r>
              <w:rPr>
                <w:szCs w:val="21"/>
              </w:rPr>
              <w:t>000</w:t>
            </w:r>
            <w:r>
              <w:rPr>
                <w:rFonts w:hint="eastAsia"/>
                <w:szCs w:val="21"/>
              </w:rPr>
              <w:t>万</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w:t>
            </w:r>
            <w:r>
              <w:rPr>
                <w:rFonts w:ascii="仿宋_GB2312" w:eastAsia="仿宋_GB2312"/>
                <w:kern w:val="0"/>
                <w:sz w:val="24"/>
              </w:rPr>
              <w:t>0</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市场上LED灯带及LED圣诞</w:t>
            </w:r>
            <w:proofErr w:type="gramStart"/>
            <w:r>
              <w:rPr>
                <w:rFonts w:ascii="仿宋_GB2312" w:eastAsia="仿宋_GB2312" w:hint="eastAsia"/>
                <w:kern w:val="0"/>
                <w:sz w:val="24"/>
              </w:rPr>
              <w:t>灯应用</w:t>
            </w:r>
            <w:proofErr w:type="gramEnd"/>
            <w:r>
              <w:rPr>
                <w:rFonts w:ascii="仿宋_GB2312" w:eastAsia="仿宋_GB2312" w:hint="eastAsia"/>
                <w:kern w:val="0"/>
                <w:sz w:val="24"/>
              </w:rPr>
              <w:t>范围极为广泛，为各类节日</w:t>
            </w:r>
          </w:p>
          <w:p w:rsidR="00151930" w:rsidRDefault="00E474B6">
            <w:pPr>
              <w:rPr>
                <w:rFonts w:ascii="仿宋_GB2312" w:eastAsia="仿宋_GB2312"/>
                <w:kern w:val="0"/>
                <w:sz w:val="24"/>
              </w:rPr>
            </w:pPr>
            <w:r>
              <w:rPr>
                <w:rFonts w:ascii="仿宋_GB2312" w:eastAsia="仿宋_GB2312" w:hint="eastAsia"/>
                <w:kern w:val="0"/>
                <w:sz w:val="24"/>
              </w:rPr>
              <w:t>及庆典增光添彩，而且成本又不高，成为城市夜景中不可或缺</w:t>
            </w:r>
          </w:p>
          <w:p w:rsidR="00151930" w:rsidRDefault="00E474B6">
            <w:pPr>
              <w:rPr>
                <w:rFonts w:ascii="仿宋_GB2312" w:eastAsia="仿宋_GB2312"/>
                <w:kern w:val="0"/>
                <w:sz w:val="24"/>
              </w:rPr>
            </w:pPr>
            <w:r>
              <w:rPr>
                <w:rFonts w:ascii="仿宋_GB2312" w:eastAsia="仿宋_GB2312" w:hint="eastAsia"/>
                <w:kern w:val="0"/>
                <w:sz w:val="24"/>
              </w:rPr>
              <w:t>的一部分，且也可以用于室内装饰。如果将灯带或圣诞灯通过</w:t>
            </w:r>
          </w:p>
          <w:p w:rsidR="00151930" w:rsidRDefault="00E474B6">
            <w:pPr>
              <w:rPr>
                <w:rFonts w:ascii="仿宋_GB2312" w:eastAsia="仿宋_GB2312"/>
                <w:kern w:val="0"/>
                <w:sz w:val="24"/>
              </w:rPr>
            </w:pPr>
            <w:r>
              <w:rPr>
                <w:rFonts w:ascii="仿宋_GB2312" w:eastAsia="仿宋_GB2312" w:hint="eastAsia"/>
                <w:kern w:val="0"/>
                <w:sz w:val="24"/>
              </w:rPr>
              <w:t>控制技术连接，装饰灯就可以成为单色或多色的“显示屏</w:t>
            </w:r>
          </w:p>
          <w:p w:rsidR="00151930" w:rsidRDefault="00E474B6">
            <w:pPr>
              <w:rPr>
                <w:rFonts w:ascii="仿宋_GB2312" w:eastAsia="仿宋_GB2312"/>
                <w:kern w:val="0"/>
                <w:sz w:val="24"/>
              </w:rPr>
            </w:pPr>
            <w:r>
              <w:rPr>
                <w:rFonts w:ascii="仿宋_GB2312" w:eastAsia="仿宋_GB2312" w:hint="eastAsia"/>
                <w:kern w:val="0"/>
                <w:sz w:val="24"/>
              </w:rPr>
              <w:t>”，实现多用途功能，加上物联网技术的运用，实现远程控制</w:t>
            </w:r>
          </w:p>
          <w:p w:rsidR="00151930" w:rsidRDefault="00E474B6">
            <w:pPr>
              <w:rPr>
                <w:rFonts w:ascii="仿宋_GB2312" w:eastAsia="仿宋_GB2312"/>
                <w:kern w:val="0"/>
                <w:sz w:val="24"/>
              </w:rPr>
            </w:pPr>
            <w:r>
              <w:rPr>
                <w:rFonts w:ascii="仿宋_GB2312" w:eastAsia="仿宋_GB2312" w:hint="eastAsia"/>
                <w:kern w:val="0"/>
                <w:sz w:val="24"/>
              </w:rPr>
              <w:t>和切换内容，市场空间巨大。</w:t>
            </w: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技术</w:t>
            </w:r>
          </w:p>
          <w:p w:rsidR="00151930" w:rsidRDefault="00E474B6">
            <w:pPr>
              <w:jc w:val="center"/>
              <w:rPr>
                <w:rFonts w:ascii="仿宋_GB2312" w:eastAsia="仿宋_GB2312"/>
                <w:kern w:val="0"/>
                <w:sz w:val="24"/>
              </w:rPr>
            </w:pPr>
            <w:r>
              <w:rPr>
                <w:rFonts w:ascii="仿宋_GB2312" w:eastAsia="仿宋_GB2312" w:hint="eastAsia"/>
                <w:kern w:val="0"/>
                <w:sz w:val="24"/>
              </w:rPr>
              <w:t>需求</w:t>
            </w:r>
          </w:p>
          <w:p w:rsidR="00151930" w:rsidRDefault="00E474B6">
            <w:pPr>
              <w:jc w:val="center"/>
              <w:rPr>
                <w:rFonts w:ascii="仿宋_GB2312" w:eastAsia="仿宋_GB2312"/>
                <w:kern w:val="0"/>
                <w:sz w:val="24"/>
              </w:rPr>
            </w:pPr>
            <w:r>
              <w:rPr>
                <w:rFonts w:ascii="仿宋_GB2312" w:eastAsia="仿宋_GB2312" w:hint="eastAsia"/>
                <w:kern w:val="0"/>
                <w:sz w:val="24"/>
              </w:rPr>
              <w:t>详述</w:t>
            </w:r>
          </w:p>
        </w:tc>
        <w:tc>
          <w:tcPr>
            <w:tcW w:w="6900" w:type="dxa"/>
            <w:gridSpan w:val="8"/>
            <w:tcBorders>
              <w:left w:val="nil"/>
            </w:tcBorders>
            <w:vAlign w:val="center"/>
          </w:tcPr>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（包括主要技术、条件、成熟度、成本等指标）</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（1）通过控制技术将每一个灯带的发光光源连接控制。（2）实现动态播放效果。（3）内容可简单替换，根据点阵软件直接编辑。（4）实现远程控制和内容的替换。</w:t>
            </w:r>
          </w:p>
          <w:p w:rsidR="00151930" w:rsidRDefault="00151930">
            <w:pPr>
              <w:autoSpaceDE w:val="0"/>
              <w:autoSpaceDN w:val="0"/>
              <w:adjustRightInd w:val="0"/>
              <w:jc w:val="left"/>
              <w:rPr>
                <w:rFonts w:ascii="仿宋_GB2312" w:eastAsia="仿宋_GB2312"/>
                <w:kern w:val="0"/>
                <w:sz w:val="24"/>
              </w:rPr>
            </w:pP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left w:val="nil"/>
            </w:tcBorders>
            <w:vAlign w:val="center"/>
          </w:tcPr>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（企业已经开展的工作、所处阶段、投入资金和人力、仪器设备、生产条件等）</w:t>
            </w:r>
          </w:p>
          <w:p w:rsidR="00151930" w:rsidRDefault="00E474B6">
            <w:pPr>
              <w:autoSpaceDE w:val="0"/>
              <w:autoSpaceDN w:val="0"/>
              <w:adjustRightInd w:val="0"/>
              <w:jc w:val="left"/>
              <w:rPr>
                <w:rFonts w:ascii="仿宋_GB2312" w:eastAsia="仿宋_GB2312"/>
                <w:kern w:val="0"/>
                <w:sz w:val="24"/>
              </w:rPr>
            </w:pPr>
            <w:r>
              <w:rPr>
                <w:rFonts w:ascii="仿宋_GB2312" w:eastAsia="仿宋_GB2312" w:hint="eastAsia"/>
                <w:kern w:val="0"/>
                <w:sz w:val="24"/>
              </w:rPr>
              <w:t>公司业务稳定，出口至欧美及东南亚各国，产品需求量大，订单稳定。客户提出相关产品的技术需求，如能解决，市场空间巨大。公司拥有自建厂房及流水线、检测实验室、半自动化生产设备，可以为研发提供必要的支持。</w:t>
            </w:r>
          </w:p>
          <w:p w:rsidR="00151930" w:rsidRDefault="00151930">
            <w:pPr>
              <w:autoSpaceDE w:val="0"/>
              <w:autoSpaceDN w:val="0"/>
              <w:adjustRightInd w:val="0"/>
              <w:jc w:val="left"/>
              <w:rPr>
                <w:rFonts w:ascii="仿宋_GB2312" w:eastAsia="仿宋_GB2312"/>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left w:val="nil"/>
            </w:tcBorders>
            <w:vAlign w:val="center"/>
          </w:tcPr>
          <w:p w:rsidR="00151930" w:rsidRDefault="00E474B6">
            <w:pPr>
              <w:jc w:val="left"/>
              <w:rPr>
                <w:rFonts w:ascii="仿宋_GB2312" w:eastAsia="仿宋_GB2312"/>
                <w:kern w:val="0"/>
                <w:sz w:val="24"/>
              </w:rPr>
            </w:pPr>
            <w:r>
              <w:rPr>
                <w:rFonts w:ascii="仿宋_GB2312" w:eastAsia="仿宋_GB2312" w:hint="eastAsia"/>
                <w:kern w:val="0"/>
                <w:sz w:val="24"/>
              </w:rPr>
              <w:t>（希望与哪类高校、科研院所开展产学研合作，共建创新载体，以及对专家及团队所属领域和水平的要求）</w:t>
            </w:r>
          </w:p>
          <w:p w:rsidR="00151930" w:rsidRDefault="00E474B6">
            <w:pPr>
              <w:jc w:val="left"/>
              <w:rPr>
                <w:rFonts w:ascii="仿宋_GB2312" w:eastAsia="仿宋_GB2312"/>
                <w:kern w:val="0"/>
                <w:sz w:val="24"/>
              </w:rPr>
            </w:pPr>
            <w:r>
              <w:rPr>
                <w:rFonts w:ascii="仿宋_GB2312" w:eastAsia="仿宋_GB2312" w:hint="eastAsia"/>
                <w:kern w:val="0"/>
                <w:sz w:val="24"/>
              </w:rPr>
              <w:t>希望与控制方面专家及团队合作，开发数码控制系统及远程控</w:t>
            </w:r>
          </w:p>
          <w:p w:rsidR="00151930" w:rsidRDefault="00E474B6">
            <w:pPr>
              <w:jc w:val="left"/>
              <w:rPr>
                <w:rFonts w:ascii="仿宋_GB2312" w:eastAsia="仿宋_GB2312"/>
                <w:kern w:val="0"/>
                <w:sz w:val="24"/>
              </w:rPr>
            </w:pPr>
            <w:r>
              <w:rPr>
                <w:rFonts w:ascii="仿宋_GB2312" w:eastAsia="仿宋_GB2312" w:hint="eastAsia"/>
                <w:kern w:val="0"/>
                <w:sz w:val="24"/>
              </w:rPr>
              <w:t>制系统。研发团队可以技术形式参与利润的分成，从而增加研</w:t>
            </w:r>
          </w:p>
          <w:p w:rsidR="00151930" w:rsidRDefault="00E474B6">
            <w:pPr>
              <w:jc w:val="left"/>
              <w:rPr>
                <w:rFonts w:ascii="仿宋_GB2312" w:eastAsia="仿宋_GB2312"/>
                <w:kern w:val="0"/>
                <w:sz w:val="24"/>
              </w:rPr>
            </w:pPr>
            <w:r>
              <w:rPr>
                <w:rFonts w:ascii="仿宋_GB2312" w:eastAsia="仿宋_GB2312" w:hint="eastAsia"/>
                <w:kern w:val="0"/>
                <w:sz w:val="24"/>
              </w:rPr>
              <w:t>发积极性。</w:t>
            </w: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Ansi="宋体" w:cs="宋体" w:hint="eastAsia"/>
                <w:sz w:val="24"/>
              </w:rPr>
              <w:t>√</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Pr>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□√是</w:t>
            </w:r>
            <w:r>
              <w:rPr>
                <w:rFonts w:ascii="仿宋_GB2312" w:eastAsia="仿宋_GB2312"/>
                <w:kern w:val="0"/>
                <w:sz w:val="24"/>
              </w:rPr>
              <w:t xml:space="preserve">                               </w:t>
            </w:r>
            <w:r>
              <w:rPr>
                <w:rFonts w:ascii="仿宋_GB2312" w:eastAsia="仿宋_GB2312" w:hint="eastAsia"/>
                <w:kern w:val="0"/>
                <w:sz w:val="24"/>
              </w:rPr>
              <w:t>□否</w:t>
            </w:r>
          </w:p>
          <w:p w:rsidR="00151930" w:rsidRDefault="00E474B6">
            <w:pPr>
              <w:autoSpaceDE w:val="0"/>
              <w:autoSpaceDN w:val="0"/>
              <w:adjustRightInd w:val="0"/>
              <w:jc w:val="left"/>
              <w:rPr>
                <w:rFonts w:ascii="仿宋_GB2312" w:eastAsia="仿宋_GB2312"/>
                <w:kern w:val="0"/>
                <w:sz w:val="24"/>
              </w:rPr>
            </w:pPr>
            <w:r>
              <w:rPr>
                <w:rFonts w:ascii="仿宋_GB2312" w:eastAsia="仿宋_GB2312"/>
                <w:kern w:val="0"/>
                <w:sz w:val="24"/>
              </w:rPr>
              <w:t xml:space="preserve"> </w:t>
            </w:r>
            <w:r>
              <w:rPr>
                <w:rFonts w:ascii="仿宋_GB2312" w:eastAsia="仿宋_GB2312" w:hint="eastAsia"/>
                <w:kern w:val="0"/>
                <w:sz w:val="24"/>
              </w:rPr>
              <w:t>□部分公开</w:t>
            </w:r>
            <w:r>
              <w:rPr>
                <w:rFonts w:ascii="仿宋_GB2312" w:eastAsia="仿宋_GB2312"/>
                <w:kern w:val="0"/>
                <w:sz w:val="24"/>
              </w:rPr>
              <w:t>(</w:t>
            </w:r>
            <w:r>
              <w:rPr>
                <w:rFonts w:ascii="仿宋_GB2312" w:eastAsia="仿宋_GB2312" w:hint="eastAsia"/>
                <w:kern w:val="0"/>
                <w:sz w:val="24"/>
              </w:rPr>
              <w:t>说明）</w:t>
            </w:r>
            <w:r>
              <w:rPr>
                <w:rFonts w:ascii="仿宋_GB2312" w:eastAsia="仿宋_GB2312"/>
                <w:kern w:val="0"/>
                <w:sz w:val="24"/>
              </w:rPr>
              <w:t xml:space="preserve">  </w:t>
            </w:r>
            <w:r>
              <w:rPr>
                <w:rFonts w:ascii="仿宋_GB2312" w:eastAsia="仿宋_GB2312" w:hint="eastAsia"/>
                <w:kern w:val="0"/>
                <w:sz w:val="24"/>
              </w:rPr>
              <w:t>产学研合作方式</w:t>
            </w:r>
            <w:r>
              <w:rPr>
                <w:rFonts w:ascii="仿宋_GB2312" w:eastAsia="仿宋_GB2312"/>
                <w:kern w:val="0"/>
                <w:sz w:val="24"/>
              </w:rPr>
              <w:t>,</w:t>
            </w:r>
            <w:r>
              <w:rPr>
                <w:rFonts w:ascii="仿宋_GB2312" w:eastAsia="仿宋_GB2312" w:hint="eastAsia"/>
                <w:kern w:val="0"/>
                <w:sz w:val="24"/>
              </w:rPr>
              <w:t>技术需求类别</w:t>
            </w:r>
            <w:r>
              <w:rPr>
                <w:rFonts w:ascii="仿宋_GB2312" w:eastAsia="仿宋_GB2312"/>
                <w:kern w:val="0"/>
                <w:sz w:val="24"/>
              </w:rPr>
              <w:t>,</w:t>
            </w:r>
            <w:r>
              <w:rPr>
                <w:rFonts w:ascii="仿宋_GB2312" w:eastAsia="仿宋_GB2312" w:hint="eastAsia"/>
                <w:kern w:val="0"/>
                <w:sz w:val="24"/>
              </w:rPr>
              <w:t>所属行业</w:t>
            </w:r>
            <w:r>
              <w:rPr>
                <w:rFonts w:ascii="仿宋_GB2312" w:eastAsia="仿宋_GB2312"/>
                <w:kern w:val="0"/>
                <w:sz w:val="24"/>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40"/>
        <w:gridCol w:w="1454"/>
        <w:gridCol w:w="1158"/>
        <w:gridCol w:w="864"/>
        <w:gridCol w:w="600"/>
        <w:gridCol w:w="599"/>
        <w:gridCol w:w="600"/>
        <w:gridCol w:w="1813"/>
      </w:tblGrid>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458"/>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宋体" w:eastAsia="宋体" w:hAnsi="宋体" w:cs="宋体"/>
                <w:sz w:val="24"/>
                <w:szCs w:val="24"/>
              </w:rPr>
              <w:t>上海光联照明有限公司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Helvetica" w:eastAsia="Helvetica" w:hAnsi="Helvetica" w:cs="Helvetica"/>
                <w:w w:val="99"/>
                <w:sz w:val="24"/>
                <w:szCs w:val="24"/>
              </w:rPr>
              <w:t>91310117631557163H</w:t>
            </w:r>
          </w:p>
        </w:tc>
      </w:tr>
      <w:tr w:rsidR="00151930">
        <w:trPr>
          <w:trHeight w:val="421"/>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宋体" w:eastAsia="宋体" w:hAnsi="宋体" w:cs="宋体"/>
                <w:sz w:val="24"/>
                <w:szCs w:val="24"/>
              </w:rPr>
              <w:t>上海市-松江区</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r>
              <w:rPr>
                <w:rFonts w:ascii="宋体" w:eastAsia="宋体" w:hAnsi="宋体" w:cs="宋体"/>
                <w:w w:val="99"/>
                <w:sz w:val="24"/>
                <w:szCs w:val="24"/>
              </w:rPr>
              <w:t>王琳</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vAlign w:val="center"/>
          </w:tcPr>
          <w:p w:rsidR="00151930" w:rsidRDefault="00E474B6">
            <w:pPr>
              <w:jc w:val="center"/>
              <w:rPr>
                <w:rFonts w:ascii="仿宋_GB2312" w:eastAsia="仿宋_GB2312"/>
                <w:kern w:val="0"/>
                <w:sz w:val="24"/>
              </w:rPr>
            </w:pPr>
            <w:r>
              <w:rPr>
                <w:rFonts w:ascii="Helvetica" w:eastAsia="Helvetica" w:hAnsi="Helvetica" w:cs="Helvetica"/>
                <w:sz w:val="24"/>
                <w:szCs w:val="24"/>
              </w:rPr>
              <w:t>15801749926</w:t>
            </w:r>
          </w:p>
        </w:tc>
      </w:tr>
      <w:tr w:rsidR="00151930">
        <w:trPr>
          <w:trHeight w:val="412"/>
        </w:trPr>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hint="eastAsia"/>
                <w:szCs w:val="21"/>
              </w:rPr>
              <w:t>建筑业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hint="eastAsia"/>
                <w:szCs w:val="21"/>
              </w:rPr>
              <w:t>景观亮化</w:t>
            </w:r>
          </w:p>
        </w:tc>
      </w:tr>
      <w:tr w:rsidR="00151930">
        <w:tc>
          <w:tcPr>
            <w:tcW w:w="1985"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hint="eastAsia"/>
                <w:szCs w:val="21"/>
              </w:rPr>
              <w:t>1</w:t>
            </w:r>
            <w:r>
              <w:rPr>
                <w:szCs w:val="21"/>
              </w:rPr>
              <w:t>.2</w:t>
            </w:r>
            <w:r>
              <w:rPr>
                <w:rFonts w:hint="eastAsia"/>
                <w:szCs w:val="21"/>
              </w:rPr>
              <w:t>亿</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E474B6">
            <w:pPr>
              <w:jc w:val="center"/>
              <w:rPr>
                <w:rFonts w:ascii="仿宋_GB2312" w:eastAsia="仿宋_GB2312"/>
                <w:kern w:val="0"/>
                <w:sz w:val="24"/>
              </w:rPr>
            </w:pPr>
            <w:r>
              <w:rPr>
                <w:rFonts w:ascii="宋体" w:eastAsia="宋体" w:hAnsi="宋体" w:cs="宋体" w:hint="eastAsia"/>
                <w:w w:val="99"/>
                <w:szCs w:val="21"/>
              </w:rPr>
              <w:t>1</w:t>
            </w:r>
            <w:r>
              <w:rPr>
                <w:rFonts w:ascii="宋体" w:eastAsia="宋体" w:hAnsi="宋体" w:cs="宋体"/>
                <w:w w:val="99"/>
                <w:szCs w:val="21"/>
              </w:rPr>
              <w:t>20</w:t>
            </w:r>
          </w:p>
        </w:tc>
      </w:tr>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228" w:type="dxa"/>
            <w:gridSpan w:val="8"/>
            <w:tcBorders>
              <w:left w:val="nil"/>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基于标准的DMX512-A协议，进一步完善</w:t>
            </w:r>
            <w:proofErr w:type="gramStart"/>
            <w:r>
              <w:rPr>
                <w:rFonts w:ascii="仿宋_GB2312" w:eastAsia="仿宋_GB2312" w:hAnsi="宋体" w:cs="宋体" w:hint="eastAsia"/>
                <w:sz w:val="24"/>
              </w:rPr>
              <w:t>灯具写址协议</w:t>
            </w:r>
            <w:proofErr w:type="gramEnd"/>
            <w:r>
              <w:rPr>
                <w:rFonts w:ascii="仿宋_GB2312" w:eastAsia="仿宋_GB2312" w:hAnsi="宋体" w:cs="宋体" w:hint="eastAsia"/>
                <w:sz w:val="24"/>
              </w:rPr>
              <w:t>，不断</w:t>
            </w:r>
          </w:p>
          <w:p w:rsidR="00151930" w:rsidRDefault="00E474B6">
            <w:pPr>
              <w:rPr>
                <w:rFonts w:ascii="仿宋_GB2312" w:eastAsia="仿宋_GB2312" w:hAnsi="宋体" w:cs="宋体"/>
                <w:sz w:val="24"/>
              </w:rPr>
            </w:pPr>
            <w:r>
              <w:rPr>
                <w:rFonts w:ascii="仿宋_GB2312" w:eastAsia="仿宋_GB2312" w:hAnsi="宋体" w:cs="宋体" w:hint="eastAsia"/>
                <w:sz w:val="24"/>
              </w:rPr>
              <w:t>优化硬件和软件，对城市建筑景观照明所有可以变化的灯具进</w:t>
            </w:r>
          </w:p>
          <w:p w:rsidR="00151930" w:rsidRDefault="00E474B6">
            <w:pPr>
              <w:rPr>
                <w:rFonts w:ascii="仿宋_GB2312" w:eastAsia="仿宋_GB2312" w:hAnsi="宋体" w:cs="宋体"/>
                <w:sz w:val="24"/>
              </w:rPr>
            </w:pPr>
            <w:r>
              <w:rPr>
                <w:rFonts w:ascii="仿宋_GB2312" w:eastAsia="仿宋_GB2312" w:hAnsi="宋体" w:cs="宋体" w:hint="eastAsia"/>
                <w:sz w:val="24"/>
              </w:rPr>
              <w:t>行整体联动控制，同时实现信号工作状态侦测、故障反馈、故</w:t>
            </w:r>
          </w:p>
          <w:p w:rsidR="00151930" w:rsidRDefault="00E474B6">
            <w:pPr>
              <w:rPr>
                <w:rFonts w:ascii="仿宋_GB2312" w:eastAsia="仿宋_GB2312" w:hAnsi="宋体" w:cs="宋体"/>
                <w:sz w:val="24"/>
              </w:rPr>
            </w:pPr>
            <w:proofErr w:type="gramStart"/>
            <w:r>
              <w:rPr>
                <w:rFonts w:ascii="仿宋_GB2312" w:eastAsia="仿宋_GB2312" w:hAnsi="宋体" w:cs="宋体" w:hint="eastAsia"/>
                <w:sz w:val="24"/>
              </w:rPr>
              <w:t>障</w:t>
            </w:r>
            <w:proofErr w:type="gramEnd"/>
            <w:r>
              <w:rPr>
                <w:rFonts w:ascii="仿宋_GB2312" w:eastAsia="仿宋_GB2312" w:hAnsi="宋体" w:cs="宋体" w:hint="eastAsia"/>
                <w:sz w:val="24"/>
              </w:rPr>
              <w:t>自动屏蔽、远程监控、自动生成故障报表等新功能，以确保</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全线所有灯具精确控制到点，方便项目管理与维护。</w:t>
            </w: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sz w:val="24"/>
              </w:rPr>
            </w:pPr>
            <w:r>
              <w:rPr>
                <w:rFonts w:ascii="仿宋_GB2312" w:eastAsia="仿宋_GB2312" w:hAnsi="宋体" w:cs="宋体" w:hint="eastAsia"/>
                <w:sz w:val="24"/>
              </w:rPr>
              <w:t>1.解决标准RDM不适合大数据量城市景观照明应用的诸多痛点</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。2.满足可变化灯具的不同制造商，上十万级灯具、近百万可</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控像素点进行整体联动控制。3.在不影响晚上正常灯光表演的</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情况下，试</w:t>
            </w:r>
            <w:proofErr w:type="gramStart"/>
            <w:r>
              <w:rPr>
                <w:rFonts w:ascii="仿宋_GB2312" w:eastAsia="仿宋_GB2312" w:hAnsi="宋体" w:cs="宋体" w:hint="eastAsia"/>
                <w:sz w:val="24"/>
              </w:rPr>
              <w:t>试手机</w:t>
            </w:r>
            <w:proofErr w:type="gramEnd"/>
            <w:r>
              <w:rPr>
                <w:rFonts w:ascii="仿宋_GB2312" w:eastAsia="仿宋_GB2312" w:hAnsi="宋体" w:cs="宋体" w:hint="eastAsia"/>
                <w:sz w:val="24"/>
              </w:rPr>
              <w:t>所有设备的状态，并实施对故障灯具进行信</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号屏蔽。4.对大成都保障灯光视觉效果的完好性，为建设运营</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单位带来极大的便利。5.开创市政照明及智慧城市管理的新模</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式。6.实现双系统模式，脱机模式和联机模式。7.实现双通道</w:t>
            </w:r>
          </w:p>
          <w:p w:rsidR="00151930" w:rsidRDefault="00E474B6">
            <w:pPr>
              <w:jc w:val="left"/>
              <w:rPr>
                <w:rFonts w:ascii="仿宋_GB2312" w:eastAsia="仿宋_GB2312" w:hAnsi="宋体" w:cs="宋体"/>
                <w:sz w:val="24"/>
              </w:rPr>
            </w:pPr>
            <w:r>
              <w:rPr>
                <w:rFonts w:ascii="仿宋_GB2312" w:eastAsia="仿宋_GB2312" w:hAnsi="宋体" w:cs="宋体" w:hint="eastAsia"/>
                <w:sz w:val="24"/>
              </w:rPr>
              <w:t>模式，系统备份给予系统保险功能。8.拥有兼容性和扩展性。</w:t>
            </w: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光联照明是城市景观照明控制系统研发及应用的高科技企业</w:t>
            </w:r>
          </w:p>
          <w:p w:rsidR="00151930" w:rsidRDefault="00E474B6">
            <w:pPr>
              <w:rPr>
                <w:rFonts w:ascii="仿宋_GB2312" w:eastAsia="仿宋_GB2312" w:hAnsi="宋体" w:cs="宋体"/>
                <w:sz w:val="24"/>
              </w:rPr>
            </w:pPr>
            <w:r>
              <w:rPr>
                <w:rFonts w:ascii="仿宋_GB2312" w:eastAsia="仿宋_GB2312" w:hAnsi="宋体" w:cs="宋体" w:hint="eastAsia"/>
                <w:sz w:val="24"/>
              </w:rPr>
              <w:t>，不仅提供灯具的定制和生产供应、安装节点的设计优化，还</w:t>
            </w:r>
          </w:p>
          <w:p w:rsidR="00151930" w:rsidRDefault="00E474B6">
            <w:pPr>
              <w:rPr>
                <w:rFonts w:ascii="仿宋_GB2312" w:eastAsia="仿宋_GB2312" w:hAnsi="宋体" w:cs="宋体"/>
                <w:sz w:val="24"/>
              </w:rPr>
            </w:pPr>
            <w:r>
              <w:rPr>
                <w:rFonts w:ascii="仿宋_GB2312" w:eastAsia="仿宋_GB2312" w:hAnsi="宋体" w:cs="宋体" w:hint="eastAsia"/>
                <w:sz w:val="24"/>
              </w:rPr>
              <w:t>以灯光控制系统的定制开发崭露头角。公司工程案例有：南昌</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赣江一江两岸多建筑联动、G20西湖夜景照明工程等，市场前景广阔，该技术如能实现，有充分的应用空间。公司拥有20以上的研发团队，并且有景观亮化工程的长期从业经验，可以为技术研发提供必要的支持</w:t>
            </w: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对技术的难点和痛点进行深入的攻关，不断优化和完善技术水</w:t>
            </w:r>
          </w:p>
          <w:p w:rsidR="00151930" w:rsidRDefault="00E474B6">
            <w:pPr>
              <w:rPr>
                <w:rFonts w:ascii="仿宋_GB2312" w:eastAsia="仿宋_GB2312" w:hAnsi="宋体" w:cs="宋体"/>
                <w:sz w:val="24"/>
              </w:rPr>
            </w:pPr>
            <w:r>
              <w:rPr>
                <w:rFonts w:ascii="仿宋_GB2312" w:eastAsia="仿宋_GB2312" w:hAnsi="宋体" w:cs="宋体" w:hint="eastAsia"/>
                <w:sz w:val="24"/>
              </w:rPr>
              <w:t>平，可采用委托开发、合作开发、分享收益等多种形式开展研</w:t>
            </w:r>
          </w:p>
          <w:p w:rsidR="00151930" w:rsidRDefault="00E474B6">
            <w:pPr>
              <w:rPr>
                <w:rFonts w:ascii="仿宋_GB2312" w:eastAsia="仿宋_GB2312" w:hAnsi="宋体" w:cs="宋体"/>
                <w:sz w:val="24"/>
              </w:rPr>
            </w:pPr>
            <w:r>
              <w:rPr>
                <w:rFonts w:ascii="仿宋_GB2312" w:eastAsia="仿宋_GB2312" w:hAnsi="宋体" w:cs="宋体" w:hint="eastAsia"/>
                <w:sz w:val="24"/>
              </w:rPr>
              <w:t>发合作。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228"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443"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MS Mincho" w:eastAsia="MS Mincho" w:hAnsi="MS Mincho" w:cs="MS Mincho" w:hint="eastAsia"/>
                <w:sz w:val="24"/>
              </w:rPr>
              <w:t>☑</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Ansi="宋体" w:cs="宋体"/>
                <w:sz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无</w:t>
            </w:r>
            <w:r>
              <w:rPr>
                <w:rFonts w:ascii="仿宋_GB2312" w:eastAsia="仿宋_GB2312"/>
                <w:sz w:val="24"/>
                <w:szCs w:val="24"/>
                <w:u w:val="single"/>
              </w:rPr>
              <w:t xml:space="preserve">       </w:t>
            </w:r>
          </w:p>
        </w:tc>
      </w:tr>
      <w:tr w:rsidR="00151930">
        <w:tc>
          <w:tcPr>
            <w:tcW w:w="9073"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383"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383"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383"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383"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针对特殊应用场景而开发的</w:t>
            </w:r>
            <w:proofErr w:type="gramStart"/>
            <w:r>
              <w:rPr>
                <w:rFonts w:ascii="仿宋_GB2312" w:eastAsia="仿宋_GB2312" w:hAnsi="宋体" w:cs="宋体" w:hint="eastAsia"/>
                <w:kern w:val="0"/>
                <w:sz w:val="24"/>
              </w:rPr>
              <w:t>手机搜码系统</w:t>
            </w:r>
            <w:proofErr w:type="gramEnd"/>
            <w:r>
              <w:rPr>
                <w:rFonts w:ascii="仿宋_GB2312" w:eastAsia="仿宋_GB2312" w:hAnsi="宋体" w:cs="宋体" w:hint="eastAsia"/>
                <w:kern w:val="0"/>
                <w:sz w:val="24"/>
              </w:rPr>
              <w:t>，用于在用户没有察觉的情况下采集手机11位号码、IMSI（SIM卡号）、 IMEI（手机硬件号）等信息，需要能够获取所有制式的手机号码和串号，且在隐蔽条件下，工作范围能够加大。</w:t>
            </w:r>
          </w:p>
          <w:p w:rsidR="00151930" w:rsidRDefault="00151930">
            <w:pPr>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针对特殊应用场景而开发的</w:t>
            </w:r>
            <w:proofErr w:type="gramStart"/>
            <w:r>
              <w:rPr>
                <w:rFonts w:ascii="仿宋_GB2312" w:eastAsia="仿宋_GB2312" w:hAnsi="宋体" w:cs="宋体" w:hint="eastAsia"/>
                <w:kern w:val="0"/>
                <w:sz w:val="24"/>
              </w:rPr>
              <w:t>手机搜码系统</w:t>
            </w:r>
            <w:proofErr w:type="gramEnd"/>
            <w:r>
              <w:rPr>
                <w:rFonts w:ascii="仿宋_GB2312" w:eastAsia="仿宋_GB2312" w:hAnsi="宋体" w:cs="宋体" w:hint="eastAsia"/>
                <w:kern w:val="0"/>
                <w:sz w:val="24"/>
              </w:rPr>
              <w:t>，用于在用户没有察觉的情况下采集手机11位号码、IMSI（SIM卡号）、 IMEI（手机硬件号）等信息，可以满足技</w:t>
            </w:r>
            <w:proofErr w:type="gramStart"/>
            <w:r>
              <w:rPr>
                <w:rFonts w:ascii="仿宋_GB2312" w:eastAsia="仿宋_GB2312" w:hAnsi="宋体" w:cs="宋体" w:hint="eastAsia"/>
                <w:kern w:val="0"/>
                <w:sz w:val="24"/>
              </w:rPr>
              <w:t>侦</w:t>
            </w:r>
            <w:proofErr w:type="gramEnd"/>
            <w:r>
              <w:rPr>
                <w:rFonts w:ascii="仿宋_GB2312" w:eastAsia="仿宋_GB2312" w:hAnsi="宋体" w:cs="宋体" w:hint="eastAsia"/>
                <w:kern w:val="0"/>
                <w:sz w:val="24"/>
              </w:rPr>
              <w:t>、刑侦、国保、禁毒、反恐、海关缉私、反黑等特殊应用需求，针对特定的场景我们研发出新型的便携式</w:t>
            </w:r>
            <w:proofErr w:type="gramStart"/>
            <w:r>
              <w:rPr>
                <w:rFonts w:ascii="仿宋_GB2312" w:eastAsia="仿宋_GB2312" w:hAnsi="宋体" w:cs="宋体" w:hint="eastAsia"/>
                <w:kern w:val="0"/>
                <w:sz w:val="24"/>
              </w:rPr>
              <w:t>手机搜码系统</w:t>
            </w:r>
            <w:proofErr w:type="gramEnd"/>
            <w:r>
              <w:rPr>
                <w:rFonts w:ascii="仿宋_GB2312" w:eastAsia="仿宋_GB2312" w:hAnsi="宋体" w:cs="宋体" w:hint="eastAsia"/>
                <w:kern w:val="0"/>
                <w:sz w:val="24"/>
              </w:rPr>
              <w:t>。该设备体积小，可放入普通电脑包内，极具隐蔽性，且工作范围在半径10m内。但是只能获取GSM手机的信息。</w:t>
            </w:r>
          </w:p>
          <w:p w:rsidR="00151930" w:rsidRDefault="00151930">
            <w:pPr>
              <w:jc w:val="left"/>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需要能够获取所有制式的手机号码和串号，且在隐蔽条件下，工作范围能够加大。</w:t>
            </w: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kern w:val="0"/>
                <w:sz w:val="24"/>
              </w:rPr>
            </w:pPr>
            <w:r>
              <w:rPr>
                <w:rFonts w:ascii="仿宋_GB2312" w:eastAsia="仿宋_GB2312" w:hint="eastAsia"/>
                <w:kern w:val="0"/>
                <w:sz w:val="24"/>
              </w:rPr>
              <w:t xml:space="preserve">1. 新零售领域除人脸识别及RIFD之外，性价比更高的智能结算设备以及系统防盗措施解决方案还有哪些？ </w:t>
            </w:r>
          </w:p>
          <w:p w:rsidR="00151930" w:rsidRDefault="00E474B6">
            <w:pPr>
              <w:jc w:val="left"/>
              <w:rPr>
                <w:rFonts w:ascii="仿宋_GB2312" w:eastAsia="仿宋_GB2312"/>
                <w:kern w:val="0"/>
                <w:sz w:val="24"/>
              </w:rPr>
            </w:pPr>
            <w:r>
              <w:rPr>
                <w:rFonts w:ascii="仿宋_GB2312" w:eastAsia="仿宋_GB2312" w:hint="eastAsia"/>
                <w:kern w:val="0"/>
                <w:sz w:val="24"/>
              </w:rPr>
              <w:t xml:space="preserve">2. 在已有的RFID商品标签中，如何提升对一些铝锡类包装、液体包装商品的识别效果和识别率？ </w:t>
            </w:r>
          </w:p>
          <w:p w:rsidR="00151930" w:rsidRDefault="00E474B6">
            <w:pPr>
              <w:jc w:val="left"/>
              <w:rPr>
                <w:rFonts w:ascii="仿宋_GB2312" w:eastAsia="仿宋_GB2312"/>
                <w:kern w:val="0"/>
                <w:sz w:val="24"/>
              </w:rPr>
            </w:pPr>
            <w:r>
              <w:rPr>
                <w:rFonts w:ascii="仿宋_GB2312" w:eastAsia="仿宋_GB2312" w:hint="eastAsia"/>
                <w:kern w:val="0"/>
                <w:sz w:val="24"/>
              </w:rPr>
              <w:t xml:space="preserve">3. 多RFID商品标签的同时识别时，如何提升效率和正确率？（现有方案误识别和不识别的情况很多） </w:t>
            </w:r>
          </w:p>
          <w:p w:rsidR="00151930" w:rsidRDefault="00E474B6">
            <w:pPr>
              <w:jc w:val="left"/>
              <w:rPr>
                <w:rFonts w:ascii="仿宋_GB2312" w:eastAsia="仿宋_GB2312"/>
                <w:kern w:val="0"/>
                <w:sz w:val="24"/>
              </w:rPr>
            </w:pPr>
            <w:r>
              <w:rPr>
                <w:rFonts w:ascii="仿宋_GB2312" w:eastAsia="仿宋_GB2312" w:hint="eastAsia"/>
                <w:kern w:val="0"/>
                <w:sz w:val="24"/>
              </w:rPr>
              <w:t>4. 在新零售解决方案里，RFID标签的快速贴合在商品中是否有更加高效的解决方案或机器设备？</w:t>
            </w:r>
          </w:p>
          <w:p w:rsidR="00151930" w:rsidRDefault="00151930">
            <w:pPr>
              <w:jc w:val="left"/>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kern w:val="0"/>
                <w:sz w:val="24"/>
              </w:rPr>
            </w:pPr>
            <w:r>
              <w:rPr>
                <w:rFonts w:ascii="仿宋_GB2312" w:eastAsia="仿宋_GB2312" w:hint="eastAsia"/>
                <w:kern w:val="0"/>
                <w:sz w:val="24"/>
              </w:rPr>
              <w:t xml:space="preserve">1. 新零售领域除人脸识别及RIFD之外，性价比更高的智能结算设备以及系统防盗措施解决方案还有哪些？ </w:t>
            </w:r>
          </w:p>
          <w:p w:rsidR="00151930" w:rsidRDefault="00E474B6">
            <w:pPr>
              <w:jc w:val="left"/>
              <w:rPr>
                <w:rFonts w:ascii="仿宋_GB2312" w:eastAsia="仿宋_GB2312"/>
                <w:kern w:val="0"/>
                <w:sz w:val="24"/>
              </w:rPr>
            </w:pPr>
            <w:r>
              <w:rPr>
                <w:rFonts w:ascii="仿宋_GB2312" w:eastAsia="仿宋_GB2312" w:hint="eastAsia"/>
                <w:kern w:val="0"/>
                <w:sz w:val="24"/>
              </w:rPr>
              <w:t xml:space="preserve">2. 在已有的RFID商品标签中，如何提升对一些铝锡类包装、液体包装商品的识别效果和识别率？ </w:t>
            </w:r>
          </w:p>
          <w:p w:rsidR="00151930" w:rsidRDefault="00E474B6">
            <w:pPr>
              <w:jc w:val="left"/>
              <w:rPr>
                <w:rFonts w:ascii="仿宋_GB2312" w:eastAsia="仿宋_GB2312"/>
                <w:kern w:val="0"/>
                <w:sz w:val="24"/>
              </w:rPr>
            </w:pPr>
            <w:r>
              <w:rPr>
                <w:rFonts w:ascii="仿宋_GB2312" w:eastAsia="仿宋_GB2312" w:hint="eastAsia"/>
                <w:kern w:val="0"/>
                <w:sz w:val="24"/>
              </w:rPr>
              <w:t xml:space="preserve">3. 多RFID商品标签的同时识别时，如何提升效率和正确率？（现有方案误识别和不识别的情况很多） </w:t>
            </w:r>
          </w:p>
          <w:p w:rsidR="00151930" w:rsidRDefault="00E474B6">
            <w:pPr>
              <w:jc w:val="left"/>
              <w:rPr>
                <w:rFonts w:ascii="仿宋_GB2312" w:eastAsia="仿宋_GB2312"/>
                <w:kern w:val="0"/>
                <w:sz w:val="24"/>
              </w:rPr>
            </w:pPr>
            <w:r>
              <w:rPr>
                <w:rFonts w:ascii="仿宋_GB2312" w:eastAsia="仿宋_GB2312" w:hint="eastAsia"/>
                <w:kern w:val="0"/>
                <w:sz w:val="24"/>
              </w:rPr>
              <w:t>4. 在新零售解决方案里，RFID标签的快速贴合在商品中是否有更加高效的解决方案或机器设备？</w:t>
            </w: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rPr>
                <w:rFonts w:ascii="仿宋_GB2312" w:eastAsia="仿宋_GB2312"/>
                <w:kern w:val="0"/>
                <w:sz w:val="24"/>
              </w:rPr>
            </w:pPr>
            <w:r>
              <w:rPr>
                <w:rFonts w:ascii="微软雅黑" w:eastAsia="微软雅黑" w:hAnsi="微软雅黑" w:hint="eastAsia"/>
                <w:color w:val="000000"/>
                <w:sz w:val="20"/>
                <w:szCs w:val="20"/>
                <w:shd w:val="clear" w:color="auto" w:fill="FFFFFF"/>
              </w:rPr>
              <w:t>解决网站内即时通讯，实时传输图文、音频、短视频。</w:t>
            </w:r>
          </w:p>
          <w:p w:rsidR="00151930" w:rsidRDefault="00151930">
            <w:pPr>
              <w:jc w:val="left"/>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本公司</w:t>
            </w:r>
            <w:proofErr w:type="gramStart"/>
            <w:r>
              <w:rPr>
                <w:rFonts w:ascii="仿宋_GB2312" w:eastAsia="仿宋_GB2312" w:hAnsi="宋体" w:cs="宋体" w:hint="eastAsia"/>
                <w:kern w:val="0"/>
                <w:sz w:val="24"/>
              </w:rPr>
              <w:t>开发线</w:t>
            </w:r>
            <w:proofErr w:type="gramEnd"/>
            <w:r>
              <w:rPr>
                <w:rFonts w:ascii="仿宋_GB2312" w:eastAsia="仿宋_GB2312" w:hAnsi="宋体" w:cs="宋体" w:hint="eastAsia"/>
                <w:kern w:val="0"/>
                <w:sz w:val="24"/>
              </w:rPr>
              <w:t>上视频拍摄制作领域第一个B2B网站“短视频交易平台”,通过互联网平台聚集了一批优秀的年轻创作人，为国内外影视拍摄制作机构与大中小型企业、政府部门等提供内容更直观、方式更便捷、价格更透明的视频拍摄交易服务。目前网站存在部分缺陷，希望通过进一步开发，解决站内即时通讯，实时传输图文、音频、短视频，链接推荐、分享。</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3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1059"/>
        <w:gridCol w:w="155"/>
        <w:gridCol w:w="1454"/>
        <w:gridCol w:w="1158"/>
        <w:gridCol w:w="864"/>
        <w:gridCol w:w="600"/>
        <w:gridCol w:w="599"/>
        <w:gridCol w:w="600"/>
        <w:gridCol w:w="1813"/>
      </w:tblGrid>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第三届中国创新挑战赛（上海）组委会</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left w:val="nil"/>
            </w:tcBorders>
            <w:vAlign w:val="center"/>
          </w:tcPr>
          <w:p w:rsidR="00151930" w:rsidRDefault="00151930">
            <w:pPr>
              <w:jc w:val="center"/>
              <w:rPr>
                <w:rFonts w:ascii="仿宋_GB2312" w:eastAsia="仿宋_GB2312" w:hAnsi="宋体" w:cs="宋体"/>
                <w:sz w:val="24"/>
              </w:rPr>
            </w:pPr>
          </w:p>
        </w:tc>
      </w:tr>
      <w:tr w:rsidR="00151930">
        <w:trPr>
          <w:trHeight w:val="53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151930">
            <w:pPr>
              <w:jc w:val="center"/>
              <w:rPr>
                <w:rFonts w:ascii="仿宋_GB2312" w:eastAsia="仿宋_GB2312"/>
                <w:kern w:val="0"/>
                <w:sz w:val="24"/>
              </w:rPr>
            </w:pPr>
          </w:p>
        </w:tc>
        <w:tc>
          <w:tcPr>
            <w:tcW w:w="1158"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唐旭东</w:t>
            </w:r>
          </w:p>
        </w:tc>
        <w:tc>
          <w:tcPr>
            <w:tcW w:w="1199" w:type="dxa"/>
            <w:gridSpan w:val="2"/>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left w:val="nil"/>
            </w:tcBorders>
          </w:tcPr>
          <w:p w:rsidR="00151930" w:rsidRDefault="00E474B6">
            <w:pPr>
              <w:jc w:val="center"/>
              <w:rPr>
                <w:rFonts w:ascii="仿宋_GB2312" w:eastAsia="仿宋_GB2312"/>
                <w:kern w:val="0"/>
                <w:sz w:val="24"/>
              </w:rPr>
            </w:pPr>
            <w:r>
              <w:rPr>
                <w:rFonts w:ascii="仿宋_GB2312" w:eastAsia="仿宋_GB2312" w:hint="eastAsia"/>
                <w:kern w:val="0"/>
                <w:sz w:val="24"/>
              </w:rPr>
              <w:t>13917662089</w:t>
            </w:r>
          </w:p>
        </w:tc>
      </w:tr>
      <w:tr w:rsidR="00151930">
        <w:trPr>
          <w:trHeight w:val="417"/>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rPr>
          <w:trHeight w:val="411"/>
        </w:trPr>
        <w:tc>
          <w:tcPr>
            <w:tcW w:w="1843" w:type="dxa"/>
            <w:gridSpan w:val="3"/>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left w:val="nil"/>
            </w:tcBorders>
            <w:vAlign w:val="center"/>
          </w:tcPr>
          <w:p w:rsidR="00151930" w:rsidRDefault="00151930">
            <w:pPr>
              <w:jc w:val="center"/>
              <w:rPr>
                <w:rFonts w:ascii="仿宋_GB2312" w:eastAsia="仿宋_GB2312"/>
                <w:kern w:val="0"/>
                <w:sz w:val="24"/>
              </w:rPr>
            </w:pP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left w:val="nil"/>
            </w:tcBorders>
            <w:vAlign w:val="center"/>
          </w:tcPr>
          <w:p w:rsidR="00151930" w:rsidRDefault="00151930">
            <w:pPr>
              <w:jc w:val="center"/>
              <w:rPr>
                <w:rFonts w:ascii="仿宋_GB2312" w:eastAsia="仿宋_GB2312"/>
                <w:kern w:val="0"/>
                <w:sz w:val="24"/>
              </w:rPr>
            </w:pP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29"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szCs w:val="24"/>
              </w:rPr>
              <w:t>□</w:t>
            </w:r>
            <w:r>
              <w:rPr>
                <w:rFonts w:ascii="仿宋_GB2312" w:eastAsia="仿宋_GB2312" w:hAnsi="宋体" w:cs="宋体" w:hint="eastAsia"/>
                <w:sz w:val="24"/>
              </w:rPr>
              <w:t>技术配套（技术、产品等配套合作）</w:t>
            </w:r>
          </w:p>
        </w:tc>
      </w:tr>
      <w:tr w:rsidR="00151930">
        <w:trPr>
          <w:trHeight w:val="9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88" w:type="dxa"/>
            <w:gridSpan w:val="7"/>
            <w:tcBorders>
              <w:left w:val="nil"/>
            </w:tcBorders>
            <w:vAlign w:val="center"/>
          </w:tcPr>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kern w:val="0"/>
                <w:sz w:val="24"/>
              </w:rPr>
              <w:t>公司</w:t>
            </w:r>
            <w:r>
              <w:rPr>
                <w:rFonts w:ascii="仿宋_GB2312" w:eastAsia="仿宋_GB2312" w:hAnsi="宋体" w:cs="宋体" w:hint="eastAsia"/>
                <w:kern w:val="0"/>
                <w:sz w:val="24"/>
              </w:rPr>
              <w:t>需</w:t>
            </w:r>
            <w:r>
              <w:rPr>
                <w:rFonts w:ascii="仿宋_GB2312" w:eastAsia="仿宋_GB2312" w:hAnsi="宋体" w:cs="宋体"/>
                <w:kern w:val="0"/>
                <w:sz w:val="24"/>
              </w:rPr>
              <w:t>制作一个</w:t>
            </w:r>
            <w:r>
              <w:rPr>
                <w:rFonts w:ascii="仿宋_GB2312" w:eastAsia="仿宋_GB2312" w:hAnsi="宋体" w:cs="宋体" w:hint="eastAsia"/>
                <w:kern w:val="0"/>
                <w:sz w:val="24"/>
              </w:rPr>
              <w:t>网络</w:t>
            </w:r>
            <w:r>
              <w:rPr>
                <w:rFonts w:ascii="仿宋_GB2312" w:eastAsia="仿宋_GB2312" w:hAnsi="宋体" w:cs="宋体"/>
                <w:kern w:val="0"/>
                <w:sz w:val="24"/>
              </w:rPr>
              <w:t>平台</w:t>
            </w:r>
            <w:r>
              <w:rPr>
                <w:rFonts w:ascii="仿宋_GB2312" w:eastAsia="仿宋_GB2312" w:hAnsi="宋体" w:cs="宋体" w:hint="eastAsia"/>
                <w:kern w:val="0"/>
                <w:sz w:val="24"/>
              </w:rPr>
              <w:t>工具</w:t>
            </w:r>
            <w:r>
              <w:rPr>
                <w:rFonts w:ascii="仿宋_GB2312" w:eastAsia="仿宋_GB2312" w:hAnsi="宋体" w:cs="宋体"/>
                <w:kern w:val="0"/>
                <w:sz w:val="24"/>
              </w:rPr>
              <w:t>，</w:t>
            </w:r>
            <w:r>
              <w:rPr>
                <w:rFonts w:ascii="仿宋_GB2312" w:eastAsia="仿宋_GB2312" w:hAnsi="宋体" w:cs="宋体" w:hint="eastAsia"/>
                <w:kern w:val="0"/>
                <w:sz w:val="24"/>
              </w:rPr>
              <w:t>设计</w:t>
            </w:r>
            <w:r>
              <w:rPr>
                <w:rFonts w:ascii="仿宋_GB2312" w:eastAsia="仿宋_GB2312" w:hAnsi="宋体" w:cs="宋体"/>
                <w:kern w:val="0"/>
                <w:sz w:val="24"/>
              </w:rPr>
              <w:t>模块化的H5宣传页，在</w:t>
            </w:r>
            <w:r>
              <w:rPr>
                <w:rFonts w:ascii="仿宋_GB2312" w:eastAsia="仿宋_GB2312" w:hAnsi="宋体" w:cs="宋体" w:hint="eastAsia"/>
                <w:kern w:val="0"/>
                <w:sz w:val="24"/>
              </w:rPr>
              <w:t>收到</w:t>
            </w:r>
            <w:r>
              <w:rPr>
                <w:rFonts w:ascii="仿宋_GB2312" w:eastAsia="仿宋_GB2312" w:hAnsi="宋体" w:cs="宋体"/>
                <w:kern w:val="0"/>
                <w:sz w:val="24"/>
              </w:rPr>
              <w:t>客户的图片或</w:t>
            </w:r>
            <w:r>
              <w:rPr>
                <w:rFonts w:ascii="仿宋_GB2312" w:eastAsia="仿宋_GB2312" w:hAnsi="宋体" w:cs="宋体" w:hint="eastAsia"/>
                <w:kern w:val="0"/>
                <w:sz w:val="24"/>
              </w:rPr>
              <w:t>文字信息</w:t>
            </w:r>
            <w:r>
              <w:rPr>
                <w:rFonts w:ascii="仿宋_GB2312" w:eastAsia="仿宋_GB2312" w:hAnsi="宋体" w:cs="宋体"/>
                <w:kern w:val="0"/>
                <w:sz w:val="24"/>
              </w:rPr>
              <w:t>后，在模板</w:t>
            </w:r>
            <w:r>
              <w:rPr>
                <w:rFonts w:ascii="仿宋_GB2312" w:eastAsia="仿宋_GB2312" w:hAnsi="宋体" w:cs="宋体" w:hint="eastAsia"/>
                <w:kern w:val="0"/>
                <w:sz w:val="24"/>
              </w:rPr>
              <w:t>上</w:t>
            </w:r>
            <w:r>
              <w:rPr>
                <w:rFonts w:ascii="仿宋_GB2312" w:eastAsia="仿宋_GB2312" w:hAnsi="宋体" w:cs="宋体"/>
                <w:kern w:val="0"/>
                <w:sz w:val="24"/>
              </w:rPr>
              <w:t>为客户</w:t>
            </w:r>
            <w:r>
              <w:rPr>
                <w:rFonts w:ascii="仿宋_GB2312" w:eastAsia="仿宋_GB2312" w:hAnsi="宋体" w:cs="宋体" w:hint="eastAsia"/>
                <w:kern w:val="0"/>
                <w:sz w:val="24"/>
              </w:rPr>
              <w:t>制作</w:t>
            </w:r>
            <w:r>
              <w:rPr>
                <w:rFonts w:ascii="仿宋_GB2312" w:eastAsia="仿宋_GB2312" w:hAnsi="宋体" w:cs="宋体"/>
                <w:kern w:val="0"/>
                <w:sz w:val="24"/>
              </w:rPr>
              <w:t>H5宣传页，并生成二维码，印刷在</w:t>
            </w:r>
            <w:r>
              <w:rPr>
                <w:rFonts w:ascii="仿宋_GB2312" w:eastAsia="仿宋_GB2312" w:hAnsi="宋体" w:cs="宋体" w:hint="eastAsia"/>
                <w:kern w:val="0"/>
                <w:sz w:val="24"/>
              </w:rPr>
              <w:t>产品</w:t>
            </w:r>
            <w:r>
              <w:rPr>
                <w:rFonts w:ascii="仿宋_GB2312" w:eastAsia="仿宋_GB2312" w:hAnsi="宋体" w:cs="宋体"/>
                <w:kern w:val="0"/>
                <w:sz w:val="24"/>
              </w:rPr>
              <w:t>的标签上。</w:t>
            </w:r>
          </w:p>
          <w:p w:rsidR="00151930" w:rsidRDefault="00151930">
            <w:pPr>
              <w:jc w:val="left"/>
              <w:rPr>
                <w:rFonts w:ascii="仿宋_GB2312" w:eastAsia="仿宋_GB2312" w:hAnsi="宋体" w:cs="宋体"/>
                <w:sz w:val="24"/>
              </w:rPr>
            </w:pPr>
          </w:p>
        </w:tc>
      </w:tr>
      <w:tr w:rsidR="00151930">
        <w:trPr>
          <w:trHeight w:val="90"/>
        </w:trPr>
        <w:tc>
          <w:tcPr>
            <w:tcW w:w="629" w:type="dxa"/>
            <w:vMerge w:val="restart"/>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需求背景</w:t>
            </w:r>
            <w:r>
              <w:rPr>
                <w:rFonts w:ascii="仿宋_GB2312" w:eastAsia="仿宋_GB2312" w:hAnsi="宋体" w:cs="宋体"/>
                <w:kern w:val="0"/>
                <w:sz w:val="24"/>
              </w:rPr>
              <w:t>：</w:t>
            </w:r>
            <w:r>
              <w:rPr>
                <w:rFonts w:ascii="仿宋_GB2312" w:eastAsia="仿宋_GB2312" w:hAnsi="宋体" w:cs="宋体" w:hint="eastAsia"/>
                <w:kern w:val="0"/>
                <w:sz w:val="24"/>
              </w:rPr>
              <w:t>在</w:t>
            </w:r>
            <w:r>
              <w:rPr>
                <w:rFonts w:ascii="仿宋_GB2312" w:eastAsia="仿宋_GB2312" w:hAnsi="宋体" w:cs="宋体"/>
                <w:kern w:val="0"/>
                <w:sz w:val="24"/>
              </w:rPr>
              <w:t>为企业定制宣传企业文化的定制水的时候，为提升产品附加值，同时</w:t>
            </w:r>
            <w:r>
              <w:rPr>
                <w:rFonts w:ascii="仿宋_GB2312" w:eastAsia="仿宋_GB2312" w:hAnsi="宋体" w:cs="宋体" w:hint="eastAsia"/>
                <w:kern w:val="0"/>
                <w:sz w:val="24"/>
              </w:rPr>
              <w:t>希望</w:t>
            </w:r>
            <w:r>
              <w:rPr>
                <w:rFonts w:ascii="仿宋_GB2312" w:eastAsia="仿宋_GB2312" w:hAnsi="宋体" w:cs="宋体"/>
                <w:kern w:val="0"/>
                <w:sz w:val="24"/>
              </w:rPr>
              <w:t>水的</w:t>
            </w:r>
            <w:r>
              <w:rPr>
                <w:rFonts w:ascii="仿宋_GB2312" w:eastAsia="仿宋_GB2312" w:hAnsi="宋体" w:cs="宋体" w:hint="eastAsia"/>
                <w:kern w:val="0"/>
                <w:sz w:val="24"/>
              </w:rPr>
              <w:t>定制</w:t>
            </w:r>
            <w:r>
              <w:rPr>
                <w:rFonts w:ascii="仿宋_GB2312" w:eastAsia="仿宋_GB2312" w:hAnsi="宋体" w:cs="宋体"/>
                <w:kern w:val="0"/>
                <w:sz w:val="24"/>
              </w:rPr>
              <w:t>内容与移动端结合，</w:t>
            </w:r>
            <w:r>
              <w:rPr>
                <w:rFonts w:ascii="仿宋_GB2312" w:eastAsia="仿宋_GB2312" w:hAnsi="宋体" w:cs="宋体" w:hint="eastAsia"/>
                <w:kern w:val="0"/>
                <w:sz w:val="24"/>
              </w:rPr>
              <w:t>提高</w:t>
            </w:r>
            <w:r>
              <w:rPr>
                <w:rFonts w:ascii="仿宋_GB2312" w:eastAsia="仿宋_GB2312" w:hAnsi="宋体" w:cs="宋体"/>
                <w:kern w:val="0"/>
                <w:sz w:val="24"/>
              </w:rPr>
              <w:t>宣传效果。</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已开展</w:t>
            </w:r>
            <w:r>
              <w:rPr>
                <w:rFonts w:ascii="仿宋_GB2312" w:eastAsia="仿宋_GB2312" w:hAnsi="宋体" w:cs="宋体"/>
                <w:kern w:val="0"/>
                <w:sz w:val="24"/>
              </w:rPr>
              <w:t>工</w:t>
            </w:r>
            <w:r>
              <w:rPr>
                <w:rFonts w:ascii="仿宋_GB2312" w:eastAsia="仿宋_GB2312" w:hAnsi="宋体" w:cs="宋体" w:hint="eastAsia"/>
                <w:kern w:val="0"/>
                <w:sz w:val="24"/>
              </w:rPr>
              <w:t>作</w:t>
            </w:r>
            <w:r>
              <w:rPr>
                <w:rFonts w:ascii="仿宋_GB2312" w:eastAsia="仿宋_GB2312" w:hAnsi="宋体" w:cs="宋体"/>
                <w:kern w:val="0"/>
                <w:sz w:val="24"/>
              </w:rPr>
              <w:t>：</w:t>
            </w:r>
            <w:r>
              <w:rPr>
                <w:rFonts w:ascii="仿宋_GB2312" w:eastAsia="仿宋_GB2312" w:hAnsi="宋体" w:cs="宋体" w:hint="eastAsia"/>
                <w:kern w:val="0"/>
                <w:sz w:val="24"/>
              </w:rPr>
              <w:t>已经</w:t>
            </w:r>
            <w:r>
              <w:rPr>
                <w:rFonts w:ascii="仿宋_GB2312" w:eastAsia="仿宋_GB2312" w:hAnsi="宋体" w:cs="宋体"/>
                <w:kern w:val="0"/>
                <w:sz w:val="24"/>
              </w:rPr>
              <w:t>规划好产品原型。</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需求</w:t>
            </w:r>
            <w:r>
              <w:rPr>
                <w:rFonts w:ascii="仿宋_GB2312" w:eastAsia="仿宋_GB2312" w:hAnsi="宋体" w:cs="宋体"/>
                <w:kern w:val="0"/>
                <w:sz w:val="24"/>
              </w:rPr>
              <w:t>内容：希望</w:t>
            </w:r>
            <w:r>
              <w:rPr>
                <w:rFonts w:ascii="仿宋_GB2312" w:eastAsia="仿宋_GB2312" w:hAnsi="宋体" w:cs="宋体" w:hint="eastAsia"/>
                <w:kern w:val="0"/>
                <w:sz w:val="24"/>
              </w:rPr>
              <w:t>为</w:t>
            </w:r>
            <w:r>
              <w:rPr>
                <w:rFonts w:ascii="仿宋_GB2312" w:eastAsia="仿宋_GB2312" w:hAnsi="宋体" w:cs="宋体"/>
                <w:kern w:val="0"/>
                <w:sz w:val="24"/>
              </w:rPr>
              <w:t>我们公司制作一个平台，</w:t>
            </w:r>
            <w:r>
              <w:rPr>
                <w:rFonts w:ascii="仿宋_GB2312" w:eastAsia="仿宋_GB2312" w:hAnsi="宋体" w:cs="宋体" w:hint="eastAsia"/>
                <w:kern w:val="0"/>
                <w:sz w:val="24"/>
              </w:rPr>
              <w:t>设计</w:t>
            </w:r>
            <w:r>
              <w:rPr>
                <w:rFonts w:ascii="仿宋_GB2312" w:eastAsia="仿宋_GB2312" w:hAnsi="宋体" w:cs="宋体"/>
                <w:kern w:val="0"/>
                <w:sz w:val="24"/>
              </w:rPr>
              <w:t>模块化的H5宣传页，在</w:t>
            </w:r>
            <w:r>
              <w:rPr>
                <w:rFonts w:ascii="仿宋_GB2312" w:eastAsia="仿宋_GB2312" w:hAnsi="宋体" w:cs="宋体" w:hint="eastAsia"/>
                <w:kern w:val="0"/>
                <w:sz w:val="24"/>
              </w:rPr>
              <w:t>收到</w:t>
            </w:r>
            <w:r>
              <w:rPr>
                <w:rFonts w:ascii="仿宋_GB2312" w:eastAsia="仿宋_GB2312" w:hAnsi="宋体" w:cs="宋体"/>
                <w:kern w:val="0"/>
                <w:sz w:val="24"/>
              </w:rPr>
              <w:t>客户的图片或</w:t>
            </w:r>
            <w:r>
              <w:rPr>
                <w:rFonts w:ascii="仿宋_GB2312" w:eastAsia="仿宋_GB2312" w:hAnsi="宋体" w:cs="宋体" w:hint="eastAsia"/>
                <w:kern w:val="0"/>
                <w:sz w:val="24"/>
              </w:rPr>
              <w:t>文字信息</w:t>
            </w:r>
            <w:r>
              <w:rPr>
                <w:rFonts w:ascii="仿宋_GB2312" w:eastAsia="仿宋_GB2312" w:hAnsi="宋体" w:cs="宋体"/>
                <w:kern w:val="0"/>
                <w:sz w:val="24"/>
              </w:rPr>
              <w:t>后，在模板</w:t>
            </w:r>
            <w:r>
              <w:rPr>
                <w:rFonts w:ascii="仿宋_GB2312" w:eastAsia="仿宋_GB2312" w:hAnsi="宋体" w:cs="宋体" w:hint="eastAsia"/>
                <w:kern w:val="0"/>
                <w:sz w:val="24"/>
              </w:rPr>
              <w:t>上</w:t>
            </w:r>
            <w:r>
              <w:rPr>
                <w:rFonts w:ascii="仿宋_GB2312" w:eastAsia="仿宋_GB2312" w:hAnsi="宋体" w:cs="宋体"/>
                <w:kern w:val="0"/>
                <w:sz w:val="24"/>
              </w:rPr>
              <w:t>为客户</w:t>
            </w:r>
            <w:r>
              <w:rPr>
                <w:rFonts w:ascii="仿宋_GB2312" w:eastAsia="仿宋_GB2312" w:hAnsi="宋体" w:cs="宋体" w:hint="eastAsia"/>
                <w:kern w:val="0"/>
                <w:sz w:val="24"/>
              </w:rPr>
              <w:t>制作</w:t>
            </w:r>
            <w:r>
              <w:rPr>
                <w:rFonts w:ascii="仿宋_GB2312" w:eastAsia="仿宋_GB2312" w:hAnsi="宋体" w:cs="宋体"/>
                <w:kern w:val="0"/>
                <w:sz w:val="24"/>
              </w:rPr>
              <w:t>H5宣传页，并生成二维码，印刷在矿泉水的标签上。</w:t>
            </w: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效果</w:t>
            </w:r>
            <w:r>
              <w:rPr>
                <w:rFonts w:ascii="仿宋_GB2312" w:eastAsia="仿宋_GB2312" w:hAnsi="宋体" w:cs="宋体"/>
                <w:kern w:val="0"/>
                <w:sz w:val="24"/>
              </w:rPr>
              <w:t>：模板化，尽量减少人工的参与。</w:t>
            </w:r>
          </w:p>
          <w:p w:rsidR="00151930" w:rsidRDefault="00151930">
            <w:pPr>
              <w:jc w:val="left"/>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67"/>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88" w:type="dxa"/>
            <w:gridSpan w:val="7"/>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jc w:val="left"/>
              <w:rPr>
                <w:rFonts w:ascii="仿宋_GB2312" w:eastAsia="仿宋_GB2312" w:hAnsi="宋体" w:cs="宋体"/>
                <w:kern w:val="0"/>
                <w:sz w:val="24"/>
              </w:rPr>
            </w:pPr>
            <w:r>
              <w:rPr>
                <w:rFonts w:ascii="仿宋_GB2312" w:eastAsia="仿宋_GB2312" w:hAnsi="宋体" w:cs="宋体" w:hint="eastAsia"/>
                <w:kern w:val="0"/>
                <w:sz w:val="24"/>
              </w:rPr>
              <w:t>我们</w:t>
            </w:r>
            <w:r>
              <w:rPr>
                <w:rFonts w:ascii="仿宋_GB2312" w:eastAsia="仿宋_GB2312" w:hAnsi="宋体" w:cs="宋体"/>
                <w:kern w:val="0"/>
                <w:sz w:val="24"/>
              </w:rPr>
              <w:t>希望在两</w:t>
            </w:r>
            <w:r>
              <w:rPr>
                <w:rFonts w:ascii="仿宋_GB2312" w:eastAsia="仿宋_GB2312" w:hAnsi="宋体" w:cs="宋体" w:hint="eastAsia"/>
                <w:kern w:val="0"/>
                <w:sz w:val="24"/>
              </w:rPr>
              <w:t>到三个月</w:t>
            </w:r>
            <w:r>
              <w:rPr>
                <w:rFonts w:ascii="仿宋_GB2312" w:eastAsia="仿宋_GB2312" w:hAnsi="宋体" w:cs="宋体"/>
                <w:kern w:val="0"/>
                <w:sz w:val="24"/>
              </w:rPr>
              <w:t>的</w:t>
            </w:r>
            <w:r>
              <w:rPr>
                <w:rFonts w:ascii="仿宋_GB2312" w:eastAsia="仿宋_GB2312" w:hAnsi="宋体" w:cs="宋体" w:hint="eastAsia"/>
                <w:kern w:val="0"/>
                <w:sz w:val="24"/>
              </w:rPr>
              <w:t>时间内</w:t>
            </w:r>
            <w:r>
              <w:rPr>
                <w:rFonts w:ascii="仿宋_GB2312" w:eastAsia="仿宋_GB2312" w:hAnsi="宋体" w:cs="宋体"/>
                <w:kern w:val="0"/>
                <w:sz w:val="24"/>
              </w:rPr>
              <w:t>完成</w:t>
            </w:r>
          </w:p>
          <w:p w:rsidR="00151930" w:rsidRDefault="00151930">
            <w:pPr>
              <w:jc w:val="left"/>
              <w:rPr>
                <w:rFonts w:ascii="仿宋_GB2312" w:eastAsia="仿宋_GB2312" w:hAnsi="宋体" w:cs="宋体"/>
                <w:kern w:val="0"/>
                <w:sz w:val="24"/>
              </w:rPr>
            </w:pPr>
          </w:p>
          <w:p w:rsidR="00151930" w:rsidRDefault="00151930">
            <w:pPr>
              <w:jc w:val="left"/>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29"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w:t>
            </w:r>
            <w:r>
              <w:rPr>
                <w:rFonts w:ascii="仿宋_GB2312" w:eastAsia="仿宋_GB2312" w:hAnsi="宋体" w:cs="宋体" w:hint="eastAsia"/>
                <w:kern w:val="0"/>
                <w:sz w:val="24"/>
              </w:rPr>
              <w:lastRenderedPageBreak/>
              <w:t>求</w:t>
            </w: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29" w:type="dxa"/>
            <w:vMerge/>
            <w:vAlign w:val="center"/>
          </w:tcPr>
          <w:p w:rsidR="00151930" w:rsidRDefault="00151930">
            <w:pPr>
              <w:rPr>
                <w:rFonts w:ascii="仿宋_GB2312" w:eastAsia="仿宋_GB2312" w:hAnsi="宋体" w:cs="宋体"/>
                <w:kern w:val="0"/>
                <w:sz w:val="24"/>
              </w:rPr>
            </w:pPr>
          </w:p>
        </w:tc>
        <w:tc>
          <w:tcPr>
            <w:tcW w:w="1214"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88" w:type="dxa"/>
            <w:gridSpan w:val="7"/>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zCs w:val="24"/>
              </w:rPr>
              <w:t>□</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szCs w:val="24"/>
              </w:rPr>
              <w:t>□</w:t>
            </w:r>
            <w:r>
              <w:rPr>
                <w:rFonts w:ascii="仿宋_GB2312" w:eastAsia="仿宋_GB2312" w:hAnsi="宋体" w:cs="宋体" w:hint="eastAsia"/>
                <w:sz w:val="24"/>
              </w:rPr>
              <w:t>共建新研发、生产实体</w:t>
            </w:r>
          </w:p>
        </w:tc>
      </w:tr>
      <w:tr w:rsidR="00151930">
        <w:trPr>
          <w:trHeight w:val="530"/>
        </w:trPr>
        <w:tc>
          <w:tcPr>
            <w:tcW w:w="629"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302" w:type="dxa"/>
            <w:gridSpan w:val="9"/>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 w:eastAsia="仿宋" w:hAnsi="仿宋" w:cs="宋体" w:hint="eastAsia"/>
                <w:sz w:val="24"/>
              </w:rPr>
              <w:t>■</w:t>
            </w:r>
            <w:r>
              <w:rPr>
                <w:rFonts w:ascii="仿宋_GB2312" w:eastAsia="仿宋_GB2312" w:hint="eastAsia"/>
                <w:sz w:val="24"/>
                <w:szCs w:val="24"/>
              </w:rPr>
              <w:t>其他</w:t>
            </w:r>
            <w:r>
              <w:rPr>
                <w:rFonts w:ascii="仿宋_GB2312" w:eastAsia="仿宋_GB2312"/>
                <w:sz w:val="24"/>
                <w:szCs w:val="24"/>
                <w:u w:val="single"/>
              </w:rPr>
              <w:t xml:space="preserve">  </w:t>
            </w:r>
            <w:r>
              <w:rPr>
                <w:rFonts w:ascii="仿宋_GB2312" w:eastAsia="仿宋_GB2312" w:hint="eastAsia"/>
                <w:sz w:val="24"/>
                <w:szCs w:val="24"/>
                <w:u w:val="single"/>
              </w:rPr>
              <w:t xml:space="preserve">   无</w:t>
            </w:r>
            <w:r>
              <w:rPr>
                <w:rFonts w:ascii="仿宋_GB2312" w:eastAsia="仿宋_GB2312"/>
                <w:sz w:val="24"/>
                <w:szCs w:val="24"/>
                <w:u w:val="single"/>
              </w:rPr>
              <w:t xml:space="preserve">      </w:t>
            </w:r>
          </w:p>
        </w:tc>
      </w:tr>
      <w:tr w:rsidR="00151930">
        <w:tc>
          <w:tcPr>
            <w:tcW w:w="8931" w:type="dxa"/>
            <w:gridSpan w:val="10"/>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43" w:type="dxa"/>
            <w:gridSpan w:val="8"/>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43" w:type="dxa"/>
            <w:gridSpan w:val="8"/>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88"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43" w:type="dxa"/>
            <w:gridSpan w:val="8"/>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 w:eastAsia="仿宋" w:hAnsi="仿宋"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t>墨零（上海）环保科技发展有限公司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t>91310230MA1K0EWP34</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w:t>
            </w:r>
            <w:r>
              <w:rPr>
                <w:rFonts w:ascii="仿宋_GB2312" w:eastAsia="仿宋_GB2312"/>
                <w:kern w:val="0"/>
                <w:sz w:val="24"/>
              </w:rPr>
              <w:t xml:space="preserve">    </w:t>
            </w:r>
            <w:r>
              <w:rPr>
                <w:rFonts w:ascii="仿宋_GB2312" w:eastAsia="仿宋_GB2312" w:hint="eastAsia"/>
                <w:kern w:val="0"/>
                <w:sz w:val="24"/>
              </w:rPr>
              <w:t>域</w:t>
            </w:r>
          </w:p>
        </w:tc>
        <w:tc>
          <w:tcPr>
            <w:tcW w:w="145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t>上海</w:t>
            </w:r>
          </w:p>
        </w:tc>
        <w:tc>
          <w:tcPr>
            <w:tcW w:w="1158" w:type="dxa"/>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left w:val="nil"/>
            </w:tcBorders>
            <w:vAlign w:val="center"/>
          </w:tcPr>
          <w:p w:rsidR="00151930" w:rsidRDefault="00E474B6">
            <w:pPr>
              <w:rPr>
                <w:rFonts w:ascii="仿宋_GB2312" w:eastAsia="仿宋_GB2312"/>
                <w:kern w:val="0"/>
                <w:sz w:val="24"/>
              </w:rPr>
            </w:pPr>
            <w:r>
              <w:rPr>
                <w:rFonts w:ascii="仿宋_GB2312" w:eastAsia="仿宋_GB2312" w:hint="eastAsia"/>
                <w:kern w:val="0"/>
                <w:sz w:val="24"/>
              </w:rPr>
              <w:t>陈永海</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left w:val="nil"/>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18621207100</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24"/>
              </w:rPr>
              <w:t>中央空调水系统</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left w:val="nil"/>
            </w:tcBorders>
            <w:vAlign w:val="center"/>
          </w:tcPr>
          <w:p w:rsidR="00151930" w:rsidRDefault="00E474B6">
            <w:pPr>
              <w:jc w:val="center"/>
              <w:rPr>
                <w:rFonts w:ascii="仿宋_GB2312" w:eastAsia="仿宋_GB2312"/>
                <w:kern w:val="0"/>
                <w:sz w:val="18"/>
                <w:szCs w:val="18"/>
              </w:rPr>
            </w:pPr>
            <w:r>
              <w:rPr>
                <w:rFonts w:ascii="仿宋_GB2312" w:eastAsia="仿宋_GB2312"/>
                <w:kern w:val="0"/>
                <w:sz w:val="18"/>
                <w:szCs w:val="18"/>
              </w:rPr>
              <w:t>空调安装，自控节能</w:t>
            </w:r>
          </w:p>
        </w:tc>
      </w:tr>
      <w:tr w:rsidR="00151930">
        <w:tc>
          <w:tcPr>
            <w:tcW w:w="2129" w:type="dxa"/>
            <w:gridSpan w:val="4"/>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2017年销售收入</w:t>
            </w:r>
          </w:p>
        </w:tc>
        <w:tc>
          <w:tcPr>
            <w:tcW w:w="3476" w:type="dxa"/>
            <w:gridSpan w:val="3"/>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2018新成立的公司</w:t>
            </w:r>
          </w:p>
        </w:tc>
        <w:tc>
          <w:tcPr>
            <w:tcW w:w="1199"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20-30人</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sz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寻找以Alphazero的自学习模式空调控制系统，采用分支界定算法以及多变量动态预测分析的控制模式，使用仿真动态预测分析促使空调自动化率提高到80%，解决有中央空调的群控系统问题。</w:t>
            </w:r>
          </w:p>
        </w:tc>
      </w:tr>
      <w:tr w:rsidR="00151930">
        <w:trPr>
          <w:trHeight w:val="90"/>
        </w:trPr>
        <w:tc>
          <w:tcPr>
            <w:tcW w:w="630" w:type="dxa"/>
            <w:vMerge w:val="restart"/>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kern w:val="0"/>
                <w:sz w:val="24"/>
              </w:rPr>
              <w:t>目前全中国中央空调群控部分仍以江森，西门子，霍尼威尔三分天下，在2017年人工智能第三次兴起，国内厂家以及三大巨头均已物联网开始进军市场，但原有中央空调的群控系统问题仍未得到妥善解决，主要原因在于：1. 自控人员流失率大 2. 人为编写逻辑关系失误率高 3. 空调自动化程度低。</w:t>
            </w:r>
            <w:proofErr w:type="gramStart"/>
            <w:r>
              <w:rPr>
                <w:rFonts w:ascii="仿宋_GB2312" w:eastAsia="仿宋_GB2312" w:hAnsi="宋体" w:cs="宋体" w:hint="eastAsia"/>
                <w:kern w:val="0"/>
                <w:sz w:val="24"/>
              </w:rPr>
              <w:t>现寻找</w:t>
            </w:r>
            <w:proofErr w:type="gramEnd"/>
            <w:r>
              <w:rPr>
                <w:rFonts w:ascii="仿宋_GB2312" w:eastAsia="仿宋_GB2312" w:hAnsi="宋体" w:cs="宋体" w:hint="eastAsia"/>
                <w:kern w:val="0"/>
                <w:sz w:val="24"/>
              </w:rPr>
              <w:t>以Alphazero的自学习模式空调控制系统，采用分支界定算法以及多变量动态预测分析的控制模式，使用仿真动态预测分析促使空调自动化率提高到80%，解决有中央空调的群控系统问题。</w:t>
            </w:r>
          </w:p>
        </w:tc>
      </w:tr>
      <w:tr w:rsidR="00151930">
        <w:trPr>
          <w:trHeight w:val="567"/>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left w:val="nil"/>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目前国内乃至全球在PLC和DDC产品研发上迭代速度超前，关于群控主机控制理论基础薄弱，仍处于观察和统计为主，加上自控行业人员流失率高，导致客户后期维护困难，运营成本高居不下。我公司目前基础情况是高级自控人员招聘困难，施工周期长，项目实施难度大，施工成本过高以及后期现场沟通时间较长，验收困难。</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sz w:val="24"/>
              </w:rPr>
              <w:t>无</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vAlign w:val="center"/>
          </w:tcPr>
          <w:p w:rsidR="00151930" w:rsidRDefault="00151930">
            <w:pPr>
              <w:rPr>
                <w:rFonts w:ascii="仿宋_GB2312" w:eastAsia="仿宋_GB2312" w:hAnsi="宋体" w:cs="宋体"/>
                <w:kern w:val="0"/>
                <w:sz w:val="24"/>
              </w:rPr>
            </w:pPr>
          </w:p>
        </w:tc>
        <w:tc>
          <w:tcPr>
            <w:tcW w:w="1215" w:type="dxa"/>
            <w:gridSpan w:val="2"/>
            <w:tcBorders>
              <w:left w:val="nil"/>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w:t>
            </w:r>
            <w:r>
              <w:rPr>
                <w:rFonts w:ascii="仿宋_GB2312" w:eastAsia="仿宋_GB2312" w:hAnsi="宋体" w:cs="宋体" w:hint="eastAsia"/>
                <w:kern w:val="0"/>
                <w:sz w:val="24"/>
              </w:rPr>
              <w:lastRenderedPageBreak/>
              <w:t>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lastRenderedPageBreak/>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lastRenderedPageBreak/>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highlight w:val="black"/>
              </w:rPr>
              <w:t>□</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r>
              <w:rPr>
                <w:rFonts w:ascii="仿宋_GB2312" w:eastAsia="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r>
              <w:rPr>
                <w:rFonts w:ascii="仿宋_GB2312" w:eastAsia="仿宋_GB2312" w:hAnsi="宋体" w:cs="宋体"/>
                <w:sz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法人代表：徐荣 2018年7月30日</w:t>
            </w:r>
          </w:p>
        </w:tc>
      </w:tr>
    </w:tbl>
    <w:p w:rsidR="00151930" w:rsidRDefault="00151930"/>
    <w:p w:rsidR="00151930" w:rsidRDefault="00E474B6">
      <w:pPr>
        <w:spacing w:line="411" w:lineRule="exact"/>
        <w:ind w:right="20"/>
        <w:jc w:val="center"/>
        <w:rPr>
          <w:rFonts w:ascii="宋体" w:eastAsia="宋体" w:hAnsi="宋体" w:cs="宋体"/>
          <w:b/>
          <w:bCs/>
          <w:sz w:val="36"/>
          <w:szCs w:val="36"/>
        </w:rPr>
      </w:pPr>
      <w:bookmarkStart w:id="4" w:name="page1"/>
      <w:bookmarkEnd w:id="4"/>
      <w:r>
        <w:rPr>
          <w:rFonts w:ascii="宋体" w:eastAsia="宋体" w:hAnsi="宋体" w:cs="宋体"/>
          <w:b/>
          <w:bCs/>
          <w:sz w:val="36"/>
          <w:szCs w:val="36"/>
        </w:rPr>
        <w:br w:type="page"/>
      </w:r>
    </w:p>
    <w:p w:rsidR="00D32AD8" w:rsidRDefault="00D32AD8" w:rsidP="00D32AD8">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4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2094"/>
      </w:tblGrid>
      <w:tr w:rsidR="00D32AD8" w:rsidTr="00D32AD8">
        <w:tc>
          <w:tcPr>
            <w:tcW w:w="9498" w:type="dxa"/>
            <w:gridSpan w:val="11"/>
            <w:tcBorders>
              <w:top w:val="single" w:sz="4" w:space="0" w:color="auto"/>
              <w:left w:val="single" w:sz="4" w:space="0" w:color="auto"/>
              <w:bottom w:val="single" w:sz="4" w:space="0" w:color="auto"/>
              <w:right w:val="single" w:sz="4" w:space="0" w:color="auto"/>
            </w:tcBorders>
            <w:hideMark/>
          </w:tcPr>
          <w:p w:rsidR="00D32AD8" w:rsidRDefault="00D32AD8">
            <w:pPr>
              <w:jc w:val="center"/>
              <w:rPr>
                <w:rFonts w:ascii="仿宋_GB2312" w:eastAsia="仿宋_GB2312" w:hAnsi="宋体" w:cs="宋体"/>
                <w:sz w:val="24"/>
                <w:szCs w:val="24"/>
                <w:u w:val="single"/>
              </w:rPr>
            </w:pPr>
            <w:r>
              <w:rPr>
                <w:rFonts w:ascii="仿宋_GB2312" w:eastAsia="仿宋_GB2312" w:hAnsi="宋体" w:cs="宋体" w:hint="eastAsia"/>
                <w:b/>
                <w:bCs/>
                <w:sz w:val="24"/>
                <w:szCs w:val="24"/>
              </w:rPr>
              <w:t>企业信息</w:t>
            </w:r>
          </w:p>
        </w:tc>
      </w:tr>
      <w:tr w:rsidR="00D32AD8" w:rsidTr="00D32AD8">
        <w:trPr>
          <w:trHeight w:val="458"/>
        </w:trPr>
        <w:tc>
          <w:tcPr>
            <w:tcW w:w="2129" w:type="dxa"/>
            <w:gridSpan w:val="4"/>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hideMark/>
          </w:tcPr>
          <w:p w:rsidR="00D32AD8" w:rsidRDefault="00D32AD8">
            <w:pPr>
              <w:rPr>
                <w:rFonts w:ascii="仿宋_GB2312" w:eastAsia="仿宋_GB2312"/>
                <w:kern w:val="0"/>
                <w:sz w:val="24"/>
                <w:szCs w:val="24"/>
              </w:rPr>
            </w:pPr>
            <w:r>
              <w:rPr>
                <w:rFonts w:ascii="宋体" w:hAnsi="宋体" w:hint="eastAsia"/>
                <w:sz w:val="24"/>
                <w:szCs w:val="24"/>
              </w:rPr>
              <w:t>上海全中贸易有限公司</w:t>
            </w:r>
          </w:p>
        </w:tc>
        <w:tc>
          <w:tcPr>
            <w:tcW w:w="1199"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机构代码</w:t>
            </w:r>
          </w:p>
        </w:tc>
        <w:tc>
          <w:tcPr>
            <w:tcW w:w="2694"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Helvetica" w:hAnsi="Helvetica"/>
                <w:sz w:val="24"/>
                <w:szCs w:val="24"/>
              </w:rPr>
              <w:t>91310117607458376T</w:t>
            </w:r>
          </w:p>
        </w:tc>
      </w:tr>
      <w:tr w:rsidR="00D32AD8" w:rsidTr="00D32AD8">
        <w:trPr>
          <w:trHeight w:val="421"/>
        </w:trPr>
        <w:tc>
          <w:tcPr>
            <w:tcW w:w="2129" w:type="dxa"/>
            <w:gridSpan w:val="4"/>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宋体" w:hAnsi="宋体" w:hint="eastAsia"/>
                <w:sz w:val="24"/>
                <w:szCs w:val="24"/>
              </w:rPr>
              <w:t>上海市-松江区</w:t>
            </w:r>
          </w:p>
        </w:tc>
        <w:tc>
          <w:tcPr>
            <w:tcW w:w="1158" w:type="dxa"/>
            <w:tcBorders>
              <w:top w:val="single" w:sz="4" w:space="0" w:color="auto"/>
              <w:left w:val="nil"/>
              <w:bottom w:val="single" w:sz="4" w:space="0" w:color="auto"/>
              <w:right w:val="single" w:sz="4" w:space="0" w:color="auto"/>
            </w:tcBorders>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hideMark/>
          </w:tcPr>
          <w:p w:rsidR="00D32AD8" w:rsidRDefault="00D32AD8">
            <w:pPr>
              <w:jc w:val="center"/>
              <w:rPr>
                <w:rFonts w:ascii="仿宋_GB2312" w:eastAsia="仿宋_GB2312"/>
                <w:kern w:val="0"/>
                <w:sz w:val="24"/>
                <w:szCs w:val="24"/>
              </w:rPr>
            </w:pPr>
            <w:proofErr w:type="gramStart"/>
            <w:r>
              <w:rPr>
                <w:rFonts w:ascii="宋体" w:hAnsi="宋体" w:hint="eastAsia"/>
                <w:sz w:val="24"/>
                <w:szCs w:val="24"/>
              </w:rPr>
              <w:t>张武馨</w:t>
            </w:r>
            <w:proofErr w:type="gramEnd"/>
          </w:p>
        </w:tc>
        <w:tc>
          <w:tcPr>
            <w:tcW w:w="1199" w:type="dxa"/>
            <w:gridSpan w:val="2"/>
            <w:tcBorders>
              <w:top w:val="single" w:sz="4" w:space="0" w:color="auto"/>
              <w:left w:val="nil"/>
              <w:bottom w:val="single" w:sz="4" w:space="0" w:color="auto"/>
              <w:right w:val="single" w:sz="4" w:space="0" w:color="auto"/>
            </w:tcBorders>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电话</w:t>
            </w:r>
          </w:p>
        </w:tc>
        <w:tc>
          <w:tcPr>
            <w:tcW w:w="2094" w:type="dxa"/>
            <w:tcBorders>
              <w:top w:val="single" w:sz="4" w:space="0" w:color="auto"/>
              <w:left w:val="nil"/>
              <w:bottom w:val="single" w:sz="4" w:space="0" w:color="auto"/>
              <w:right w:val="single" w:sz="4" w:space="0" w:color="auto"/>
            </w:tcBorders>
            <w:hideMark/>
          </w:tcPr>
          <w:p w:rsidR="00D32AD8" w:rsidRDefault="00D32AD8">
            <w:pPr>
              <w:jc w:val="center"/>
              <w:rPr>
                <w:rFonts w:ascii="仿宋_GB2312" w:eastAsia="仿宋_GB2312"/>
                <w:kern w:val="0"/>
                <w:sz w:val="24"/>
                <w:szCs w:val="24"/>
              </w:rPr>
            </w:pPr>
            <w:r>
              <w:rPr>
                <w:rFonts w:ascii="Helvetica" w:hAnsi="Helvetica"/>
                <w:sz w:val="24"/>
                <w:szCs w:val="24"/>
              </w:rPr>
              <w:t>13601615133</w:t>
            </w:r>
          </w:p>
        </w:tc>
      </w:tr>
      <w:tr w:rsidR="00D32AD8" w:rsidTr="00D32AD8">
        <w:trPr>
          <w:trHeight w:val="413"/>
        </w:trPr>
        <w:tc>
          <w:tcPr>
            <w:tcW w:w="2129" w:type="dxa"/>
            <w:gridSpan w:val="4"/>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电子信息</w:t>
            </w:r>
          </w:p>
        </w:tc>
        <w:tc>
          <w:tcPr>
            <w:tcW w:w="1199"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产业领域</w:t>
            </w:r>
          </w:p>
        </w:tc>
        <w:tc>
          <w:tcPr>
            <w:tcW w:w="2694"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半导体发光</w:t>
            </w:r>
          </w:p>
        </w:tc>
      </w:tr>
      <w:tr w:rsidR="00D32AD8" w:rsidTr="00D32AD8">
        <w:trPr>
          <w:trHeight w:val="419"/>
        </w:trPr>
        <w:tc>
          <w:tcPr>
            <w:tcW w:w="2129" w:type="dxa"/>
            <w:gridSpan w:val="4"/>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2000万</w:t>
            </w:r>
          </w:p>
        </w:tc>
        <w:tc>
          <w:tcPr>
            <w:tcW w:w="1199"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人员规模</w:t>
            </w:r>
          </w:p>
        </w:tc>
        <w:tc>
          <w:tcPr>
            <w:tcW w:w="2694"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kern w:val="0"/>
                <w:sz w:val="24"/>
                <w:szCs w:val="24"/>
              </w:rPr>
            </w:pPr>
            <w:r>
              <w:rPr>
                <w:rFonts w:ascii="仿宋_GB2312" w:eastAsia="仿宋_GB2312" w:hint="eastAsia"/>
                <w:kern w:val="0"/>
                <w:sz w:val="24"/>
                <w:szCs w:val="24"/>
              </w:rPr>
              <w:t>18</w:t>
            </w:r>
          </w:p>
        </w:tc>
      </w:tr>
      <w:tr w:rsidR="00D32AD8" w:rsidTr="00D32AD8">
        <w:tc>
          <w:tcPr>
            <w:tcW w:w="9498" w:type="dxa"/>
            <w:gridSpan w:val="11"/>
            <w:tcBorders>
              <w:top w:val="single" w:sz="4" w:space="0" w:color="auto"/>
              <w:left w:val="single" w:sz="4" w:space="0" w:color="auto"/>
              <w:bottom w:val="single" w:sz="4" w:space="0" w:color="auto"/>
              <w:right w:val="single" w:sz="4" w:space="0" w:color="auto"/>
            </w:tcBorders>
            <w:hideMark/>
          </w:tcPr>
          <w:p w:rsidR="00D32AD8" w:rsidRDefault="00D32AD8">
            <w:pPr>
              <w:jc w:val="center"/>
              <w:rPr>
                <w:rFonts w:ascii="仿宋_GB2312" w:eastAsia="仿宋_GB2312" w:hAnsi="宋体" w:cs="宋体"/>
                <w:sz w:val="24"/>
                <w:szCs w:val="24"/>
                <w:u w:val="single"/>
              </w:rPr>
            </w:pPr>
            <w:r>
              <w:rPr>
                <w:rFonts w:ascii="仿宋_GB2312" w:eastAsia="仿宋_GB2312" w:hAnsi="宋体" w:cs="宋体" w:hint="eastAsia"/>
                <w:b/>
                <w:bCs/>
                <w:sz w:val="24"/>
                <w:szCs w:val="24"/>
              </w:rPr>
              <w:t>需求信息</w:t>
            </w:r>
          </w:p>
        </w:tc>
      </w:tr>
      <w:tr w:rsidR="00D32AD8" w:rsidTr="00D32AD8">
        <w:trPr>
          <w:trHeight w:val="745"/>
        </w:trPr>
        <w:tc>
          <w:tcPr>
            <w:tcW w:w="630" w:type="dxa"/>
            <w:vMerge w:val="restart"/>
            <w:tcBorders>
              <w:top w:val="nil"/>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技术需</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求类别</w:t>
            </w:r>
          </w:p>
        </w:tc>
        <w:tc>
          <w:tcPr>
            <w:tcW w:w="7653" w:type="dxa"/>
            <w:gridSpan w:val="8"/>
            <w:tcBorders>
              <w:top w:val="single" w:sz="4" w:space="0" w:color="auto"/>
              <w:left w:val="nil"/>
              <w:bottom w:val="single" w:sz="4" w:space="0" w:color="auto"/>
              <w:right w:val="single" w:sz="4" w:space="0" w:color="auto"/>
            </w:tcBorders>
            <w:vAlign w:val="center"/>
            <w:hideMark/>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□技术研发（关键、核心技术）</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□产品研发（产品升级、新产品研发）</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□技术改造（设备、研发生产条件）</w:t>
            </w:r>
          </w:p>
          <w:p w:rsidR="00D32AD8" w:rsidRDefault="00D32AD8">
            <w:pPr>
              <w:rPr>
                <w:rFonts w:ascii="仿宋_GB2312" w:eastAsia="仿宋_GB2312" w:hAnsi="宋体" w:cs="宋体"/>
                <w:kern w:val="0"/>
                <w:sz w:val="24"/>
                <w:szCs w:val="24"/>
              </w:rPr>
            </w:pPr>
            <w:r>
              <w:rPr>
                <w:rFonts w:ascii="MS Mincho" w:eastAsia="MS Mincho" w:hAnsi="MS Mincho" w:cs="MS Mincho" w:hint="eastAsia"/>
                <w:sz w:val="24"/>
                <w:szCs w:val="24"/>
              </w:rPr>
              <w:t>☑</w:t>
            </w:r>
            <w:r>
              <w:rPr>
                <w:rFonts w:ascii="仿宋_GB2312" w:eastAsia="仿宋_GB2312" w:hAnsi="宋体" w:cs="宋体" w:hint="eastAsia"/>
                <w:sz w:val="24"/>
                <w:szCs w:val="24"/>
              </w:rPr>
              <w:t>技术配套（技术、产品等配套合作）</w:t>
            </w:r>
          </w:p>
        </w:tc>
      </w:tr>
      <w:tr w:rsidR="00D32AD8" w:rsidTr="00D32AD8">
        <w:trPr>
          <w:trHeight w:val="90"/>
        </w:trPr>
        <w:tc>
          <w:tcPr>
            <w:tcW w:w="300" w:type="dxa"/>
            <w:vMerge/>
            <w:tcBorders>
              <w:top w:val="nil"/>
              <w:left w:val="single" w:sz="4" w:space="0" w:color="auto"/>
              <w:bottom w:val="single" w:sz="4" w:space="0" w:color="auto"/>
              <w:right w:val="single" w:sz="4" w:space="0" w:color="auto"/>
            </w:tcBorders>
            <w:vAlign w:val="center"/>
            <w:hideMark/>
          </w:tcPr>
          <w:p w:rsidR="00D32AD8" w:rsidRDefault="00D32AD8">
            <w:pPr>
              <w:widowControl/>
              <w:jc w:val="left"/>
              <w:rPr>
                <w:rFonts w:ascii="仿宋_GB2312" w:eastAsia="仿宋_GB2312" w:hAnsi="宋体"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技术</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需求</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简述</w:t>
            </w:r>
          </w:p>
        </w:tc>
        <w:tc>
          <w:tcPr>
            <w:tcW w:w="7653" w:type="dxa"/>
            <w:gridSpan w:val="8"/>
            <w:tcBorders>
              <w:top w:val="single" w:sz="4" w:space="0" w:color="auto"/>
              <w:left w:val="nil"/>
              <w:bottom w:val="single" w:sz="4" w:space="0" w:color="auto"/>
              <w:right w:val="single" w:sz="4" w:space="0" w:color="auto"/>
            </w:tcBorders>
            <w:vAlign w:val="center"/>
          </w:tcPr>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LED照明产品在生产制造环节中重要的一环就是散热性能，散</w:t>
            </w:r>
          </w:p>
          <w:p w:rsidR="00D32AD8" w:rsidRDefault="00D32AD8">
            <w:pPr>
              <w:rPr>
                <w:rFonts w:ascii="仿宋_GB2312" w:eastAsia="仿宋_GB2312" w:hAnsi="宋体" w:cs="宋体"/>
                <w:kern w:val="0"/>
                <w:sz w:val="24"/>
                <w:szCs w:val="24"/>
              </w:rPr>
            </w:pPr>
            <w:proofErr w:type="gramStart"/>
            <w:r>
              <w:rPr>
                <w:rFonts w:ascii="仿宋_GB2312" w:eastAsia="仿宋_GB2312" w:hAnsi="宋体" w:cs="宋体" w:hint="eastAsia"/>
                <w:kern w:val="0"/>
                <w:sz w:val="24"/>
                <w:szCs w:val="24"/>
              </w:rPr>
              <w:t>热情况不良会</w:t>
            </w:r>
            <w:proofErr w:type="gramEnd"/>
            <w:r>
              <w:rPr>
                <w:rFonts w:ascii="仿宋_GB2312" w:eastAsia="仿宋_GB2312" w:hAnsi="宋体" w:cs="宋体" w:hint="eastAsia"/>
                <w:kern w:val="0"/>
                <w:sz w:val="24"/>
                <w:szCs w:val="24"/>
              </w:rPr>
              <w:t>直接影响到LED产品的寿命，导致发光芯片的光</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衰。因此灯具的散热尤为重要，通常使用的有热传导和对流散</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热技术，然而这些散热手段有的成本较高，有的导热效果不理</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想，希望有一款高效的辐射散热材料，或者以碳粉涂粉的材料</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，或者以石墨烯等新兴的材料，解决LED灯具散热的问题。</w:t>
            </w:r>
          </w:p>
          <w:p w:rsidR="00D32AD8" w:rsidRDefault="00D32AD8">
            <w:pPr>
              <w:jc w:val="left"/>
              <w:rPr>
                <w:rFonts w:ascii="仿宋_GB2312" w:eastAsia="仿宋_GB2312" w:hAnsi="宋体" w:cs="宋体"/>
                <w:kern w:val="0"/>
                <w:sz w:val="24"/>
                <w:szCs w:val="24"/>
              </w:rPr>
            </w:pPr>
          </w:p>
          <w:p w:rsidR="00D32AD8" w:rsidRDefault="00D32AD8">
            <w:pPr>
              <w:rPr>
                <w:rFonts w:ascii="仿宋_GB2312" w:eastAsia="仿宋_GB2312" w:hAnsi="宋体" w:cs="宋体"/>
                <w:kern w:val="0"/>
                <w:sz w:val="24"/>
                <w:szCs w:val="24"/>
              </w:rPr>
            </w:pPr>
          </w:p>
        </w:tc>
      </w:tr>
      <w:tr w:rsidR="00D32AD8" w:rsidTr="00D32AD8">
        <w:trPr>
          <w:trHeight w:val="90"/>
        </w:trPr>
        <w:tc>
          <w:tcPr>
            <w:tcW w:w="630" w:type="dxa"/>
            <w:vMerge w:val="restart"/>
            <w:tcBorders>
              <w:top w:val="nil"/>
              <w:left w:val="single" w:sz="4" w:space="0" w:color="auto"/>
              <w:bottom w:val="single" w:sz="4" w:space="0" w:color="auto"/>
              <w:right w:val="single" w:sz="4" w:space="0" w:color="auto"/>
            </w:tcBorders>
            <w:vAlign w:val="center"/>
          </w:tcPr>
          <w:p w:rsidR="00D32AD8" w:rsidRDefault="00D32AD8">
            <w:pPr>
              <w:rPr>
                <w:rFonts w:ascii="仿宋_GB2312" w:eastAsia="仿宋_GB2312" w:hAnsi="宋体"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技术</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需求</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详述</w:t>
            </w:r>
          </w:p>
        </w:tc>
        <w:tc>
          <w:tcPr>
            <w:tcW w:w="7653" w:type="dxa"/>
            <w:gridSpan w:val="8"/>
            <w:tcBorders>
              <w:top w:val="single" w:sz="4" w:space="0" w:color="auto"/>
              <w:left w:val="nil"/>
              <w:bottom w:val="single" w:sz="4" w:space="0" w:color="auto"/>
              <w:right w:val="single" w:sz="4" w:space="0" w:color="auto"/>
            </w:tcBorders>
            <w:vAlign w:val="center"/>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（包括主要技术、条件、成熟度、成本等指标）</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1.满足散热材料或者涂层材料不受周围介质影响，散热可以在</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真空环境中使用，涂料在起到辐射降温的同时，也有很好 的自</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洁性、绝缘性、防腐性、防水性、抗酸碱、施工方便的特点。</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2.根据各种物质对光、热的反射、吸收、辐射基本规律研究</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，充分发挥阻隔、反射和辐射之间协同效应，选用经过特殊工</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艺改性处理的纳米材料制成，固化后形成具有纳米微孔结构的</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涂膜。3.材料需要具有较高的对可见光和近红外光反射率、较</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高的热红外发射率、高温稳定性、良好的物理性能、化学性能</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和施工性能的纳米材料构成，从而达到高效辐射降温隔热的目</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的。4.希望将灯具整体温度降低30%左右。5.成本可控，有高性</w:t>
            </w:r>
          </w:p>
          <w:p w:rsidR="00D32AD8" w:rsidRDefault="00D32AD8">
            <w:pPr>
              <w:jc w:val="left"/>
              <w:rPr>
                <w:rFonts w:ascii="仿宋_GB2312" w:eastAsia="仿宋_GB2312" w:hAnsi="宋体" w:cs="宋体"/>
                <w:kern w:val="0"/>
                <w:sz w:val="24"/>
                <w:szCs w:val="24"/>
              </w:rPr>
            </w:pPr>
            <w:r>
              <w:rPr>
                <w:rFonts w:ascii="仿宋_GB2312" w:eastAsia="仿宋_GB2312" w:hAnsi="宋体" w:cs="宋体" w:hint="eastAsia"/>
                <w:kern w:val="0"/>
                <w:sz w:val="24"/>
                <w:szCs w:val="24"/>
              </w:rPr>
              <w:t>价比，可以大规模推广应用。</w:t>
            </w:r>
          </w:p>
          <w:p w:rsidR="00D32AD8" w:rsidRDefault="00D32AD8">
            <w:pPr>
              <w:rPr>
                <w:rFonts w:ascii="仿宋_GB2312" w:eastAsia="仿宋_GB2312" w:hAnsi="宋体" w:cs="宋体"/>
                <w:sz w:val="24"/>
                <w:szCs w:val="24"/>
              </w:rPr>
            </w:pPr>
          </w:p>
          <w:p w:rsidR="00D32AD8" w:rsidRDefault="00D32AD8">
            <w:pPr>
              <w:rPr>
                <w:rFonts w:ascii="仿宋_GB2312" w:eastAsia="仿宋_GB2312" w:hAnsi="宋体" w:cs="宋体"/>
                <w:sz w:val="24"/>
                <w:szCs w:val="24"/>
              </w:rPr>
            </w:pPr>
          </w:p>
        </w:tc>
      </w:tr>
      <w:tr w:rsidR="00D32AD8" w:rsidTr="00D32AD8">
        <w:trPr>
          <w:trHeight w:val="567"/>
        </w:trPr>
        <w:tc>
          <w:tcPr>
            <w:tcW w:w="300" w:type="dxa"/>
            <w:vMerge/>
            <w:tcBorders>
              <w:top w:val="nil"/>
              <w:left w:val="single" w:sz="4" w:space="0" w:color="auto"/>
              <w:bottom w:val="single" w:sz="4" w:space="0" w:color="auto"/>
              <w:right w:val="single" w:sz="4" w:space="0" w:color="auto"/>
            </w:tcBorders>
            <w:vAlign w:val="center"/>
            <w:hideMark/>
          </w:tcPr>
          <w:p w:rsidR="00D32AD8" w:rsidRDefault="00D32AD8">
            <w:pPr>
              <w:widowControl/>
              <w:jc w:val="left"/>
              <w:rPr>
                <w:rFonts w:ascii="仿宋_GB2312" w:eastAsia="仿宋_GB2312" w:hAnsi="宋体"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现有</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基础</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情况</w:t>
            </w:r>
          </w:p>
        </w:tc>
        <w:tc>
          <w:tcPr>
            <w:tcW w:w="7653" w:type="dxa"/>
            <w:gridSpan w:val="8"/>
            <w:tcBorders>
              <w:top w:val="single" w:sz="4" w:space="0" w:color="auto"/>
              <w:left w:val="nil"/>
              <w:bottom w:val="single" w:sz="4" w:space="0" w:color="auto"/>
              <w:right w:val="single" w:sz="4" w:space="0" w:color="auto"/>
            </w:tcBorders>
            <w:vAlign w:val="center"/>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（企业已经开展的工作、所处阶段、投入资金和人力、仪器设备、生产条件等）</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企业在散热材料方面有一定的研究和探索，采用过塑包铝结构</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、高分子塑料材料、陶瓷散热结构件等，对热处理有一定经验</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，公司业务量稳定，有20多年的从业经验。辐射散热材料市场</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需求空间巨大，是LED灯具的共性需求，能在材料散热方面有所突破，对照明企业是一个很大的技术增长点。</w:t>
            </w:r>
          </w:p>
          <w:p w:rsidR="00D32AD8" w:rsidRDefault="00D32AD8">
            <w:pPr>
              <w:rPr>
                <w:rFonts w:ascii="仿宋_GB2312" w:eastAsia="仿宋_GB2312" w:hAnsi="宋体" w:cs="宋体"/>
                <w:kern w:val="0"/>
                <w:sz w:val="24"/>
                <w:szCs w:val="24"/>
              </w:rPr>
            </w:pPr>
          </w:p>
          <w:p w:rsidR="00D32AD8" w:rsidRDefault="00D32AD8">
            <w:pPr>
              <w:rPr>
                <w:rFonts w:ascii="仿宋_GB2312" w:eastAsia="仿宋_GB2312" w:hAnsi="宋体" w:cs="宋体"/>
                <w:kern w:val="0"/>
                <w:sz w:val="24"/>
                <w:szCs w:val="24"/>
              </w:rPr>
            </w:pPr>
          </w:p>
        </w:tc>
      </w:tr>
      <w:tr w:rsidR="00D32AD8" w:rsidTr="00D32AD8">
        <w:trPr>
          <w:trHeight w:val="1664"/>
        </w:trPr>
        <w:tc>
          <w:tcPr>
            <w:tcW w:w="630" w:type="dxa"/>
            <w:vMerge w:val="restart"/>
            <w:tcBorders>
              <w:top w:val="nil"/>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需求</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描述</w:t>
            </w:r>
          </w:p>
        </w:tc>
        <w:tc>
          <w:tcPr>
            <w:tcW w:w="7653" w:type="dxa"/>
            <w:gridSpan w:val="8"/>
            <w:tcBorders>
              <w:top w:val="single" w:sz="4" w:space="0" w:color="auto"/>
              <w:left w:val="nil"/>
              <w:bottom w:val="single" w:sz="4" w:space="0" w:color="auto"/>
              <w:right w:val="single" w:sz="4" w:space="0" w:color="auto"/>
            </w:tcBorders>
            <w:vAlign w:val="center"/>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（希望与哪类高校、科研院所开展产学研合作，共建创新载体，以及对专家及团队所属领域和水平的要求）</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希望在材料学方面有所研究和经验的专家团队，共同参与辐射</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散热材料的研发和试验，技术成功落地则可共同成立公司，以</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推广并应用该项技术。</w:t>
            </w:r>
          </w:p>
          <w:p w:rsidR="00D32AD8" w:rsidRDefault="00D32AD8">
            <w:pPr>
              <w:rPr>
                <w:rFonts w:ascii="仿宋_GB2312" w:eastAsia="仿宋_GB2312" w:hAnsi="宋体" w:cs="宋体"/>
                <w:sz w:val="24"/>
                <w:szCs w:val="24"/>
              </w:rPr>
            </w:pPr>
          </w:p>
          <w:p w:rsidR="00D32AD8" w:rsidRDefault="00D32AD8">
            <w:pPr>
              <w:rPr>
                <w:rFonts w:ascii="仿宋_GB2312" w:eastAsia="仿宋_GB2312" w:hAnsi="宋体" w:cs="宋体"/>
                <w:sz w:val="24"/>
                <w:szCs w:val="24"/>
              </w:rPr>
            </w:pPr>
          </w:p>
        </w:tc>
      </w:tr>
      <w:tr w:rsidR="00D32AD8" w:rsidTr="00D32AD8">
        <w:trPr>
          <w:trHeight w:val="530"/>
        </w:trPr>
        <w:tc>
          <w:tcPr>
            <w:tcW w:w="300" w:type="dxa"/>
            <w:vMerge/>
            <w:tcBorders>
              <w:top w:val="nil"/>
              <w:left w:val="single" w:sz="4" w:space="0" w:color="auto"/>
              <w:bottom w:val="single" w:sz="4" w:space="0" w:color="auto"/>
              <w:right w:val="single" w:sz="4" w:space="0" w:color="auto"/>
            </w:tcBorders>
            <w:vAlign w:val="center"/>
            <w:hideMark/>
          </w:tcPr>
          <w:p w:rsidR="00D32AD8" w:rsidRDefault="00D32AD8">
            <w:pPr>
              <w:widowControl/>
              <w:jc w:val="left"/>
              <w:rPr>
                <w:rFonts w:ascii="仿宋_GB2312" w:eastAsia="仿宋_GB2312" w:hAnsi="宋体"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合作</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方式</w:t>
            </w:r>
          </w:p>
        </w:tc>
        <w:tc>
          <w:tcPr>
            <w:tcW w:w="7653" w:type="dxa"/>
            <w:gridSpan w:val="8"/>
            <w:tcBorders>
              <w:top w:val="single" w:sz="4" w:space="0" w:color="auto"/>
              <w:left w:val="nil"/>
              <w:bottom w:val="single" w:sz="4" w:space="0" w:color="auto"/>
              <w:right w:val="single" w:sz="4" w:space="0" w:color="auto"/>
            </w:tcBorders>
            <w:vAlign w:val="center"/>
            <w:hideMark/>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 </w:t>
            </w:r>
            <w:r>
              <w:rPr>
                <w:rFonts w:ascii="仿宋_GB2312" w:eastAsia="仿宋_GB2312" w:hAnsi="宋体" w:cs="宋体" w:hint="eastAsia"/>
                <w:sz w:val="24"/>
                <w:szCs w:val="24"/>
              </w:rPr>
              <w:t xml:space="preserve">□技术转让    </w:t>
            </w:r>
            <w:r>
              <w:rPr>
                <w:rFonts w:ascii="MS Mincho" w:eastAsia="MS Mincho" w:hAnsi="MS Mincho" w:cs="MS Mincho" w:hint="eastAsia"/>
                <w:sz w:val="24"/>
                <w:szCs w:val="24"/>
              </w:rPr>
              <w:t>☑</w:t>
            </w:r>
            <w:r>
              <w:rPr>
                <w:rFonts w:ascii="仿宋_GB2312" w:eastAsia="仿宋_GB2312" w:hAnsi="宋体" w:cs="宋体" w:hint="eastAsia"/>
                <w:sz w:val="24"/>
                <w:szCs w:val="24"/>
              </w:rPr>
              <w:t>技术入股   □联合开发   □委托研发</w:t>
            </w:r>
            <w:r>
              <w:rPr>
                <w:rFonts w:ascii="仿宋_GB2312" w:eastAsia="仿宋_GB2312" w:hAnsi="宋体" w:cs="宋体" w:hint="eastAsia"/>
                <w:sz w:val="24"/>
                <w:szCs w:val="24"/>
              </w:rPr>
              <w:t> </w:t>
            </w:r>
          </w:p>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 </w:t>
            </w:r>
            <w:r>
              <w:rPr>
                <w:rFonts w:ascii="仿宋_GB2312" w:eastAsia="仿宋_GB2312" w:hAnsi="宋体" w:cs="宋体" w:hint="eastAsia"/>
                <w:sz w:val="24"/>
                <w:szCs w:val="24"/>
              </w:rPr>
              <w:t xml:space="preserve">□委托团队、专家长期技术服务    </w:t>
            </w:r>
            <w:r>
              <w:rPr>
                <w:rFonts w:ascii="MS Mincho" w:eastAsia="MS Mincho" w:hAnsi="MS Mincho" w:cs="MS Mincho" w:hint="eastAsia"/>
                <w:sz w:val="24"/>
                <w:szCs w:val="24"/>
              </w:rPr>
              <w:t>☑</w:t>
            </w:r>
            <w:r>
              <w:rPr>
                <w:rFonts w:ascii="仿宋_GB2312" w:eastAsia="仿宋_GB2312" w:hAnsi="宋体" w:cs="宋体" w:hint="eastAsia"/>
                <w:sz w:val="24"/>
                <w:szCs w:val="24"/>
              </w:rPr>
              <w:t>共建新研发、生产实体</w:t>
            </w:r>
          </w:p>
        </w:tc>
      </w:tr>
      <w:tr w:rsidR="00D32AD8" w:rsidTr="00D32AD8">
        <w:trPr>
          <w:trHeight w:val="530"/>
        </w:trPr>
        <w:tc>
          <w:tcPr>
            <w:tcW w:w="630" w:type="dxa"/>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其他需求</w:t>
            </w:r>
          </w:p>
        </w:tc>
        <w:tc>
          <w:tcPr>
            <w:tcW w:w="8868" w:type="dxa"/>
            <w:gridSpan w:val="10"/>
            <w:tcBorders>
              <w:top w:val="single" w:sz="4" w:space="0" w:color="auto"/>
              <w:left w:val="nil"/>
              <w:bottom w:val="single" w:sz="4" w:space="0" w:color="auto"/>
              <w:right w:val="single" w:sz="4" w:space="0" w:color="auto"/>
            </w:tcBorders>
            <w:vAlign w:val="center"/>
            <w:hideMark/>
          </w:tcPr>
          <w:p w:rsidR="00D32AD8" w:rsidRDefault="00D32AD8">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  □研发费用加计扣除  □知识产权  □科技金融</w:t>
            </w:r>
            <w:r>
              <w:rPr>
                <w:rFonts w:ascii="仿宋_GB2312" w:eastAsia="仿宋_GB2312" w:hAnsi="宋体" w:cs="宋体" w:hint="eastAsia"/>
                <w:sz w:val="24"/>
                <w:szCs w:val="24"/>
              </w:rPr>
              <w:t> </w:t>
            </w:r>
          </w:p>
          <w:p w:rsidR="00D32AD8" w:rsidRDefault="00D32AD8">
            <w:pPr>
              <w:pStyle w:val="ListParagraph1"/>
              <w:ind w:firstLineChars="0" w:firstLine="0"/>
              <w:jc w:val="left"/>
              <w:rPr>
                <w:rFonts w:ascii="仿宋_GB2312" w:eastAsia="仿宋_GB2312" w:hAnsi="Times New Roman"/>
                <w:sz w:val="24"/>
                <w:szCs w:val="24"/>
              </w:rPr>
            </w:pPr>
            <w:r>
              <w:rPr>
                <w:rFonts w:ascii="MS Mincho" w:eastAsia="MS Mincho" w:hAnsi="MS Mincho" w:cs="MS Mincho" w:hint="eastAsia"/>
                <w:sz w:val="24"/>
                <w:szCs w:val="24"/>
              </w:rPr>
              <w:t>☑</w:t>
            </w: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□行业政策   □科技政策  □招标采购</w:t>
            </w:r>
            <w:r>
              <w:rPr>
                <w:rFonts w:ascii="仿宋_GB2312" w:eastAsia="仿宋_GB2312" w:hint="eastAsia"/>
                <w:sz w:val="24"/>
                <w:szCs w:val="24"/>
              </w:rPr>
              <w:t> </w:t>
            </w:r>
          </w:p>
          <w:p w:rsidR="00D32AD8" w:rsidRDefault="00D32AD8">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□市场前景分析  □企业发展战略咨询           </w:t>
            </w:r>
            <w:r>
              <w:rPr>
                <w:rFonts w:ascii="MS Mincho" w:hAnsi="MS Mincho" w:cs="MS Mincho" w:hint="eastAsia"/>
                <w:sz w:val="24"/>
                <w:szCs w:val="24"/>
              </w:rPr>
              <w:t>□</w:t>
            </w:r>
            <w:r>
              <w:rPr>
                <w:rFonts w:ascii="仿宋_GB2312" w:eastAsia="仿宋_GB2312" w:hint="eastAsia"/>
                <w:sz w:val="24"/>
                <w:szCs w:val="24"/>
              </w:rPr>
              <w:t>其他</w:t>
            </w:r>
            <w:r>
              <w:rPr>
                <w:rFonts w:ascii="仿宋_GB2312" w:eastAsia="仿宋_GB2312" w:hint="eastAsia"/>
                <w:sz w:val="24"/>
                <w:szCs w:val="24"/>
                <w:u w:val="single"/>
              </w:rPr>
              <w:t xml:space="preserve">     无        </w:t>
            </w:r>
          </w:p>
        </w:tc>
      </w:tr>
      <w:tr w:rsidR="00D32AD8" w:rsidTr="00D32AD8">
        <w:tc>
          <w:tcPr>
            <w:tcW w:w="9498" w:type="dxa"/>
            <w:gridSpan w:val="11"/>
            <w:tcBorders>
              <w:top w:val="single" w:sz="4" w:space="0" w:color="auto"/>
              <w:left w:val="single" w:sz="4" w:space="0" w:color="auto"/>
              <w:bottom w:val="single" w:sz="4" w:space="0" w:color="auto"/>
              <w:right w:val="single" w:sz="4" w:space="0" w:color="auto"/>
            </w:tcBorders>
            <w:hideMark/>
          </w:tcPr>
          <w:p w:rsidR="00D32AD8" w:rsidRDefault="00D32AD8">
            <w:pPr>
              <w:jc w:val="center"/>
              <w:rPr>
                <w:rFonts w:ascii="仿宋_GB2312" w:eastAsia="仿宋_GB2312" w:hAnsi="宋体" w:cs="宋体"/>
                <w:sz w:val="24"/>
                <w:szCs w:val="24"/>
                <w:u w:val="single"/>
              </w:rPr>
            </w:pPr>
            <w:r>
              <w:rPr>
                <w:rFonts w:ascii="仿宋_GB2312" w:eastAsia="仿宋_GB2312" w:hAnsi="宋体" w:cs="宋体" w:hint="eastAsia"/>
                <w:b/>
                <w:bCs/>
                <w:sz w:val="24"/>
                <w:szCs w:val="24"/>
              </w:rPr>
              <w:t>管理信息</w:t>
            </w:r>
          </w:p>
        </w:tc>
      </w:tr>
      <w:tr w:rsidR="00D32AD8" w:rsidTr="00D32AD8">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同意公开</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需求信息</w:t>
            </w:r>
          </w:p>
        </w:tc>
        <w:tc>
          <w:tcPr>
            <w:tcW w:w="7808" w:type="dxa"/>
            <w:gridSpan w:val="9"/>
            <w:tcBorders>
              <w:top w:val="single" w:sz="4" w:space="0" w:color="auto"/>
              <w:left w:val="nil"/>
              <w:bottom w:val="single" w:sz="4" w:space="0" w:color="auto"/>
              <w:right w:val="single" w:sz="4" w:space="0" w:color="auto"/>
            </w:tcBorders>
            <w:hideMark/>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 </w:t>
            </w:r>
            <w:r>
              <w:rPr>
                <w:rFonts w:ascii="MS Mincho" w:eastAsia="MS Mincho" w:hAnsi="MS Mincho" w:cs="MS Mincho" w:hint="eastAsia"/>
                <w:sz w:val="24"/>
                <w:szCs w:val="24"/>
              </w:rPr>
              <w:t>☑</w:t>
            </w:r>
            <w:r>
              <w:rPr>
                <w:rFonts w:ascii="仿宋_GB2312" w:eastAsia="仿宋_GB2312" w:hAnsi="宋体" w:cs="宋体" w:hint="eastAsia"/>
                <w:kern w:val="0"/>
                <w:sz w:val="24"/>
                <w:szCs w:val="24"/>
              </w:rPr>
              <w:t xml:space="preserve">是                              </w:t>
            </w:r>
            <w:r>
              <w:rPr>
                <w:rFonts w:ascii="仿宋_GB2312" w:eastAsia="仿宋_GB2312" w:hAnsi="宋体" w:cs="宋体" w:hint="eastAsia"/>
                <w:sz w:val="24"/>
                <w:szCs w:val="24"/>
              </w:rPr>
              <w:t> </w:t>
            </w:r>
            <w:r>
              <w:rPr>
                <w:rFonts w:ascii="仿宋_GB2312" w:eastAsia="仿宋_GB2312" w:hAnsi="宋体" w:cs="宋体" w:hint="eastAsia"/>
                <w:sz w:val="24"/>
                <w:szCs w:val="24"/>
              </w:rPr>
              <w:t>□否</w:t>
            </w:r>
          </w:p>
          <w:p w:rsidR="00D32AD8" w:rsidRDefault="00D32AD8">
            <w:pPr>
              <w:rPr>
                <w:rFonts w:ascii="仿宋_GB2312" w:eastAsia="仿宋_GB2312" w:hAnsi="宋体" w:cs="宋体"/>
                <w:sz w:val="24"/>
                <w:szCs w:val="24"/>
                <w:u w:val="single"/>
              </w:rPr>
            </w:pPr>
            <w:r>
              <w:rPr>
                <w:rFonts w:ascii="仿宋_GB2312" w:eastAsia="仿宋_GB2312" w:hAnsi="宋体" w:cs="宋体" w:hint="eastAsia"/>
                <w:sz w:val="24"/>
                <w:szCs w:val="24"/>
              </w:rPr>
              <w:t> </w:t>
            </w:r>
            <w:r>
              <w:rPr>
                <w:rFonts w:ascii="仿宋_GB2312" w:eastAsia="仿宋_GB2312" w:hAnsi="宋体" w:cs="宋体" w:hint="eastAsia"/>
                <w:sz w:val="24"/>
                <w:szCs w:val="24"/>
              </w:rPr>
              <w:t>□</w:t>
            </w:r>
            <w:r>
              <w:rPr>
                <w:rFonts w:ascii="仿宋_GB2312" w:eastAsia="仿宋_GB2312" w:hAnsi="宋体" w:cs="宋体" w:hint="eastAsia"/>
                <w:kern w:val="0"/>
                <w:sz w:val="24"/>
                <w:szCs w:val="24"/>
              </w:rPr>
              <w:t>部分公开(说明）</w:t>
            </w:r>
            <w:r>
              <w:rPr>
                <w:rFonts w:ascii="仿宋_GB2312" w:eastAsia="仿宋_GB2312" w:hAnsi="宋体" w:cs="宋体" w:hint="eastAsia"/>
                <w:sz w:val="24"/>
                <w:szCs w:val="24"/>
                <w:u w:val="single"/>
              </w:rPr>
              <w:t xml:space="preserve">                                              </w:t>
            </w:r>
          </w:p>
        </w:tc>
      </w:tr>
      <w:tr w:rsidR="00D32AD8" w:rsidTr="00D32AD8">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同意接受</w:t>
            </w:r>
          </w:p>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专家服务</w:t>
            </w:r>
          </w:p>
        </w:tc>
        <w:tc>
          <w:tcPr>
            <w:tcW w:w="7808" w:type="dxa"/>
            <w:gridSpan w:val="9"/>
            <w:tcBorders>
              <w:top w:val="single" w:sz="4" w:space="0" w:color="auto"/>
              <w:left w:val="nil"/>
              <w:bottom w:val="single" w:sz="4" w:space="0" w:color="auto"/>
              <w:right w:val="single" w:sz="4" w:space="0" w:color="auto"/>
            </w:tcBorders>
            <w:hideMark/>
          </w:tcPr>
          <w:p w:rsidR="00D32AD8" w:rsidRDefault="00D32AD8">
            <w:pPr>
              <w:rPr>
                <w:rFonts w:ascii="仿宋_GB2312" w:eastAsia="仿宋_GB2312" w:hAnsi="宋体" w:cs="宋体"/>
                <w:kern w:val="0"/>
                <w:sz w:val="24"/>
                <w:szCs w:val="24"/>
              </w:rPr>
            </w:pPr>
            <w:r>
              <w:rPr>
                <w:rFonts w:ascii="仿宋_GB2312" w:eastAsia="仿宋_GB2312" w:hAnsi="宋体" w:cs="宋体" w:hint="eastAsia"/>
                <w:sz w:val="24"/>
                <w:szCs w:val="24"/>
              </w:rPr>
              <w:t> </w:t>
            </w:r>
            <w:r>
              <w:rPr>
                <w:rFonts w:ascii="MS Mincho" w:eastAsia="MS Mincho" w:hAnsi="MS Mincho" w:cs="MS Mincho" w:hint="eastAsia"/>
                <w:sz w:val="24"/>
                <w:szCs w:val="24"/>
              </w:rPr>
              <w:t>☑</w:t>
            </w:r>
            <w:r>
              <w:rPr>
                <w:rFonts w:ascii="仿宋_GB2312" w:eastAsia="仿宋_GB2312" w:hAnsi="宋体" w:cs="宋体" w:hint="eastAsia"/>
                <w:kern w:val="0"/>
                <w:sz w:val="24"/>
                <w:szCs w:val="24"/>
              </w:rPr>
              <w:t xml:space="preserve">是                </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 </w:t>
            </w:r>
            <w:r>
              <w:rPr>
                <w:rFonts w:ascii="仿宋_GB2312" w:eastAsia="仿宋_GB2312" w:hAnsi="宋体" w:cs="宋体" w:hint="eastAsia"/>
                <w:sz w:val="24"/>
                <w:szCs w:val="24"/>
              </w:rPr>
              <w:t>□</w:t>
            </w:r>
            <w:r>
              <w:rPr>
                <w:rFonts w:ascii="仿宋_GB2312" w:eastAsia="仿宋_GB2312" w:hAnsi="宋体" w:cs="宋体" w:hint="eastAsia"/>
                <w:kern w:val="0"/>
                <w:sz w:val="24"/>
                <w:szCs w:val="24"/>
              </w:rPr>
              <w:t>否</w:t>
            </w:r>
          </w:p>
        </w:tc>
      </w:tr>
      <w:tr w:rsidR="00D32AD8" w:rsidTr="00D32AD8">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同意参与对解决方案的筛选评价</w:t>
            </w:r>
          </w:p>
        </w:tc>
        <w:tc>
          <w:tcPr>
            <w:tcW w:w="7808" w:type="dxa"/>
            <w:gridSpan w:val="9"/>
            <w:tcBorders>
              <w:top w:val="single" w:sz="4" w:space="0" w:color="auto"/>
              <w:left w:val="nil"/>
              <w:bottom w:val="single" w:sz="4" w:space="0" w:color="auto"/>
              <w:right w:val="single" w:sz="4" w:space="0" w:color="auto"/>
            </w:tcBorders>
            <w:vAlign w:val="center"/>
            <w:hideMark/>
          </w:tcPr>
          <w:p w:rsidR="00D32AD8" w:rsidRDefault="00D32AD8">
            <w:pPr>
              <w:rPr>
                <w:rFonts w:ascii="仿宋_GB2312" w:eastAsia="仿宋_GB2312" w:hAnsi="宋体" w:cs="宋体"/>
                <w:kern w:val="0"/>
                <w:sz w:val="24"/>
                <w:szCs w:val="24"/>
              </w:rPr>
            </w:pPr>
            <w:r>
              <w:rPr>
                <w:rFonts w:ascii="仿宋_GB2312" w:eastAsia="仿宋_GB2312" w:hAnsi="宋体" w:cs="宋体" w:hint="eastAsia"/>
                <w:sz w:val="24"/>
                <w:szCs w:val="24"/>
              </w:rPr>
              <w:t> </w:t>
            </w:r>
            <w:r>
              <w:rPr>
                <w:rFonts w:ascii="MS Mincho" w:eastAsia="MS Mincho" w:hAnsi="MS Mincho" w:cs="MS Mincho" w:hint="eastAsia"/>
                <w:sz w:val="24"/>
                <w:szCs w:val="24"/>
              </w:rPr>
              <w:t>☑</w:t>
            </w:r>
            <w:r>
              <w:rPr>
                <w:rFonts w:ascii="仿宋_GB2312" w:eastAsia="仿宋_GB2312" w:hAnsi="宋体" w:cs="宋体" w:hint="eastAsia"/>
                <w:kern w:val="0"/>
                <w:sz w:val="24"/>
                <w:szCs w:val="24"/>
              </w:rPr>
              <w:t>是</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t> </w:t>
            </w:r>
            <w:r>
              <w:rPr>
                <w:rFonts w:ascii="仿宋_GB2312" w:eastAsia="仿宋_GB2312" w:hAnsi="宋体" w:cs="宋体" w:hint="eastAsia"/>
                <w:sz w:val="24"/>
                <w:szCs w:val="24"/>
              </w:rPr>
              <w:t>□</w:t>
            </w:r>
            <w:r>
              <w:rPr>
                <w:rFonts w:ascii="仿宋_GB2312" w:eastAsia="仿宋_GB2312" w:hAnsi="宋体" w:cs="宋体" w:hint="eastAsia"/>
                <w:kern w:val="0"/>
                <w:sz w:val="24"/>
                <w:szCs w:val="24"/>
              </w:rPr>
              <w:t>否</w:t>
            </w:r>
          </w:p>
        </w:tc>
      </w:tr>
      <w:tr w:rsidR="00D32AD8" w:rsidTr="00D32AD8">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D32AD8" w:rsidRDefault="00D32AD8">
            <w:pPr>
              <w:jc w:val="center"/>
              <w:rPr>
                <w:rFonts w:ascii="仿宋_GB2312" w:eastAsia="仿宋_GB2312" w:hAnsi="宋体" w:cs="宋体"/>
                <w:kern w:val="0"/>
                <w:sz w:val="24"/>
                <w:szCs w:val="24"/>
              </w:rPr>
            </w:pPr>
            <w:r>
              <w:rPr>
                <w:rFonts w:ascii="仿宋_GB2312" w:eastAsia="仿宋_GB2312" w:hAnsi="宋体" w:cs="宋体" w:hint="eastAsia"/>
                <w:kern w:val="0"/>
                <w:sz w:val="24"/>
                <w:szCs w:val="24"/>
              </w:rPr>
              <w:t>同意对优秀解决方案给予奖励</w:t>
            </w:r>
          </w:p>
        </w:tc>
        <w:tc>
          <w:tcPr>
            <w:tcW w:w="7808" w:type="dxa"/>
            <w:gridSpan w:val="9"/>
            <w:tcBorders>
              <w:top w:val="single" w:sz="4" w:space="0" w:color="auto"/>
              <w:left w:val="nil"/>
              <w:bottom w:val="single" w:sz="4" w:space="0" w:color="auto"/>
              <w:right w:val="single" w:sz="4" w:space="0" w:color="auto"/>
            </w:tcBorders>
            <w:hideMark/>
          </w:tcPr>
          <w:p w:rsidR="00D32AD8" w:rsidRDefault="00D32AD8">
            <w:pPr>
              <w:rPr>
                <w:rFonts w:ascii="仿宋_GB2312" w:eastAsia="仿宋_GB2312" w:hAnsi="宋体" w:cs="宋体"/>
                <w:sz w:val="24"/>
                <w:szCs w:val="24"/>
              </w:rPr>
            </w:pPr>
            <w:r>
              <w:rPr>
                <w:rFonts w:ascii="仿宋_GB2312" w:eastAsia="仿宋_GB2312" w:hAnsi="宋体" w:cs="宋体" w:hint="eastAsia"/>
                <w:sz w:val="24"/>
                <w:szCs w:val="24"/>
              </w:rPr>
              <w:t> </w:t>
            </w:r>
            <w:r>
              <w:rPr>
                <w:rFonts w:ascii="仿宋_GB2312" w:eastAsia="仿宋_GB2312" w:hAnsi="宋体" w:cs="宋体" w:hint="eastAsia"/>
                <w:sz w:val="24"/>
                <w:szCs w:val="24"/>
              </w:rPr>
              <w:t>□</w:t>
            </w:r>
            <w:r>
              <w:rPr>
                <w:rFonts w:ascii="仿宋_GB2312" w:eastAsia="仿宋_GB2312" w:hAnsi="宋体" w:cs="宋体" w:hint="eastAsia"/>
                <w:kern w:val="0"/>
                <w:sz w:val="24"/>
                <w:szCs w:val="24"/>
              </w:rPr>
              <w:t>是，金额</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万元。</w:t>
            </w:r>
            <w:r>
              <w:rPr>
                <w:rFonts w:ascii="仿宋_GB2312" w:eastAsia="仿宋_GB2312" w:hAnsi="宋体" w:cs="宋体" w:hint="eastAsia"/>
                <w:kern w:val="0"/>
                <w:sz w:val="24"/>
                <w:szCs w:val="24"/>
              </w:rPr>
              <w:t>（奖金仅用作奖励现场参赛者，不作为技术转让、技术许可或其他独占性合作的前提条件）</w:t>
            </w:r>
          </w:p>
          <w:p w:rsidR="00D32AD8" w:rsidRDefault="00D32AD8">
            <w:pPr>
              <w:rPr>
                <w:rFonts w:ascii="仿宋_GB2312" w:eastAsia="仿宋_GB2312" w:hAnsi="宋体" w:cs="宋体"/>
                <w:kern w:val="0"/>
                <w:sz w:val="24"/>
                <w:szCs w:val="24"/>
              </w:rPr>
            </w:pPr>
            <w:r>
              <w:rPr>
                <w:rFonts w:ascii="仿宋_GB2312" w:eastAsia="仿宋_GB2312" w:hAnsi="宋体" w:cs="宋体" w:hint="eastAsia"/>
                <w:sz w:val="24"/>
                <w:szCs w:val="24"/>
              </w:rPr>
              <w:t> </w:t>
            </w:r>
            <w:r>
              <w:rPr>
                <w:rFonts w:ascii="MS Mincho" w:eastAsia="MS Mincho" w:hAnsi="MS Mincho" w:cs="MS Mincho" w:hint="eastAsia"/>
                <w:sz w:val="24"/>
                <w:szCs w:val="24"/>
              </w:rPr>
              <w:t>☑</w:t>
            </w:r>
            <w:r>
              <w:rPr>
                <w:rFonts w:ascii="仿宋_GB2312" w:eastAsia="仿宋_GB2312" w:hAnsi="宋体" w:cs="宋体" w:hint="eastAsia"/>
                <w:kern w:val="0"/>
                <w:sz w:val="24"/>
                <w:szCs w:val="24"/>
              </w:rPr>
              <w:t>否</w:t>
            </w:r>
          </w:p>
          <w:p w:rsidR="00D32AD8" w:rsidRDefault="00D32AD8">
            <w:pPr>
              <w:rPr>
                <w:rFonts w:ascii="仿宋_GB2312" w:eastAsia="仿宋_GB2312" w:hAnsi="宋体" w:cs="宋体"/>
                <w:kern w:val="0"/>
                <w:sz w:val="24"/>
                <w:szCs w:val="24"/>
              </w:rPr>
            </w:pPr>
            <w:r>
              <w:rPr>
                <w:rFonts w:ascii="仿宋_GB2312" w:eastAsia="仿宋_GB2312" w:hAnsi="宋体" w:cs="宋体" w:hint="eastAsia"/>
                <w:kern w:val="0"/>
                <w:sz w:val="24"/>
                <w:szCs w:val="24"/>
              </w:rPr>
              <w:br/>
              <w:t xml:space="preserve">                     法人代表：             年  月  日</w:t>
            </w:r>
          </w:p>
        </w:tc>
      </w:tr>
    </w:tbl>
    <w:p w:rsidR="00D32AD8" w:rsidRDefault="00D32AD8" w:rsidP="00D32AD8">
      <w:pPr>
        <w:rPr>
          <w:rFonts w:ascii="Times New Roman" w:eastAsia="宋体" w:hAnsi="Times New Roman" w:cs="Times New Roman"/>
          <w:szCs w:val="21"/>
        </w:rPr>
      </w:pPr>
      <w:r>
        <w:t xml:space="preserve"> </w:t>
      </w:r>
    </w:p>
    <w:p w:rsidR="00D32AD8" w:rsidRDefault="00D32AD8">
      <w:pPr>
        <w:widowControl/>
        <w:jc w:val="left"/>
        <w:rPr>
          <w:rFonts w:eastAsia="黑体"/>
          <w:sz w:val="36"/>
          <w:szCs w:val="36"/>
        </w:rPr>
      </w:pPr>
      <w:r>
        <w:rPr>
          <w:rFonts w:eastAsia="黑体"/>
          <w:sz w:val="36"/>
          <w:szCs w:val="36"/>
        </w:rPr>
        <w:br w:type="page"/>
      </w:r>
    </w:p>
    <w:p w:rsidR="00151930" w:rsidRDefault="00E474B6">
      <w:pPr>
        <w:ind w:firstLine="720"/>
        <w:jc w:val="center"/>
      </w:pPr>
      <w:r>
        <w:rPr>
          <w:rFonts w:eastAsia="黑体" w:hint="eastAsia"/>
          <w:sz w:val="36"/>
          <w:szCs w:val="36"/>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742"/>
        <w:gridCol w:w="1280"/>
        <w:gridCol w:w="1199"/>
        <w:gridCol w:w="1941"/>
      </w:tblGrid>
      <w:tr w:rsidR="00151930">
        <w:trPr>
          <w:jc w:val="center"/>
        </w:trPr>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江苏浩明光电科技股份有限公司</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eastAsia="微软雅黑" w:hAnsi="Times New Roman" w:cs="Times New Roman"/>
                <w:color w:val="222222"/>
                <w:szCs w:val="21"/>
                <w:shd w:val="clear" w:color="auto" w:fill="FFFFFF"/>
              </w:rPr>
              <w:t>913210007863454480</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区</w:t>
            </w:r>
            <w:r>
              <w:rPr>
                <w:rFonts w:ascii="Times New Roman" w:hAnsi="Times New Roman" w:cs="Times New Roman"/>
                <w:kern w:val="0"/>
                <w:sz w:val="24"/>
                <w:szCs w:val="24"/>
              </w:rPr>
              <w:t xml:space="preserve">    </w:t>
            </w:r>
            <w:r>
              <w:rPr>
                <w:rFonts w:ascii="Times New Roman" w:hAnsi="Times New Roman" w:cs="Times New Roman"/>
                <w:kern w:val="0"/>
                <w:sz w:val="24"/>
                <w:szCs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高邮市</w:t>
            </w:r>
          </w:p>
          <w:p w:rsidR="00151930" w:rsidRDefault="00E474B6">
            <w:pPr>
              <w:rPr>
                <w:rFonts w:cs="Times New Roman"/>
                <w:kern w:val="0"/>
                <w:sz w:val="24"/>
              </w:rPr>
            </w:pPr>
            <w:r>
              <w:rPr>
                <w:rFonts w:ascii="Times New Roman" w:hAnsi="Times New Roman" w:cs="Times New Roman"/>
                <w:kern w:val="0"/>
                <w:sz w:val="24"/>
                <w:szCs w:val="24"/>
              </w:rPr>
              <w:t>高邮镇</w:t>
            </w:r>
          </w:p>
        </w:tc>
        <w:tc>
          <w:tcPr>
            <w:tcW w:w="742"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联系人</w:t>
            </w:r>
          </w:p>
        </w:tc>
        <w:tc>
          <w:tcPr>
            <w:tcW w:w="1280"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金国林</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15152775899</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制造业</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电子信息</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1</w:t>
            </w:r>
            <w:r>
              <w:rPr>
                <w:rFonts w:ascii="Times New Roman" w:hAnsi="Times New Roman" w:cs="Times New Roman"/>
                <w:kern w:val="0"/>
                <w:sz w:val="24"/>
                <w:szCs w:val="24"/>
              </w:rPr>
              <w:t>亿</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200</w:t>
            </w:r>
          </w:p>
        </w:tc>
      </w:tr>
      <w:tr w:rsidR="00151930">
        <w:trPr>
          <w:jc w:val="center"/>
        </w:trPr>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Times New Roman"/>
                <w:kern w:val="0"/>
                <w:sz w:val="24"/>
              </w:rPr>
            </w:pPr>
            <w:r>
              <w:rPr>
                <w:rFonts w:ascii="Times New Roman" w:hAnsi="Times New Roman" w:cs="Times New Roman"/>
                <w:kern w:val="0"/>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技术需</w:t>
            </w:r>
          </w:p>
          <w:p w:rsidR="00151930" w:rsidRDefault="00E474B6">
            <w:pPr>
              <w:rPr>
                <w:rFonts w:cs="Times New Roman"/>
                <w:kern w:val="0"/>
                <w:sz w:val="24"/>
              </w:rPr>
            </w:pPr>
            <w:r>
              <w:rPr>
                <w:rFonts w:ascii="Times New Roman" w:hAnsi="Times New Roman" w:cs="Times New Roman"/>
                <w:kern w:val="0"/>
                <w:sz w:val="24"/>
                <w:szCs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sym w:font="Wingdings 2" w:char="0052"/>
            </w:r>
            <w:r>
              <w:rPr>
                <w:rFonts w:ascii="Times New Roman" w:hAnsi="Times New Roman" w:cs="Times New Roman"/>
                <w:kern w:val="0"/>
                <w:sz w:val="24"/>
                <w:szCs w:val="24"/>
              </w:rPr>
              <w:t>技术研发（关键、核心技术）</w:t>
            </w:r>
          </w:p>
          <w:p w:rsidR="00151930" w:rsidRDefault="00E474B6">
            <w:pPr>
              <w:rPr>
                <w:rFonts w:cs="Times New Roman"/>
                <w:kern w:val="0"/>
                <w:sz w:val="24"/>
              </w:rPr>
            </w:pPr>
            <w:r>
              <w:rPr>
                <w:rFonts w:ascii="Times New Roman" w:hAnsi="Times New Roman" w:cs="Times New Roman"/>
                <w:kern w:val="0"/>
                <w:sz w:val="24"/>
                <w:szCs w:val="24"/>
              </w:rPr>
              <w:t>□</w:t>
            </w:r>
            <w:r>
              <w:rPr>
                <w:rFonts w:ascii="Times New Roman" w:hAnsi="Times New Roman" w:cs="Times New Roman"/>
                <w:kern w:val="0"/>
                <w:sz w:val="24"/>
                <w:szCs w:val="24"/>
              </w:rPr>
              <w:t>产品研发（产品升级、新产品研发）</w:t>
            </w:r>
          </w:p>
          <w:p w:rsidR="00151930" w:rsidRDefault="00E474B6">
            <w:pPr>
              <w:rPr>
                <w:rFonts w:cs="Times New Roman"/>
                <w:kern w:val="0"/>
                <w:sz w:val="24"/>
              </w:rPr>
            </w:pPr>
            <w:r>
              <w:rPr>
                <w:rFonts w:ascii="Times New Roman" w:hAnsi="Times New Roman" w:cs="Times New Roman"/>
                <w:kern w:val="0"/>
                <w:sz w:val="24"/>
                <w:szCs w:val="24"/>
              </w:rPr>
              <w:t>□</w:t>
            </w:r>
            <w:r>
              <w:rPr>
                <w:rFonts w:ascii="Times New Roman" w:hAnsi="Times New Roman" w:cs="Times New Roman"/>
                <w:kern w:val="0"/>
                <w:sz w:val="24"/>
                <w:szCs w:val="24"/>
              </w:rPr>
              <w:t>技术改造（设备、研发生产条件）</w:t>
            </w:r>
          </w:p>
          <w:p w:rsidR="00151930" w:rsidRDefault="00E474B6">
            <w:pPr>
              <w:rPr>
                <w:rFonts w:cs="Times New Roman"/>
                <w:kern w:val="0"/>
                <w:sz w:val="24"/>
              </w:rPr>
            </w:pPr>
            <w:r>
              <w:rPr>
                <w:rFonts w:ascii="Times New Roman" w:hAnsi="Times New Roman" w:cs="Times New Roman"/>
                <w:kern w:val="0"/>
                <w:sz w:val="24"/>
                <w:szCs w:val="24"/>
              </w:rPr>
              <w:t>□</w:t>
            </w:r>
            <w:r>
              <w:rPr>
                <w:rFonts w:ascii="Times New Roman" w:hAnsi="Times New Roman" w:cs="Times New Roman"/>
                <w:kern w:val="0"/>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技术</w:t>
            </w:r>
          </w:p>
          <w:p w:rsidR="00151930" w:rsidRDefault="00E474B6">
            <w:pPr>
              <w:rPr>
                <w:rFonts w:cs="Times New Roman"/>
                <w:kern w:val="0"/>
                <w:sz w:val="24"/>
              </w:rPr>
            </w:pPr>
            <w:r>
              <w:rPr>
                <w:rFonts w:ascii="Times New Roman" w:hAnsi="Times New Roman" w:cs="Times New Roman"/>
                <w:kern w:val="0"/>
                <w:sz w:val="24"/>
                <w:szCs w:val="24"/>
              </w:rPr>
              <w:t>需求</w:t>
            </w:r>
          </w:p>
          <w:p w:rsidR="00151930" w:rsidRDefault="00E474B6">
            <w:pPr>
              <w:rPr>
                <w:rFonts w:cs="Times New Roman"/>
                <w:kern w:val="0"/>
                <w:sz w:val="24"/>
              </w:rPr>
            </w:pPr>
            <w:r>
              <w:rPr>
                <w:rFonts w:ascii="Times New Roman" w:hAnsi="Times New Roman" w:cs="Times New Roman"/>
                <w:kern w:val="0"/>
                <w:sz w:val="24"/>
                <w:szCs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151930">
            <w:pPr>
              <w:rPr>
                <w:rFonts w:cs="Times New Roman"/>
                <w:kern w:val="0"/>
                <w:sz w:val="24"/>
              </w:rPr>
            </w:pPr>
          </w:p>
          <w:p w:rsidR="00151930" w:rsidRDefault="00151930">
            <w:pPr>
              <w:rPr>
                <w:rFonts w:cs="Times New Roman"/>
                <w:kern w:val="0"/>
                <w:sz w:val="24"/>
              </w:rPr>
            </w:pPr>
          </w:p>
          <w:p w:rsidR="00151930" w:rsidRDefault="00E474B6">
            <w:pPr>
              <w:rPr>
                <w:rFonts w:cs="Times New Roman"/>
                <w:kern w:val="0"/>
                <w:sz w:val="24"/>
              </w:rPr>
            </w:pPr>
            <w:r>
              <w:rPr>
                <w:rFonts w:ascii="Times New Roman" w:hAnsi="Times New Roman" w:cs="Times New Roman"/>
                <w:kern w:val="0"/>
                <w:sz w:val="24"/>
                <w:szCs w:val="24"/>
              </w:rPr>
              <w:t>LED</w:t>
            </w:r>
            <w:proofErr w:type="gramStart"/>
            <w:r>
              <w:rPr>
                <w:rFonts w:ascii="Times New Roman" w:hAnsi="Times New Roman" w:cs="Times New Roman"/>
                <w:kern w:val="0"/>
                <w:sz w:val="24"/>
                <w:szCs w:val="24"/>
              </w:rPr>
              <w:t>灯尾线</w:t>
            </w:r>
            <w:proofErr w:type="gramEnd"/>
            <w:r>
              <w:rPr>
                <w:rFonts w:ascii="Times New Roman" w:hAnsi="Times New Roman" w:cs="Times New Roman"/>
                <w:kern w:val="0"/>
                <w:sz w:val="24"/>
                <w:szCs w:val="24"/>
              </w:rPr>
              <w:t>自动化应用</w:t>
            </w:r>
          </w:p>
          <w:p w:rsidR="00151930" w:rsidRDefault="00151930">
            <w:pPr>
              <w:rPr>
                <w:rFonts w:cs="Times New Roman"/>
                <w:kern w:val="0"/>
                <w:sz w:val="24"/>
              </w:rPr>
            </w:pPr>
          </w:p>
          <w:p w:rsidR="00151930" w:rsidRDefault="00151930">
            <w:pPr>
              <w:rPr>
                <w:rFonts w:cs="Times New Roman"/>
                <w:kern w:val="0"/>
                <w:sz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ind w:firstLine="480"/>
              <w:rPr>
                <w:rFonts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技术</w:t>
            </w:r>
          </w:p>
          <w:p w:rsidR="00151930" w:rsidRDefault="00E474B6">
            <w:pPr>
              <w:rPr>
                <w:rFonts w:cs="Times New Roman"/>
                <w:kern w:val="0"/>
                <w:sz w:val="24"/>
              </w:rPr>
            </w:pPr>
            <w:r>
              <w:rPr>
                <w:rFonts w:ascii="Times New Roman" w:hAnsi="Times New Roman" w:cs="Times New Roman"/>
                <w:kern w:val="0"/>
                <w:sz w:val="24"/>
                <w:szCs w:val="24"/>
              </w:rPr>
              <w:t>需求</w:t>
            </w:r>
          </w:p>
          <w:p w:rsidR="00151930" w:rsidRDefault="00E474B6">
            <w:pPr>
              <w:rPr>
                <w:rFonts w:cs="Times New Roman"/>
                <w:kern w:val="0"/>
                <w:sz w:val="24"/>
              </w:rPr>
            </w:pPr>
            <w:r>
              <w:rPr>
                <w:rFonts w:ascii="Times New Roman" w:hAnsi="Times New Roman" w:cs="Times New Roman"/>
                <w:kern w:val="0"/>
                <w:sz w:val="24"/>
                <w:szCs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ind w:firstLine="480"/>
              <w:rPr>
                <w:rFonts w:cs="Times New Roman"/>
                <w:sz w:val="24"/>
              </w:rPr>
            </w:pPr>
            <w:r>
              <w:rPr>
                <w:rFonts w:ascii="Times New Roman" w:hAnsi="Times New Roman" w:cs="Times New Roman"/>
                <w:sz w:val="24"/>
                <w:szCs w:val="24"/>
              </w:rPr>
              <w:t>（包括主要技术、条件、成熟度、成本等指标）</w:t>
            </w:r>
          </w:p>
          <w:p w:rsidR="00151930" w:rsidRDefault="00151930">
            <w:pPr>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E474B6">
            <w:pPr>
              <w:ind w:firstLine="480"/>
              <w:rPr>
                <w:rFonts w:cs="Times New Roman"/>
                <w:sz w:val="24"/>
              </w:rPr>
            </w:pPr>
            <w:r>
              <w:rPr>
                <w:rFonts w:ascii="Times New Roman" w:hAnsi="Times New Roman" w:cs="Times New Roman"/>
                <w:sz w:val="24"/>
                <w:szCs w:val="24"/>
              </w:rPr>
              <w:t>基于视觉精密定位与机械手柔性抓取的复杂外形零部件组装方法：解决灯管、灯带、</w:t>
            </w:r>
            <w:r>
              <w:rPr>
                <w:rFonts w:ascii="Times New Roman" w:hAnsi="Times New Roman" w:cs="Times New Roman"/>
                <w:sz w:val="24"/>
                <w:szCs w:val="24"/>
              </w:rPr>
              <w:t>PCB</w:t>
            </w:r>
            <w:r>
              <w:rPr>
                <w:rFonts w:ascii="Times New Roman" w:hAnsi="Times New Roman" w:cs="Times New Roman"/>
                <w:sz w:val="24"/>
                <w:szCs w:val="24"/>
              </w:rPr>
              <w:t>、堵</w:t>
            </w:r>
            <w:proofErr w:type="gramStart"/>
            <w:r>
              <w:rPr>
                <w:rFonts w:ascii="Times New Roman" w:hAnsi="Times New Roman" w:cs="Times New Roman"/>
                <w:sz w:val="24"/>
                <w:szCs w:val="24"/>
              </w:rPr>
              <w:t>头等各</w:t>
            </w:r>
            <w:proofErr w:type="gramEnd"/>
            <w:r>
              <w:rPr>
                <w:rFonts w:ascii="Times New Roman" w:hAnsi="Times New Roman" w:cs="Times New Roman"/>
                <w:sz w:val="24"/>
                <w:szCs w:val="24"/>
              </w:rPr>
              <w:t>类外形部件不同规格柔性化装配技术难题，实现生产线全自动化柔性生产；</w:t>
            </w:r>
            <w:r>
              <w:rPr>
                <w:rFonts w:ascii="Times New Roman" w:hAnsi="Times New Roman" w:cs="Times New Roman"/>
                <w:sz w:val="24"/>
                <w:szCs w:val="24"/>
              </w:rPr>
              <w:t>1</w:t>
            </w:r>
            <w:r>
              <w:rPr>
                <w:rFonts w:ascii="Times New Roman" w:hAnsi="Times New Roman" w:cs="Times New Roman"/>
                <w:sz w:val="24"/>
                <w:szCs w:val="24"/>
              </w:rPr>
              <w:t>、研发出基于视觉精密定位与机械手柔性抓取的复杂外形零部件组装方法。</w:t>
            </w:r>
          </w:p>
          <w:p w:rsidR="00151930" w:rsidRDefault="00E474B6">
            <w:pPr>
              <w:numPr>
                <w:ilvl w:val="0"/>
                <w:numId w:val="56"/>
              </w:numPr>
              <w:ind w:firstLineChars="200" w:firstLine="480"/>
              <w:rPr>
                <w:rFonts w:cs="Times New Roman"/>
                <w:sz w:val="24"/>
              </w:rPr>
            </w:pPr>
            <w:r>
              <w:rPr>
                <w:rFonts w:ascii="Times New Roman" w:hAnsi="Times New Roman" w:cs="Times New Roman"/>
                <w:sz w:val="24"/>
                <w:szCs w:val="24"/>
              </w:rPr>
              <w:t>开发基于</w:t>
            </w:r>
            <w:r>
              <w:rPr>
                <w:rFonts w:ascii="Times New Roman" w:hAnsi="Times New Roman" w:cs="Times New Roman"/>
                <w:sz w:val="24"/>
                <w:szCs w:val="24"/>
              </w:rPr>
              <w:t>IPC+PLC</w:t>
            </w:r>
            <w:r>
              <w:rPr>
                <w:rFonts w:ascii="Times New Roman" w:hAnsi="Times New Roman" w:cs="Times New Roman"/>
                <w:sz w:val="24"/>
                <w:szCs w:val="24"/>
              </w:rPr>
              <w:t>的分布式生产线控制系统。</w:t>
            </w:r>
          </w:p>
          <w:p w:rsidR="00151930" w:rsidRDefault="00E474B6">
            <w:pPr>
              <w:rPr>
                <w:rFonts w:cs="Times New Roman"/>
                <w:sz w:val="24"/>
              </w:rPr>
            </w:pPr>
            <w:r>
              <w:rPr>
                <w:rFonts w:ascii="Times New Roman" w:hAnsi="Times New Roman" w:cs="Times New Roman"/>
                <w:sz w:val="24"/>
                <w:szCs w:val="24"/>
              </w:rPr>
              <w:t>基于</w:t>
            </w:r>
            <w:r>
              <w:rPr>
                <w:rFonts w:ascii="Times New Roman" w:hAnsi="Times New Roman" w:cs="Times New Roman"/>
                <w:sz w:val="24"/>
                <w:szCs w:val="24"/>
              </w:rPr>
              <w:t>IPC+PLC</w:t>
            </w:r>
            <w:r>
              <w:rPr>
                <w:rFonts w:ascii="Times New Roman" w:hAnsi="Times New Roman" w:cs="Times New Roman"/>
                <w:sz w:val="24"/>
                <w:szCs w:val="24"/>
              </w:rPr>
              <w:t>的分布式生产线控制系统：实现各个核心制造单元的柔性对接，控制系统具备</w:t>
            </w:r>
            <w:proofErr w:type="gramStart"/>
            <w:r>
              <w:rPr>
                <w:rFonts w:ascii="Times New Roman" w:hAnsi="Times New Roman" w:cs="Times New Roman"/>
                <w:sz w:val="24"/>
                <w:szCs w:val="24"/>
              </w:rPr>
              <w:t>差速自适应</w:t>
            </w:r>
            <w:proofErr w:type="gramEnd"/>
            <w:r>
              <w:rPr>
                <w:rFonts w:ascii="Times New Roman" w:hAnsi="Times New Roman" w:cs="Times New Roman"/>
                <w:sz w:val="24"/>
                <w:szCs w:val="24"/>
              </w:rPr>
              <w:t>、异常</w:t>
            </w:r>
            <w:proofErr w:type="gramStart"/>
            <w:r>
              <w:rPr>
                <w:rFonts w:ascii="Times New Roman" w:hAnsi="Times New Roman" w:cs="Times New Roman"/>
                <w:sz w:val="24"/>
                <w:szCs w:val="24"/>
              </w:rPr>
              <w:t>容错等</w:t>
            </w:r>
            <w:proofErr w:type="gramEnd"/>
            <w:r>
              <w:rPr>
                <w:rFonts w:ascii="Times New Roman" w:hAnsi="Times New Roman" w:cs="Times New Roman"/>
                <w:sz w:val="24"/>
                <w:szCs w:val="24"/>
              </w:rPr>
              <w:t>功能。</w:t>
            </w: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p w:rsidR="00151930" w:rsidRDefault="00151930">
            <w:pPr>
              <w:ind w:firstLine="480"/>
              <w:rPr>
                <w:rFonts w:cs="Times New Roman"/>
                <w:sz w:val="24"/>
              </w:rPr>
            </w:pPr>
          </w:p>
        </w:tc>
      </w:tr>
      <w:tr w:rsidR="00151930">
        <w:trPr>
          <w:trHeight w:val="251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ind w:firstLine="480"/>
              <w:rPr>
                <w:rFonts w:cs="Times New Roman"/>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现有</w:t>
            </w:r>
          </w:p>
          <w:p w:rsidR="00151930" w:rsidRDefault="00E474B6">
            <w:pPr>
              <w:rPr>
                <w:rFonts w:cs="Times New Roman"/>
                <w:kern w:val="0"/>
                <w:sz w:val="24"/>
              </w:rPr>
            </w:pPr>
            <w:r>
              <w:rPr>
                <w:rFonts w:ascii="Times New Roman" w:hAnsi="Times New Roman" w:cs="Times New Roman"/>
                <w:kern w:val="0"/>
                <w:sz w:val="24"/>
                <w:szCs w:val="24"/>
              </w:rPr>
              <w:t>基础</w:t>
            </w:r>
          </w:p>
          <w:p w:rsidR="00151930" w:rsidRDefault="00E474B6">
            <w:pPr>
              <w:rPr>
                <w:rFonts w:cs="Times New Roman"/>
                <w:kern w:val="0"/>
                <w:sz w:val="24"/>
              </w:rPr>
            </w:pPr>
            <w:r>
              <w:rPr>
                <w:rFonts w:ascii="Times New Roman" w:hAnsi="Times New Roman" w:cs="Times New Roman"/>
                <w:kern w:val="0"/>
                <w:sz w:val="24"/>
                <w:szCs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（企业已经开展的工作、所处阶段、投入资金和人力、仪器设备、生产条件等）</w:t>
            </w: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tc>
      </w:tr>
      <w:tr w:rsidR="00151930">
        <w:trPr>
          <w:trHeight w:val="2499"/>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简要</w:t>
            </w:r>
          </w:p>
          <w:p w:rsidR="00151930" w:rsidRDefault="00E474B6">
            <w:pPr>
              <w:rPr>
                <w:rFonts w:cs="Times New Roman"/>
                <w:kern w:val="0"/>
                <w:sz w:val="24"/>
              </w:rPr>
            </w:pPr>
            <w:r>
              <w:rPr>
                <w:rFonts w:ascii="Times New Roman" w:hAnsi="Times New Roman" w:cs="Times New Roman"/>
                <w:kern w:val="0"/>
                <w:sz w:val="24"/>
                <w:szCs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kern w:val="0"/>
                <w:sz w:val="24"/>
                <w:szCs w:val="24"/>
              </w:rPr>
              <w:t>（希望与哪类高校、科研院所开展产学研合作，共建创新载体，以及对专家及团队所属领域和水平的要求）</w:t>
            </w: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p w:rsidR="00151930" w:rsidRDefault="00151930">
            <w:pPr>
              <w:rPr>
                <w:rFonts w:cs="Times New Roman"/>
                <w:kern w:val="0"/>
                <w:sz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hint="eastAsia"/>
                <w:kern w:val="0"/>
                <w:sz w:val="24"/>
                <w:szCs w:val="24"/>
              </w:rPr>
              <w:t>合作</w:t>
            </w:r>
          </w:p>
          <w:p w:rsidR="00151930" w:rsidRDefault="00E474B6">
            <w:pPr>
              <w:rPr>
                <w:rFonts w:cs="Times New Roman"/>
                <w:kern w:val="0"/>
                <w:sz w:val="24"/>
              </w:rPr>
            </w:pPr>
            <w:r>
              <w:rPr>
                <w:rFonts w:ascii="Times New Roman" w:hAnsi="Times New Roman" w:cs="Times New Roman" w:hint="eastAsia"/>
                <w:kern w:val="0"/>
                <w:sz w:val="24"/>
                <w:szCs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□技术转让</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□技术入股</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☑联合开发</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□委托研发</w:t>
            </w:r>
            <w:r>
              <w:rPr>
                <w:rFonts w:ascii="Times New Roman" w:hAnsi="Times New Roman" w:cs="Times New Roman" w:hint="eastAsia"/>
                <w:kern w:val="0"/>
                <w:sz w:val="24"/>
                <w:szCs w:val="24"/>
              </w:rPr>
              <w:t xml:space="preserve"> </w:t>
            </w:r>
          </w:p>
          <w:p w:rsidR="00151930" w:rsidRDefault="00E474B6">
            <w:pPr>
              <w:rPr>
                <w:rFonts w:cs="Times New Roman"/>
                <w:kern w:val="0"/>
                <w:sz w:val="24"/>
              </w:rPr>
            </w:pP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□委托团队、专家长期技术服务</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hint="eastAsia"/>
                <w:kern w:val="0"/>
                <w:sz w:val="24"/>
                <w:szCs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rPr>
                <w:rFonts w:cs="Times New Roman"/>
                <w:kern w:val="0"/>
                <w:sz w:val="24"/>
              </w:rPr>
            </w:pPr>
            <w:r>
              <w:rPr>
                <w:rFonts w:ascii="Times New Roman" w:hAnsi="Times New Roman" w:cs="Times New Roman" w:hint="eastAsia"/>
                <w:kern w:val="0"/>
                <w:sz w:val="24"/>
                <w:szCs w:val="24"/>
              </w:rPr>
              <w:t>□技术转移</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□研发费用加计扣除</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□知识产权</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□科技金融</w:t>
            </w:r>
            <w:r>
              <w:rPr>
                <w:rFonts w:ascii="Times New Roman" w:hAnsi="Times New Roman" w:cs="Times New Roman" w:hint="eastAsia"/>
                <w:kern w:val="0"/>
                <w:sz w:val="24"/>
                <w:szCs w:val="24"/>
              </w:rPr>
              <w:t xml:space="preserve"> </w:t>
            </w:r>
          </w:p>
          <w:p w:rsidR="00151930" w:rsidRDefault="00E474B6">
            <w:pPr>
              <w:rPr>
                <w:rFonts w:cs="Times New Roman"/>
                <w:kern w:val="0"/>
                <w:sz w:val="24"/>
              </w:rPr>
            </w:pPr>
            <w:r>
              <w:rPr>
                <w:rFonts w:ascii="Times New Roman" w:hAnsi="Times New Roman" w:cs="Times New Roman" w:hint="eastAsia"/>
                <w:kern w:val="0"/>
                <w:sz w:val="24"/>
                <w:szCs w:val="24"/>
              </w:rPr>
              <w:t>□检验检测</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□质量体系</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□行业政策</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□科技政策</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□招标采购</w:t>
            </w:r>
            <w:r>
              <w:rPr>
                <w:rFonts w:ascii="Times New Roman" w:hAnsi="Times New Roman" w:cs="Times New Roman" w:hint="eastAsia"/>
                <w:kern w:val="0"/>
                <w:sz w:val="24"/>
                <w:szCs w:val="24"/>
              </w:rPr>
              <w:t xml:space="preserve"> </w:t>
            </w:r>
          </w:p>
          <w:p w:rsidR="00151930" w:rsidRDefault="00E474B6">
            <w:pPr>
              <w:rPr>
                <w:rFonts w:cs="Times New Roman"/>
                <w:kern w:val="0"/>
                <w:sz w:val="24"/>
              </w:rPr>
            </w:pPr>
            <w:r>
              <w:rPr>
                <w:rFonts w:ascii="Times New Roman" w:hAnsi="Times New Roman" w:cs="Times New Roman" w:hint="eastAsia"/>
                <w:kern w:val="0"/>
                <w:sz w:val="24"/>
                <w:szCs w:val="24"/>
              </w:rPr>
              <w:t>□产品</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服务市场占有率分析</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□市场前景分析</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□企业发展战略咨询</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□其他</w:t>
            </w:r>
            <w:r>
              <w:rPr>
                <w:rFonts w:ascii="Times New Roman" w:hAnsi="Times New Roman" w:cs="Times New Roman" w:hint="eastAsia"/>
                <w:kern w:val="0"/>
                <w:sz w:val="24"/>
                <w:szCs w:val="24"/>
              </w:rPr>
              <w:t xml:space="preserve">                                 </w:t>
            </w:r>
          </w:p>
        </w:tc>
      </w:tr>
      <w:tr w:rsidR="00151930">
        <w:trPr>
          <w:jc w:val="center"/>
        </w:trPr>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ind w:firstLine="480"/>
              <w:jc w:val="center"/>
              <w:rPr>
                <w:rFonts w:cs="宋体"/>
                <w:kern w:val="0"/>
                <w:sz w:val="24"/>
              </w:rPr>
            </w:pPr>
            <w:r>
              <w:rPr>
                <w:rFonts w:cs="宋体" w:hint="eastAsia"/>
                <w:kern w:val="0"/>
                <w:sz w:val="24"/>
              </w:rPr>
              <w:t>同意公开</w:t>
            </w:r>
          </w:p>
          <w:p w:rsidR="00151930" w:rsidRDefault="00E474B6">
            <w:pPr>
              <w:ind w:firstLine="480"/>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ind w:firstLine="480"/>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ind w:firstLine="480"/>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ind w:firstLine="480"/>
              <w:jc w:val="center"/>
              <w:rPr>
                <w:rFonts w:cs="宋体"/>
                <w:kern w:val="0"/>
                <w:sz w:val="24"/>
              </w:rPr>
            </w:pPr>
            <w:r>
              <w:rPr>
                <w:rFonts w:cs="宋体" w:hint="eastAsia"/>
                <w:kern w:val="0"/>
                <w:sz w:val="24"/>
              </w:rPr>
              <w:t>同意接受</w:t>
            </w:r>
          </w:p>
          <w:p w:rsidR="00151930" w:rsidRDefault="00E474B6">
            <w:pPr>
              <w:ind w:firstLine="480"/>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ind w:firstLine="480"/>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ind w:firstLine="480"/>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ind w:firstLine="480"/>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ind w:firstLine="480"/>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ind w:firstLine="480"/>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ind w:firstLine="480"/>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ind w:firstLine="480"/>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ind w:firstLine="480"/>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ind w:firstLine="480"/>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600"/>
        <w:gridCol w:w="599"/>
        <w:gridCol w:w="600"/>
        <w:gridCol w:w="1341"/>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扬州</w:t>
            </w:r>
            <w:proofErr w:type="gramStart"/>
            <w:r>
              <w:rPr>
                <w:rFonts w:hint="eastAsia"/>
                <w:kern w:val="0"/>
                <w:sz w:val="24"/>
              </w:rPr>
              <w:t>虹扬科技</w:t>
            </w:r>
            <w:proofErr w:type="gramEnd"/>
            <w:r>
              <w:rPr>
                <w:rFonts w:hint="eastAsia"/>
                <w:kern w:val="0"/>
                <w:sz w:val="24"/>
              </w:rPr>
              <w:t>发展有限公司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邗江</w:t>
            </w:r>
          </w:p>
        </w:tc>
        <w:tc>
          <w:tcPr>
            <w:tcW w:w="115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吴海霞</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15995137911</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能源动力</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能源动力</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消除</w:t>
            </w:r>
            <w:r>
              <w:rPr>
                <w:rFonts w:hint="eastAsia"/>
                <w:kern w:val="0"/>
                <w:sz w:val="24"/>
              </w:rPr>
              <w:t>GPP</w:t>
            </w:r>
            <w:r>
              <w:rPr>
                <w:rFonts w:hint="eastAsia"/>
                <w:kern w:val="0"/>
                <w:sz w:val="24"/>
              </w:rPr>
              <w:t>芯片电泳后表面玻璃点</w:t>
            </w:r>
          </w:p>
          <w:p w:rsidR="00151930" w:rsidRDefault="00151930">
            <w:pPr>
              <w:jc w:val="center"/>
              <w:rPr>
                <w:kern w:val="0"/>
                <w:sz w:val="24"/>
              </w:rPr>
            </w:pP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kern w:val="0"/>
                <w:sz w:val="24"/>
              </w:rPr>
            </w:pPr>
            <w:r>
              <w:rPr>
                <w:rFonts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技术需</w:t>
            </w:r>
          </w:p>
          <w:p w:rsidR="00151930" w:rsidRDefault="00E474B6">
            <w:pPr>
              <w:jc w:val="center"/>
              <w:rPr>
                <w:kern w:val="0"/>
                <w:sz w:val="24"/>
              </w:rPr>
            </w:pPr>
            <w:r>
              <w:rPr>
                <w:rFonts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jc w:val="left"/>
              <w:rPr>
                <w:kern w:val="0"/>
                <w:sz w:val="24"/>
              </w:rPr>
            </w:pPr>
            <w:r>
              <w:rPr>
                <w:rFonts w:hint="eastAsia"/>
                <w:kern w:val="0"/>
                <w:sz w:val="24"/>
              </w:rPr>
              <w:t>☑技术研发（关键、核心技术）</w:t>
            </w:r>
          </w:p>
          <w:p w:rsidR="00151930" w:rsidRDefault="00E474B6">
            <w:pPr>
              <w:jc w:val="left"/>
              <w:rPr>
                <w:kern w:val="0"/>
                <w:sz w:val="24"/>
              </w:rPr>
            </w:pPr>
            <w:r>
              <w:rPr>
                <w:rFonts w:hint="eastAsia"/>
                <w:kern w:val="0"/>
                <w:sz w:val="24"/>
              </w:rPr>
              <w:t>□产品研发（产品升级、新产品研发）</w:t>
            </w:r>
          </w:p>
          <w:p w:rsidR="00151930" w:rsidRDefault="00E474B6">
            <w:pPr>
              <w:jc w:val="left"/>
              <w:rPr>
                <w:kern w:val="0"/>
                <w:sz w:val="24"/>
              </w:rPr>
            </w:pPr>
            <w:r>
              <w:rPr>
                <w:rFonts w:hint="eastAsia"/>
                <w:kern w:val="0"/>
                <w:sz w:val="24"/>
              </w:rPr>
              <w:t>□技术改造（设备、研发生产条件）</w:t>
            </w:r>
          </w:p>
          <w:p w:rsidR="00151930" w:rsidRDefault="00E474B6">
            <w:pPr>
              <w:jc w:val="left"/>
              <w:rPr>
                <w:kern w:val="0"/>
                <w:sz w:val="24"/>
              </w:rPr>
            </w:pPr>
            <w:r>
              <w:rPr>
                <w:rFonts w:hint="eastAsia"/>
                <w:kern w:val="0"/>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jc w:val="left"/>
              <w:rPr>
                <w:rFonts w:cs="宋体"/>
                <w:kern w:val="0"/>
                <w:sz w:val="24"/>
              </w:rPr>
            </w:pPr>
          </w:p>
          <w:p w:rsidR="00151930" w:rsidRDefault="00151930">
            <w:pPr>
              <w:jc w:val="left"/>
              <w:rPr>
                <w:rFonts w:cs="宋体"/>
                <w:kern w:val="0"/>
                <w:sz w:val="24"/>
              </w:rPr>
            </w:pPr>
          </w:p>
          <w:p w:rsidR="00151930" w:rsidRDefault="00151930">
            <w:pPr>
              <w:jc w:val="left"/>
              <w:rPr>
                <w:rFonts w:cs="宋体"/>
                <w:kern w:val="0"/>
                <w:sz w:val="24"/>
              </w:rPr>
            </w:pPr>
          </w:p>
          <w:p w:rsidR="00151930" w:rsidRDefault="00151930">
            <w:pPr>
              <w:jc w:val="left"/>
              <w:rPr>
                <w:rFonts w:cs="宋体"/>
                <w:kern w:val="0"/>
                <w:sz w:val="24"/>
              </w:rPr>
            </w:pPr>
          </w:p>
          <w:p w:rsidR="00151930" w:rsidRDefault="00151930">
            <w:pPr>
              <w:jc w:val="left"/>
              <w:rPr>
                <w:rFonts w:cs="宋体"/>
                <w:kern w:val="0"/>
                <w:sz w:val="24"/>
              </w:rPr>
            </w:pPr>
          </w:p>
          <w:p w:rsidR="00151930" w:rsidRDefault="00E474B6">
            <w:pPr>
              <w:jc w:val="left"/>
              <w:rPr>
                <w:rFonts w:cs="宋体"/>
                <w:kern w:val="0"/>
                <w:sz w:val="24"/>
              </w:rPr>
            </w:pPr>
            <w:r>
              <w:rPr>
                <w:rFonts w:cs="Arial" w:hint="eastAsia"/>
                <w:kern w:val="0"/>
                <w:sz w:val="30"/>
                <w:szCs w:val="30"/>
              </w:rPr>
              <w:t>消除</w:t>
            </w:r>
            <w:r>
              <w:rPr>
                <w:rFonts w:cs="Arial" w:hint="eastAsia"/>
                <w:kern w:val="0"/>
                <w:sz w:val="30"/>
                <w:szCs w:val="30"/>
              </w:rPr>
              <w:t>GPP</w:t>
            </w:r>
            <w:r>
              <w:rPr>
                <w:rFonts w:cs="Arial" w:hint="eastAsia"/>
                <w:kern w:val="0"/>
                <w:sz w:val="30"/>
                <w:szCs w:val="30"/>
              </w:rPr>
              <w:t>芯片电泳后表面玻璃点</w:t>
            </w:r>
          </w:p>
          <w:p w:rsidR="00151930" w:rsidRDefault="00151930">
            <w:pPr>
              <w:jc w:val="left"/>
              <w:rPr>
                <w:rFonts w:cs="宋体"/>
                <w:kern w:val="0"/>
                <w:sz w:val="24"/>
              </w:rPr>
            </w:pPr>
          </w:p>
          <w:p w:rsidR="00151930" w:rsidRDefault="00151930">
            <w:pPr>
              <w:jc w:val="left"/>
              <w:rPr>
                <w:rFonts w:cs="宋体"/>
                <w:kern w:val="0"/>
                <w:sz w:val="24"/>
              </w:rPr>
            </w:pPr>
          </w:p>
          <w:p w:rsidR="00151930" w:rsidRDefault="00151930">
            <w:pPr>
              <w:jc w:val="left"/>
              <w:rPr>
                <w:rFonts w:cs="宋体"/>
                <w:kern w:val="0"/>
                <w:sz w:val="24"/>
              </w:rPr>
            </w:pPr>
          </w:p>
          <w:p w:rsidR="00151930" w:rsidRDefault="00151930">
            <w:pPr>
              <w:jc w:val="left"/>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1</w:t>
            </w:r>
            <w:r>
              <w:rPr>
                <w:rFonts w:cs="宋体" w:hint="eastAsia"/>
                <w:sz w:val="24"/>
              </w:rPr>
              <w:t>、芯片氧化层致密度的提升，既能在芯片电泳时起到有效屏蔽的作用，且在后续湿法去氧化层时又能较快速的去除，减少湿法对沟槽玻璃的损伤。</w:t>
            </w:r>
          </w:p>
          <w:p w:rsidR="00151930" w:rsidRDefault="00151930">
            <w:pPr>
              <w:rPr>
                <w:rFonts w:cs="宋体"/>
                <w:sz w:val="24"/>
              </w:rPr>
            </w:pPr>
          </w:p>
          <w:p w:rsidR="00151930" w:rsidRDefault="00E474B6">
            <w:pPr>
              <w:rPr>
                <w:rFonts w:cs="宋体"/>
                <w:sz w:val="24"/>
              </w:rPr>
            </w:pPr>
            <w:r>
              <w:rPr>
                <w:rFonts w:cs="宋体" w:hint="eastAsia"/>
                <w:sz w:val="24"/>
              </w:rPr>
              <w:t>2</w:t>
            </w:r>
            <w:r>
              <w:rPr>
                <w:rFonts w:cs="宋体" w:hint="eastAsia"/>
                <w:sz w:val="24"/>
              </w:rPr>
              <w:t>、提升光刻胶对芯片表面覆盖的均匀性，增强胶膜的抗腐蚀性，使得芯片在沟槽腐蚀时表面的氧化层得到有效保护，避免钻蚀现象。</w:t>
            </w:r>
          </w:p>
          <w:p w:rsidR="00151930" w:rsidRDefault="00151930">
            <w:pPr>
              <w:rPr>
                <w:rFonts w:cs="宋体"/>
                <w:sz w:val="24"/>
              </w:rPr>
            </w:pPr>
          </w:p>
          <w:p w:rsidR="00151930" w:rsidRDefault="00E474B6">
            <w:pPr>
              <w:rPr>
                <w:rFonts w:cs="宋体"/>
                <w:sz w:val="24"/>
              </w:rPr>
            </w:pPr>
            <w:r>
              <w:rPr>
                <w:rFonts w:cs="宋体" w:hint="eastAsia"/>
                <w:sz w:val="24"/>
              </w:rPr>
              <w:t>3</w:t>
            </w:r>
            <w:r>
              <w:rPr>
                <w:rFonts w:cs="宋体" w:hint="eastAsia"/>
                <w:sz w:val="24"/>
              </w:rPr>
              <w:t>、提高芯片表面平整度，减少芯片表面凹坑。</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我司目前自制</w:t>
            </w:r>
            <w:r>
              <w:rPr>
                <w:rFonts w:cs="宋体" w:hint="eastAsia"/>
                <w:kern w:val="0"/>
                <w:sz w:val="24"/>
              </w:rPr>
              <w:t>GPP</w:t>
            </w:r>
            <w:r>
              <w:rPr>
                <w:rFonts w:cs="宋体" w:hint="eastAsia"/>
                <w:kern w:val="0"/>
                <w:sz w:val="24"/>
              </w:rPr>
              <w:t>芯片，玻璃钝化方式采用的是电泳法，芯片沟槽内经电泳后会附着玻璃粉，而芯片表面利用</w:t>
            </w:r>
            <w:r>
              <w:rPr>
                <w:rFonts w:cs="宋体" w:hint="eastAsia"/>
                <w:kern w:val="0"/>
                <w:sz w:val="24"/>
              </w:rPr>
              <w:t>SiO2</w:t>
            </w:r>
            <w:r>
              <w:rPr>
                <w:rFonts w:cs="宋体" w:hint="eastAsia"/>
                <w:kern w:val="0"/>
                <w:sz w:val="24"/>
              </w:rPr>
              <w:t>的屏蔽作用，避免玻璃粉附着。在芯片批量生产中，个别片的部分区域表面，在电泳后出现表面附着玻璃粉，形成点状，经玻璃烧结后，变成坚固的玻璃点附于芯片表面，对芯片外观以及组装焊接造成负面影响</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与哈尔滨理工大学、西安电子科技大学合作</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268"/>
        <w:gridCol w:w="1344"/>
        <w:gridCol w:w="864"/>
        <w:gridCol w:w="192"/>
        <w:gridCol w:w="1007"/>
        <w:gridCol w:w="1941"/>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江苏奥力威传感高科股份有限公司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26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邗江</w:t>
            </w:r>
          </w:p>
        </w:tc>
        <w:tc>
          <w:tcPr>
            <w:tcW w:w="13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联系人</w:t>
            </w:r>
          </w:p>
        </w:tc>
        <w:tc>
          <w:tcPr>
            <w:tcW w:w="10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孔有田</w:t>
            </w:r>
          </w:p>
        </w:tc>
        <w:tc>
          <w:tcPr>
            <w:tcW w:w="100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13082576508</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传感器</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传感器</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151930">
            <w:pPr>
              <w:jc w:val="center"/>
              <w:rPr>
                <w:rFonts w:cs="宋体"/>
                <w:b/>
                <w:bCs/>
                <w:sz w:val="24"/>
              </w:rPr>
            </w:pP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2" w:char="0052"/>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cs="Arial" w:hint="eastAsia"/>
                <w:kern w:val="0"/>
                <w:sz w:val="30"/>
                <w:szCs w:val="30"/>
              </w:rPr>
              <w:t>传感器及配件</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cs="宋体" w:hint="eastAsia"/>
                <w:sz w:val="24"/>
              </w:rPr>
              <w:t>现需求</w:t>
            </w:r>
          </w:p>
          <w:p w:rsidR="00151930" w:rsidRDefault="00E474B6">
            <w:pPr>
              <w:rPr>
                <w:rFonts w:cs="宋体"/>
                <w:sz w:val="24"/>
              </w:rPr>
            </w:pPr>
            <w:r>
              <w:rPr>
                <w:rFonts w:cs="宋体" w:hint="eastAsia"/>
                <w:sz w:val="24"/>
              </w:rPr>
              <w:t>1</w:t>
            </w:r>
            <w:r>
              <w:rPr>
                <w:rFonts w:cs="宋体" w:hint="eastAsia"/>
                <w:sz w:val="24"/>
              </w:rPr>
              <w:t>、</w:t>
            </w:r>
            <w:proofErr w:type="gramStart"/>
            <w:r>
              <w:rPr>
                <w:rFonts w:cs="宋体" w:hint="eastAsia"/>
                <w:sz w:val="24"/>
              </w:rPr>
              <w:t>封胶材料及封胶</w:t>
            </w:r>
            <w:proofErr w:type="gramEnd"/>
            <w:r>
              <w:rPr>
                <w:rFonts w:cs="宋体" w:hint="eastAsia"/>
                <w:sz w:val="24"/>
              </w:rPr>
              <w:t>工艺的研发设计（大部分技术、仪器掌握在国外企业）；</w:t>
            </w:r>
          </w:p>
          <w:p w:rsidR="00151930" w:rsidRDefault="00E474B6">
            <w:pPr>
              <w:rPr>
                <w:rFonts w:cs="宋体"/>
                <w:sz w:val="24"/>
              </w:rPr>
            </w:pPr>
            <w:r>
              <w:rPr>
                <w:rFonts w:cs="宋体" w:hint="eastAsia"/>
                <w:sz w:val="24"/>
              </w:rPr>
              <w:t>2</w:t>
            </w:r>
            <w:r>
              <w:rPr>
                <w:rFonts w:cs="宋体" w:hint="eastAsia"/>
                <w:sz w:val="24"/>
              </w:rPr>
              <w:t>、电阻焊接工艺技术（低温焊接、金属焊接方面）；</w:t>
            </w:r>
          </w:p>
          <w:p w:rsidR="00151930" w:rsidRDefault="00E474B6">
            <w:pPr>
              <w:rPr>
                <w:rFonts w:cs="宋体"/>
                <w:sz w:val="24"/>
              </w:rPr>
            </w:pPr>
            <w:r>
              <w:rPr>
                <w:rFonts w:cs="宋体" w:hint="eastAsia"/>
                <w:sz w:val="24"/>
              </w:rPr>
              <w:t>3</w:t>
            </w:r>
            <w:r>
              <w:rPr>
                <w:rFonts w:cs="宋体" w:hint="eastAsia"/>
                <w:sz w:val="24"/>
              </w:rPr>
              <w:t>、多嵌件注塑工艺；</w:t>
            </w:r>
          </w:p>
          <w:p w:rsidR="00151930" w:rsidRDefault="00E474B6">
            <w:pPr>
              <w:rPr>
                <w:rFonts w:cs="宋体"/>
                <w:sz w:val="24"/>
              </w:rPr>
            </w:pPr>
            <w:r>
              <w:rPr>
                <w:rFonts w:cs="宋体" w:hint="eastAsia"/>
                <w:sz w:val="24"/>
              </w:rPr>
              <w:t>4</w:t>
            </w:r>
            <w:r>
              <w:rPr>
                <w:rFonts w:cs="宋体" w:hint="eastAsia"/>
                <w:sz w:val="24"/>
              </w:rPr>
              <w:t>、空气动力学、流体力学专家（汽车相关阀门设计研究</w:t>
            </w:r>
            <w:r>
              <w:rPr>
                <w:rFonts w:cs="宋体" w:hint="eastAsia"/>
                <w:sz w:val="24"/>
              </w:rPr>
              <w:t>-</w:t>
            </w:r>
            <w:r>
              <w:rPr>
                <w:rFonts w:cs="宋体" w:hint="eastAsia"/>
                <w:sz w:val="24"/>
              </w:rPr>
              <w:t>压力</w:t>
            </w:r>
            <w:r>
              <w:rPr>
                <w:rFonts w:cs="宋体" w:hint="eastAsia"/>
                <w:sz w:val="24"/>
              </w:rPr>
              <w:t>-5--35kF</w:t>
            </w:r>
            <w:r>
              <w:rPr>
                <w:rFonts w:cs="宋体" w:hint="eastAsia"/>
                <w:sz w:val="24"/>
              </w:rPr>
              <w:t>）</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sz w:val="24"/>
              </w:rPr>
            </w:pPr>
          </w:p>
          <w:p w:rsidR="00151930" w:rsidRDefault="00E474B6">
            <w:pPr>
              <w:rPr>
                <w:rFonts w:cs="宋体"/>
                <w:kern w:val="0"/>
                <w:sz w:val="24"/>
              </w:rPr>
            </w:pPr>
            <w:r>
              <w:rPr>
                <w:rFonts w:cs="宋体" w:hint="eastAsia"/>
                <w:sz w:val="24"/>
              </w:rPr>
              <w:t>目前来看，新能源汽车已成为全球趋势，许多国家已发布燃油车禁令，从各国的新能源汽车规划时限来看，美国、中国、韩国和英国等国主管汽车工业的政府部门或协会提出了较为近期的产销目标。这在一定程度上体现了这些国家发展新能源车更为迫切的心态。我司为顺应市场方向的变化，企业未来产品的方向定位为新能源汽车的关键零部件设计研发及制造技术。</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F91474" w:rsidRDefault="00F91474">
      <w:pPr>
        <w:widowControl/>
        <w:jc w:val="left"/>
        <w:rPr>
          <w:rFonts w:ascii="Times New Roman" w:eastAsia="黑体" w:hAnsi="Times New Roman"/>
          <w:sz w:val="36"/>
          <w:szCs w:val="36"/>
        </w:rPr>
      </w:pPr>
      <w:r>
        <w:rPr>
          <w:rFonts w:ascii="Times New Roman" w:eastAsia="黑体" w:hAnsi="Times New Roman"/>
          <w:sz w:val="36"/>
          <w:szCs w:val="36"/>
        </w:rPr>
        <w:br w:type="page"/>
      </w:r>
    </w:p>
    <w:p w:rsidR="00151930" w:rsidRDefault="00E474B6">
      <w:pPr>
        <w:jc w:val="center"/>
        <w:rPr>
          <w:rFonts w:eastAsia="黑体"/>
          <w:sz w:val="36"/>
          <w:szCs w:val="36"/>
        </w:rPr>
      </w:pPr>
      <w:r>
        <w:rPr>
          <w:rFonts w:ascii="Times New Roman" w:eastAsia="黑体" w:hAnsi="Times New Roman"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88"/>
        <w:gridCol w:w="1553"/>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江苏承煦电气集团有限公司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9132108474941273139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区</w:t>
            </w:r>
            <w:r>
              <w:rPr>
                <w:rFonts w:ascii="Times New Roman" w:eastAsia="仿宋_GB2312" w:hAnsi="Times New Roman" w:cs="Times New Roman"/>
                <w:kern w:val="0"/>
                <w:sz w:val="24"/>
              </w:rPr>
              <w:t xml:space="preserve">    </w:t>
            </w:r>
            <w:r>
              <w:rPr>
                <w:rFonts w:ascii="Times New Roman" w:eastAsia="仿宋_GB2312" w:hAnsi="Times New Roman" w:cs="Times New Roman"/>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张艳</w:t>
            </w:r>
          </w:p>
        </w:tc>
        <w:tc>
          <w:tcPr>
            <w:tcW w:w="98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电话</w:t>
            </w:r>
          </w:p>
        </w:tc>
        <w:tc>
          <w:tcPr>
            <w:tcW w:w="1553"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18901448710</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物联网</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智慧照明</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3</w:t>
            </w:r>
            <w:r>
              <w:rPr>
                <w:rFonts w:ascii="Times New Roman" w:eastAsia="仿宋_GB2312" w:hAnsi="Times New Roman" w:cs="Times New Roman"/>
                <w:kern w:val="0"/>
                <w:sz w:val="24"/>
              </w:rPr>
              <w:t>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280</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技术研发（关键、核心技术）</w:t>
            </w:r>
          </w:p>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产品研发（产品升级、新产品研发）</w:t>
            </w:r>
          </w:p>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技术改造（设备、研发生产条件）</w:t>
            </w:r>
          </w:p>
          <w:p w:rsidR="00151930" w:rsidRDefault="00E474B6">
            <w:pPr>
              <w:rPr>
                <w:rFonts w:ascii="Times New Roman" w:hAnsi="Times New Roman" w:cs="Times New Roman"/>
                <w:kern w:val="0"/>
                <w:sz w:val="24"/>
              </w:rPr>
            </w:pPr>
            <w:r>
              <w:rPr>
                <w:rFonts w:ascii="Times New Roman" w:eastAsia="仿宋_GB2312" w:hAnsi="Times New Roman" w:cs="Times New Roman"/>
                <w:sz w:val="24"/>
              </w:rPr>
              <w:t>□</w:t>
            </w:r>
            <w:r>
              <w:rPr>
                <w:rFonts w:ascii="Times New Roman" w:eastAsia="仿宋_GB2312" w:hAnsi="Times New Roman" w:cs="Times New Roman"/>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1.</w:t>
            </w:r>
            <w:r>
              <w:rPr>
                <w:rFonts w:ascii="Times New Roman" w:eastAsia="仿宋_GB2312" w:hAnsi="Times New Roman" w:cs="Times New Roman"/>
                <w:kern w:val="0"/>
                <w:sz w:val="24"/>
              </w:rPr>
              <w:t>研发基于</w:t>
            </w:r>
            <w:proofErr w:type="gramStart"/>
            <w:r>
              <w:rPr>
                <w:rFonts w:ascii="Times New Roman" w:eastAsia="仿宋_GB2312" w:hAnsi="Times New Roman" w:cs="Times New Roman"/>
                <w:kern w:val="0"/>
                <w:sz w:val="24"/>
              </w:rPr>
              <w:t>窄带物</w:t>
            </w:r>
            <w:proofErr w:type="gramEnd"/>
            <w:r>
              <w:rPr>
                <w:rFonts w:ascii="Times New Roman" w:eastAsia="仿宋_GB2312" w:hAnsi="Times New Roman" w:cs="Times New Roman"/>
                <w:kern w:val="0"/>
                <w:sz w:val="24"/>
              </w:rPr>
              <w:t>联网（</w:t>
            </w:r>
            <w:r>
              <w:rPr>
                <w:rFonts w:ascii="Times New Roman" w:eastAsia="仿宋_GB2312" w:hAnsi="Times New Roman" w:cs="Times New Roman"/>
                <w:kern w:val="0"/>
                <w:sz w:val="24"/>
              </w:rPr>
              <w:t>NB-IoT</w:t>
            </w:r>
            <w:r>
              <w:rPr>
                <w:rFonts w:ascii="Times New Roman" w:eastAsia="仿宋_GB2312" w:hAnsi="Times New Roman" w:cs="Times New Roman"/>
                <w:kern w:val="0"/>
                <w:sz w:val="24"/>
              </w:rPr>
              <w:t>）通信技术的智慧路灯控制器</w:t>
            </w:r>
          </w:p>
          <w:p w:rsidR="00151930" w:rsidRDefault="00151930">
            <w:pPr>
              <w:rPr>
                <w:rFonts w:ascii="Times New Roman" w:hAnsi="Times New Roman" w:cs="Times New Roman"/>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（包括主要技术、条件、成熟度、成本等指标）</w:t>
            </w:r>
          </w:p>
          <w:p w:rsidR="00151930" w:rsidRDefault="00E474B6">
            <w:pPr>
              <w:spacing w:line="360" w:lineRule="auto"/>
              <w:ind w:firstLineChars="100" w:firstLine="240"/>
              <w:rPr>
                <w:rFonts w:ascii="Times New Roman" w:eastAsia="宋体" w:hAnsi="Times New Roman" w:cs="Times New Roman"/>
                <w:sz w:val="24"/>
              </w:rPr>
            </w:pPr>
            <w:r>
              <w:rPr>
                <w:rFonts w:ascii="Times New Roman" w:eastAsia="宋体" w:hAnsi="Times New Roman" w:cs="Times New Roman"/>
                <w:sz w:val="24"/>
              </w:rPr>
              <w:t xml:space="preserve"> </w:t>
            </w:r>
          </w:p>
          <w:p w:rsidR="00151930" w:rsidRDefault="00151930">
            <w:pPr>
              <w:spacing w:line="360" w:lineRule="auto"/>
              <w:ind w:firstLineChars="100" w:firstLine="240"/>
              <w:rPr>
                <w:rFonts w:ascii="Times New Roman" w:eastAsia="宋体" w:hAnsi="Times New Roman" w:cs="Times New Roman"/>
                <w:sz w:val="24"/>
              </w:rPr>
            </w:pPr>
          </w:p>
          <w:p w:rsidR="00151930" w:rsidRDefault="00151930">
            <w:pPr>
              <w:spacing w:line="360" w:lineRule="auto"/>
              <w:ind w:firstLineChars="100" w:firstLine="240"/>
              <w:rPr>
                <w:rFonts w:ascii="Times New Roman" w:eastAsia="宋体" w:hAnsi="Times New Roman" w:cs="Times New Roman"/>
                <w:sz w:val="24"/>
              </w:rPr>
            </w:pPr>
          </w:p>
          <w:p w:rsidR="00151930" w:rsidRDefault="00E474B6">
            <w:pPr>
              <w:spacing w:line="360" w:lineRule="auto"/>
              <w:ind w:firstLineChars="100" w:firstLine="240"/>
              <w:rPr>
                <w:rFonts w:ascii="Times New Roman" w:hAnsi="Times New Roman" w:cs="Times New Roman"/>
                <w:bCs/>
                <w:szCs w:val="21"/>
              </w:rPr>
            </w:pPr>
            <w:r>
              <w:rPr>
                <w:rFonts w:ascii="Times New Roman" w:eastAsia="宋体" w:hAnsi="Times New Roman" w:cs="Times New Roman"/>
                <w:sz w:val="24"/>
              </w:rPr>
              <w:t xml:space="preserve"> </w:t>
            </w:r>
            <w:r>
              <w:rPr>
                <w:rFonts w:ascii="Times New Roman" w:hAnsi="Times New Roman" w:cs="Times New Roman"/>
                <w:bCs/>
                <w:szCs w:val="21"/>
              </w:rPr>
              <w:t>采用低功耗</w:t>
            </w:r>
            <w:r>
              <w:rPr>
                <w:rFonts w:ascii="Times New Roman" w:hAnsi="Times New Roman" w:cs="Times New Roman"/>
                <w:bCs/>
                <w:szCs w:val="21"/>
              </w:rPr>
              <w:t>32</w:t>
            </w:r>
            <w:r>
              <w:rPr>
                <w:rFonts w:ascii="Times New Roman" w:hAnsi="Times New Roman" w:cs="Times New Roman"/>
                <w:bCs/>
                <w:szCs w:val="21"/>
              </w:rPr>
              <w:t>位</w:t>
            </w:r>
            <w:r>
              <w:rPr>
                <w:rFonts w:ascii="Times New Roman" w:hAnsi="Times New Roman" w:cs="Times New Roman"/>
                <w:bCs/>
                <w:szCs w:val="21"/>
              </w:rPr>
              <w:t>ARM</w:t>
            </w:r>
            <w:r>
              <w:rPr>
                <w:rFonts w:ascii="Times New Roman" w:hAnsi="Times New Roman" w:cs="Times New Roman"/>
                <w:bCs/>
                <w:szCs w:val="21"/>
              </w:rPr>
              <w:t>微处理器和</w:t>
            </w:r>
            <w:r>
              <w:rPr>
                <w:rFonts w:ascii="Times New Roman" w:hAnsi="Times New Roman" w:cs="Times New Roman"/>
                <w:bCs/>
                <w:szCs w:val="21"/>
              </w:rPr>
              <w:t>RT-Thread</w:t>
            </w:r>
            <w:r>
              <w:rPr>
                <w:rFonts w:ascii="Times New Roman" w:hAnsi="Times New Roman" w:cs="Times New Roman"/>
                <w:bCs/>
                <w:szCs w:val="21"/>
              </w:rPr>
              <w:t>嵌入式实时操作系统，集成</w:t>
            </w:r>
            <w:r>
              <w:rPr>
                <w:rFonts w:ascii="Times New Roman" w:hAnsi="Times New Roman" w:cs="Times New Roman"/>
                <w:bCs/>
                <w:szCs w:val="21"/>
              </w:rPr>
              <w:t>NB-IoT</w:t>
            </w:r>
            <w:r>
              <w:rPr>
                <w:rFonts w:ascii="Times New Roman" w:hAnsi="Times New Roman" w:cs="Times New Roman"/>
                <w:bCs/>
                <w:szCs w:val="21"/>
              </w:rPr>
              <w:t>、</w:t>
            </w:r>
            <w:r>
              <w:rPr>
                <w:rFonts w:ascii="Times New Roman" w:hAnsi="Times New Roman" w:cs="Times New Roman"/>
                <w:bCs/>
                <w:szCs w:val="21"/>
              </w:rPr>
              <w:t>LwIP</w:t>
            </w:r>
            <w:r>
              <w:rPr>
                <w:rFonts w:ascii="Times New Roman" w:hAnsi="Times New Roman" w:cs="Times New Roman"/>
                <w:bCs/>
                <w:szCs w:val="21"/>
              </w:rPr>
              <w:t>、</w:t>
            </w:r>
            <w:r>
              <w:rPr>
                <w:rFonts w:ascii="Times New Roman" w:hAnsi="Times New Roman" w:cs="Times New Roman"/>
                <w:bCs/>
                <w:szCs w:val="21"/>
              </w:rPr>
              <w:t>MQTT</w:t>
            </w:r>
            <w:r>
              <w:rPr>
                <w:rFonts w:ascii="Times New Roman" w:hAnsi="Times New Roman" w:cs="Times New Roman"/>
                <w:bCs/>
                <w:szCs w:val="21"/>
              </w:rPr>
              <w:t>协议</w:t>
            </w:r>
            <w:proofErr w:type="gramStart"/>
            <w:r>
              <w:rPr>
                <w:rFonts w:ascii="Times New Roman" w:hAnsi="Times New Roman" w:cs="Times New Roman"/>
                <w:bCs/>
                <w:szCs w:val="21"/>
              </w:rPr>
              <w:t>栈</w:t>
            </w:r>
            <w:proofErr w:type="gramEnd"/>
            <w:r>
              <w:rPr>
                <w:rFonts w:ascii="Times New Roman" w:hAnsi="Times New Roman" w:cs="Times New Roman"/>
                <w:bCs/>
                <w:szCs w:val="21"/>
              </w:rPr>
              <w:t>，实现多元数据采集、单灯实时控制和</w:t>
            </w:r>
            <w:r>
              <w:rPr>
                <w:rFonts w:ascii="Times New Roman" w:hAnsi="Times New Roman" w:cs="Times New Roman"/>
                <w:bCs/>
                <w:szCs w:val="21"/>
              </w:rPr>
              <w:t>NB-IoT</w:t>
            </w:r>
            <w:r>
              <w:rPr>
                <w:rFonts w:ascii="Times New Roman" w:hAnsi="Times New Roman" w:cs="Times New Roman"/>
                <w:bCs/>
                <w:szCs w:val="21"/>
              </w:rPr>
              <w:t>联网通信，并具有</w:t>
            </w:r>
            <w:r>
              <w:rPr>
                <w:rFonts w:ascii="Times New Roman" w:hAnsi="Times New Roman" w:cs="Times New Roman"/>
                <w:bCs/>
                <w:szCs w:val="21"/>
              </w:rPr>
              <w:t>100</w:t>
            </w:r>
            <w:r>
              <w:rPr>
                <w:rFonts w:ascii="Times New Roman" w:hAnsi="Times New Roman" w:cs="Times New Roman"/>
                <w:bCs/>
                <w:szCs w:val="21"/>
              </w:rPr>
              <w:t>级线性调光、过载保护、通信故障保护机制。</w:t>
            </w:r>
          </w:p>
          <w:p w:rsidR="00151930" w:rsidRDefault="00E474B6">
            <w:pPr>
              <w:spacing w:line="360" w:lineRule="auto"/>
              <w:ind w:firstLine="420"/>
              <w:rPr>
                <w:rFonts w:ascii="Times New Roman" w:hAnsi="Times New Roman" w:cs="Times New Roman"/>
                <w:bCs/>
                <w:szCs w:val="21"/>
              </w:rPr>
            </w:pPr>
            <w:r>
              <w:rPr>
                <w:rFonts w:ascii="Times New Roman" w:hAnsi="Times New Roman" w:cs="Times New Roman"/>
                <w:bCs/>
                <w:szCs w:val="21"/>
              </w:rPr>
              <w:t>NB-IoT</w:t>
            </w:r>
            <w:r>
              <w:rPr>
                <w:rFonts w:ascii="Times New Roman" w:hAnsi="Times New Roman" w:cs="Times New Roman"/>
                <w:bCs/>
                <w:szCs w:val="21"/>
              </w:rPr>
              <w:t>智慧路灯控制器核心系统。在硬件方面，系统采用</w:t>
            </w:r>
            <w:r>
              <w:rPr>
                <w:rFonts w:ascii="Times New Roman" w:hAnsi="Times New Roman" w:cs="Times New Roman"/>
                <w:bCs/>
                <w:szCs w:val="21"/>
              </w:rPr>
              <w:t>ARM Cortex-M4</w:t>
            </w:r>
            <w:r>
              <w:rPr>
                <w:rFonts w:ascii="Times New Roman" w:hAnsi="Times New Roman" w:cs="Times New Roman"/>
                <w:bCs/>
                <w:szCs w:val="21"/>
              </w:rPr>
              <w:t>系列微处理和内置</w:t>
            </w:r>
            <w:r>
              <w:rPr>
                <w:rFonts w:ascii="Times New Roman" w:hAnsi="Times New Roman" w:cs="Times New Roman"/>
                <w:bCs/>
                <w:szCs w:val="21"/>
              </w:rPr>
              <w:t>SIM</w:t>
            </w:r>
            <w:r>
              <w:rPr>
                <w:rFonts w:ascii="Times New Roman" w:hAnsi="Times New Roman" w:cs="Times New Roman"/>
                <w:bCs/>
                <w:szCs w:val="21"/>
              </w:rPr>
              <w:t>卡的贴片式</w:t>
            </w:r>
            <w:r>
              <w:rPr>
                <w:rFonts w:ascii="Times New Roman" w:hAnsi="Times New Roman" w:cs="Times New Roman"/>
                <w:bCs/>
                <w:szCs w:val="21"/>
              </w:rPr>
              <w:t>NB-IoT</w:t>
            </w:r>
            <w:r>
              <w:rPr>
                <w:rFonts w:ascii="Times New Roman" w:hAnsi="Times New Roman" w:cs="Times New Roman"/>
                <w:bCs/>
                <w:szCs w:val="21"/>
              </w:rPr>
              <w:t>模块，两者通过</w:t>
            </w:r>
            <w:r>
              <w:rPr>
                <w:rFonts w:ascii="Times New Roman" w:hAnsi="Times New Roman" w:cs="Times New Roman"/>
                <w:bCs/>
                <w:szCs w:val="21"/>
              </w:rPr>
              <w:t>UART</w:t>
            </w:r>
            <w:r>
              <w:rPr>
                <w:rFonts w:ascii="Times New Roman" w:hAnsi="Times New Roman" w:cs="Times New Roman"/>
                <w:bCs/>
                <w:szCs w:val="21"/>
              </w:rPr>
              <w:t>串口方式通信。微处理器为传感器提供</w:t>
            </w:r>
            <w:r>
              <w:rPr>
                <w:rFonts w:ascii="Times New Roman" w:hAnsi="Times New Roman" w:cs="Times New Roman"/>
                <w:bCs/>
                <w:szCs w:val="21"/>
              </w:rPr>
              <w:t>ADC</w:t>
            </w:r>
            <w:r>
              <w:rPr>
                <w:rFonts w:ascii="Times New Roman" w:hAnsi="Times New Roman" w:cs="Times New Roman"/>
                <w:bCs/>
                <w:szCs w:val="21"/>
              </w:rPr>
              <w:t>、</w:t>
            </w:r>
            <w:r>
              <w:rPr>
                <w:rFonts w:ascii="Times New Roman" w:hAnsi="Times New Roman" w:cs="Times New Roman"/>
                <w:bCs/>
                <w:szCs w:val="21"/>
              </w:rPr>
              <w:t>I/O</w:t>
            </w:r>
            <w:r>
              <w:rPr>
                <w:rFonts w:ascii="Times New Roman" w:hAnsi="Times New Roman" w:cs="Times New Roman"/>
                <w:bCs/>
                <w:szCs w:val="21"/>
              </w:rPr>
              <w:t>、</w:t>
            </w:r>
            <w:r>
              <w:rPr>
                <w:rFonts w:ascii="Times New Roman" w:hAnsi="Times New Roman" w:cs="Times New Roman"/>
                <w:bCs/>
                <w:szCs w:val="21"/>
              </w:rPr>
              <w:t>I</w:t>
            </w:r>
            <w:r>
              <w:rPr>
                <w:rFonts w:ascii="Times New Roman" w:hAnsi="Times New Roman" w:cs="Times New Roman"/>
                <w:bCs/>
                <w:szCs w:val="21"/>
                <w:vertAlign w:val="superscript"/>
              </w:rPr>
              <w:t>2</w:t>
            </w:r>
            <w:r>
              <w:rPr>
                <w:rFonts w:ascii="Times New Roman" w:hAnsi="Times New Roman" w:cs="Times New Roman"/>
                <w:bCs/>
                <w:szCs w:val="21"/>
              </w:rPr>
              <w:t>C</w:t>
            </w:r>
            <w:r>
              <w:rPr>
                <w:rFonts w:ascii="Times New Roman" w:hAnsi="Times New Roman" w:cs="Times New Roman"/>
                <w:bCs/>
                <w:szCs w:val="21"/>
              </w:rPr>
              <w:t>、</w:t>
            </w:r>
            <w:r>
              <w:rPr>
                <w:rFonts w:ascii="Times New Roman" w:hAnsi="Times New Roman" w:cs="Times New Roman"/>
                <w:bCs/>
                <w:szCs w:val="21"/>
              </w:rPr>
              <w:t>SPI</w:t>
            </w:r>
            <w:r>
              <w:rPr>
                <w:rFonts w:ascii="Times New Roman" w:hAnsi="Times New Roman" w:cs="Times New Roman"/>
                <w:bCs/>
                <w:szCs w:val="21"/>
              </w:rPr>
              <w:t>各类采集或通信接口。通过</w:t>
            </w:r>
            <w:r>
              <w:rPr>
                <w:rFonts w:ascii="Times New Roman" w:hAnsi="Times New Roman" w:cs="Times New Roman"/>
                <w:bCs/>
                <w:szCs w:val="21"/>
              </w:rPr>
              <w:t>PWM</w:t>
            </w:r>
            <w:r>
              <w:rPr>
                <w:rFonts w:ascii="Times New Roman" w:hAnsi="Times New Roman" w:cs="Times New Roman"/>
                <w:bCs/>
                <w:szCs w:val="21"/>
              </w:rPr>
              <w:t>方式实现</w:t>
            </w:r>
            <w:r>
              <w:rPr>
                <w:rFonts w:ascii="Times New Roman" w:hAnsi="Times New Roman" w:cs="Times New Roman"/>
                <w:bCs/>
                <w:szCs w:val="21"/>
              </w:rPr>
              <w:t>LED</w:t>
            </w:r>
            <w:r>
              <w:rPr>
                <w:rFonts w:ascii="Times New Roman" w:hAnsi="Times New Roman" w:cs="Times New Roman"/>
                <w:bCs/>
                <w:szCs w:val="21"/>
              </w:rPr>
              <w:t>路灯的分级调光。在软件方面，采用</w:t>
            </w:r>
            <w:r>
              <w:rPr>
                <w:rFonts w:ascii="Times New Roman" w:hAnsi="Times New Roman" w:cs="Times New Roman"/>
                <w:bCs/>
                <w:szCs w:val="21"/>
              </w:rPr>
              <w:t>RT-Thread</w:t>
            </w:r>
            <w:r>
              <w:rPr>
                <w:rFonts w:ascii="Times New Roman" w:hAnsi="Times New Roman" w:cs="Times New Roman"/>
                <w:bCs/>
                <w:szCs w:val="21"/>
              </w:rPr>
              <w:t>实时操作系统，该系统有丰富的物联网协议</w:t>
            </w:r>
            <w:proofErr w:type="gramStart"/>
            <w:r>
              <w:rPr>
                <w:rFonts w:ascii="Times New Roman" w:hAnsi="Times New Roman" w:cs="Times New Roman"/>
                <w:bCs/>
                <w:szCs w:val="21"/>
              </w:rPr>
              <w:t>栈</w:t>
            </w:r>
            <w:proofErr w:type="gramEnd"/>
            <w:r>
              <w:rPr>
                <w:rFonts w:ascii="Times New Roman" w:hAnsi="Times New Roman" w:cs="Times New Roman"/>
                <w:bCs/>
                <w:szCs w:val="21"/>
              </w:rPr>
              <w:t>和组件可供移植。程序以多线程方式实时采集传感器多元数据，并及时响应</w:t>
            </w:r>
            <w:r>
              <w:rPr>
                <w:rFonts w:ascii="Times New Roman" w:hAnsi="Times New Roman" w:cs="Times New Roman"/>
                <w:bCs/>
                <w:szCs w:val="21"/>
              </w:rPr>
              <w:t>NB-IoT</w:t>
            </w:r>
            <w:r>
              <w:rPr>
                <w:rFonts w:ascii="Times New Roman" w:hAnsi="Times New Roman" w:cs="Times New Roman"/>
                <w:bCs/>
                <w:szCs w:val="21"/>
              </w:rPr>
              <w:t>网络的事件和消息。</w:t>
            </w:r>
          </w:p>
          <w:p w:rsidR="00151930" w:rsidRDefault="00151930">
            <w:pPr>
              <w:spacing w:line="360" w:lineRule="auto"/>
              <w:ind w:firstLine="420"/>
              <w:rPr>
                <w:rFonts w:ascii="Times New Roman" w:hAnsi="Times New Roman" w:cs="Times New Roman"/>
                <w:bCs/>
                <w:szCs w:val="21"/>
              </w:rPr>
            </w:pPr>
          </w:p>
          <w:p w:rsidR="00151930" w:rsidRDefault="00151930">
            <w:pPr>
              <w:spacing w:line="360" w:lineRule="auto"/>
              <w:rPr>
                <w:rFonts w:ascii="Times New Roman" w:hAnsi="Times New Roman" w:cs="Times New Roman"/>
                <w:bCs/>
                <w:szCs w:val="21"/>
              </w:rPr>
            </w:pPr>
          </w:p>
          <w:p w:rsidR="00151930" w:rsidRDefault="00151930">
            <w:pPr>
              <w:spacing w:line="360" w:lineRule="auto"/>
              <w:ind w:firstLine="420"/>
              <w:rPr>
                <w:rFonts w:ascii="Times New Roman" w:hAnsi="Times New Roman" w:cs="Times New Roman"/>
                <w:bCs/>
                <w:szCs w:val="21"/>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现有</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基础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（企业已经开展的工作、所处阶段、投入资金和人力、仪器设备、生产条件等）</w:t>
            </w:r>
          </w:p>
          <w:p w:rsidR="00151930" w:rsidRDefault="00151930">
            <w:pPr>
              <w:rPr>
                <w:rFonts w:ascii="Times New Roman" w:hAnsi="Times New Roman" w:cs="Times New Roman"/>
                <w:kern w:val="0"/>
                <w:sz w:val="24"/>
              </w:rPr>
            </w:pPr>
          </w:p>
          <w:p w:rsidR="00151930" w:rsidRDefault="00E474B6">
            <w:pPr>
              <w:rPr>
                <w:rFonts w:ascii="Times New Roman" w:eastAsia="仿宋_GB2312" w:hAnsi="Times New Roman" w:cs="Times New Roman"/>
                <w:sz w:val="24"/>
              </w:rPr>
            </w:pPr>
            <w:r>
              <w:rPr>
                <w:rFonts w:ascii="Times New Roman" w:eastAsia="宋体" w:hAnsi="Times New Roman" w:cs="Times New Roman"/>
                <w:kern w:val="0"/>
                <w:sz w:val="24"/>
              </w:rPr>
              <w:t>产品进入小试</w:t>
            </w:r>
            <w:r>
              <w:rPr>
                <w:rFonts w:ascii="Times New Roman" w:eastAsia="仿宋_GB2312" w:hAnsi="Times New Roman" w:cs="Times New Roman"/>
                <w:sz w:val="24"/>
              </w:rPr>
              <w:t>阶段、以投入</w:t>
            </w:r>
            <w:r>
              <w:rPr>
                <w:rFonts w:ascii="Times New Roman" w:eastAsia="仿宋_GB2312" w:hAnsi="Times New Roman" w:cs="Times New Roman"/>
                <w:sz w:val="24"/>
              </w:rPr>
              <w:t>600</w:t>
            </w:r>
            <w:r>
              <w:rPr>
                <w:rFonts w:ascii="Times New Roman" w:eastAsia="仿宋_GB2312" w:hAnsi="Times New Roman" w:cs="Times New Roman"/>
                <w:sz w:val="24"/>
              </w:rPr>
              <w:t>万元，研发人员</w:t>
            </w:r>
            <w:r>
              <w:rPr>
                <w:rFonts w:ascii="Times New Roman" w:eastAsia="仿宋_GB2312" w:hAnsi="Times New Roman" w:cs="Times New Roman"/>
                <w:sz w:val="24"/>
              </w:rPr>
              <w:t>30</w:t>
            </w:r>
            <w:r>
              <w:rPr>
                <w:rFonts w:ascii="Times New Roman" w:eastAsia="仿宋_GB2312" w:hAnsi="Times New Roman" w:cs="Times New Roman"/>
                <w:sz w:val="24"/>
              </w:rPr>
              <w:t>人，设备：立式铝合金淬火炉</w:t>
            </w:r>
            <w:r>
              <w:rPr>
                <w:rFonts w:ascii="Times New Roman" w:eastAsia="仿宋_GB2312" w:hAnsi="Times New Roman" w:cs="Times New Roman"/>
                <w:sz w:val="24"/>
              </w:rPr>
              <w:t>/</w:t>
            </w:r>
            <w:r>
              <w:rPr>
                <w:rFonts w:ascii="Times New Roman" w:eastAsia="仿宋_GB2312" w:hAnsi="Times New Roman" w:cs="Times New Roman"/>
                <w:sz w:val="24"/>
              </w:rPr>
              <w:t>时效退火炉、控制成套和半自动丝印机等设备</w:t>
            </w:r>
          </w:p>
          <w:p w:rsidR="00151930" w:rsidRDefault="00E474B6">
            <w:pPr>
              <w:rPr>
                <w:rFonts w:ascii="Times New Roman" w:eastAsia="宋体" w:hAnsi="Times New Roman" w:cs="Times New Roman"/>
                <w:kern w:val="0"/>
                <w:sz w:val="24"/>
              </w:rPr>
            </w:pPr>
            <w:r>
              <w:rPr>
                <w:rFonts w:ascii="Times New Roman" w:eastAsia="仿宋_GB2312" w:hAnsi="Times New Roman" w:cs="Times New Roman"/>
                <w:sz w:val="24"/>
              </w:rPr>
              <w:t>新建厂房</w:t>
            </w:r>
            <w:r>
              <w:rPr>
                <w:rFonts w:ascii="Times New Roman" w:eastAsia="仿宋_GB2312" w:hAnsi="Times New Roman" w:cs="Times New Roman"/>
                <w:sz w:val="24"/>
              </w:rPr>
              <w:t>3500</w:t>
            </w:r>
            <w:r>
              <w:rPr>
                <w:rFonts w:ascii="Times New Roman" w:eastAsia="仿宋_GB2312" w:hAnsi="Times New Roman" w:cs="Times New Roman"/>
                <w:sz w:val="24"/>
              </w:rPr>
              <w:t>米</w:t>
            </w:r>
            <w:r>
              <w:rPr>
                <w:rFonts w:ascii="Times New Roman" w:eastAsia="宋体" w:hAnsi="Times New Roman" w:cs="Times New Roman"/>
                <w:kern w:val="0"/>
                <w:sz w:val="24"/>
              </w:rPr>
              <w:t>。</w:t>
            </w:r>
          </w:p>
          <w:p w:rsidR="00151930" w:rsidRDefault="00151930">
            <w:pPr>
              <w:rPr>
                <w:rFonts w:ascii="Times New Roman" w:hAnsi="Times New Roman" w:cs="Times New Roman"/>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简要</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（希望与哪类高校、科研院所开展产学研合作，共建创新载体，以及对专家及团队所属领域和水平的要求）</w:t>
            </w:r>
          </w:p>
          <w:p w:rsidR="00151930" w:rsidRDefault="00E474B6">
            <w:pPr>
              <w:ind w:firstLineChars="200" w:firstLine="480"/>
              <w:rPr>
                <w:rFonts w:ascii="Times New Roman" w:eastAsia="宋体" w:hAnsi="Times New Roman" w:cs="Times New Roman"/>
                <w:sz w:val="24"/>
              </w:rPr>
            </w:pPr>
            <w:r>
              <w:rPr>
                <w:rFonts w:ascii="Times New Roman" w:eastAsia="宋体" w:hAnsi="Times New Roman" w:cs="Times New Roman"/>
                <w:sz w:val="24"/>
              </w:rPr>
              <w:t>理工大学、自动化或机械工程</w:t>
            </w:r>
          </w:p>
          <w:p w:rsidR="00151930" w:rsidRDefault="00151930">
            <w:pPr>
              <w:rPr>
                <w:rFonts w:ascii="Times New Roman" w:hAnsi="Times New Roman" w:cs="Times New Roman"/>
                <w:sz w:val="24"/>
              </w:rPr>
            </w:pPr>
          </w:p>
          <w:p w:rsidR="00151930" w:rsidRDefault="00151930">
            <w:pPr>
              <w:rPr>
                <w:rFonts w:ascii="Times New Roman" w:hAnsi="Times New Roman" w:cs="Times New Roman"/>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合作</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sz w:val="24"/>
              </w:rPr>
              <w:t>技术转让</w:t>
            </w:r>
            <w:r>
              <w:rPr>
                <w:rFonts w:ascii="Times New Roman" w:eastAsia="仿宋_GB2312" w:hAnsi="Times New Roman" w:cs="Times New Roman"/>
                <w:sz w:val="24"/>
              </w:rPr>
              <w:t xml:space="preserve">    □</w:t>
            </w:r>
            <w:r>
              <w:rPr>
                <w:rFonts w:ascii="Times New Roman" w:eastAsia="仿宋_GB2312" w:hAnsi="Times New Roman" w:cs="Times New Roman"/>
                <w:sz w:val="24"/>
              </w:rPr>
              <w:t>技术入股</w:t>
            </w:r>
            <w:r>
              <w:rPr>
                <w:rFonts w:ascii="Times New Roman" w:eastAsia="仿宋_GB2312" w:hAnsi="Times New Roman" w:cs="Times New Roman"/>
                <w:sz w:val="24"/>
              </w:rPr>
              <w:t xml:space="preserve">   ☑</w:t>
            </w:r>
            <w:r>
              <w:rPr>
                <w:rFonts w:ascii="Times New Roman" w:eastAsia="仿宋_GB2312" w:hAnsi="Times New Roman" w:cs="Times New Roman"/>
                <w:sz w:val="24"/>
              </w:rPr>
              <w:t>联合开发</w:t>
            </w:r>
            <w:r>
              <w:rPr>
                <w:rFonts w:ascii="Times New Roman" w:eastAsia="仿宋_GB2312" w:hAnsi="Times New Roman" w:cs="Times New Roman"/>
                <w:sz w:val="24"/>
              </w:rPr>
              <w:t xml:space="preserve">   □</w:t>
            </w:r>
            <w:r>
              <w:rPr>
                <w:rFonts w:ascii="Times New Roman" w:eastAsia="仿宋_GB2312" w:hAnsi="Times New Roman" w:cs="Times New Roman"/>
                <w:sz w:val="24"/>
              </w:rPr>
              <w:t>委托研发</w:t>
            </w:r>
            <w:r>
              <w:rPr>
                <w:rFonts w:ascii="Times New Roman" w:eastAsia="仿宋_GB2312" w:hAnsi="Times New Roman" w:cs="Times New Roman"/>
                <w:sz w:val="24"/>
              </w:rPr>
              <w:t xml:space="preserve"> </w:t>
            </w:r>
          </w:p>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sz w:val="24"/>
              </w:rPr>
              <w:t>委托团队、专家长期技术服务</w:t>
            </w:r>
            <w:r>
              <w:rPr>
                <w:rFonts w:ascii="Times New Roman" w:eastAsia="仿宋_GB2312" w:hAnsi="Times New Roman" w:cs="Times New Roman"/>
                <w:sz w:val="24"/>
              </w:rPr>
              <w:t xml:space="preserve">    ☑</w:t>
            </w:r>
            <w:r>
              <w:rPr>
                <w:rFonts w:ascii="Times New Roman" w:eastAsia="仿宋_GB2312" w:hAnsi="Times New Roman" w:cs="Times New Roman"/>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技术转移</w:t>
            </w:r>
            <w:r>
              <w:rPr>
                <w:rFonts w:ascii="Times New Roman" w:hAnsi="Times New Roman"/>
                <w:sz w:val="24"/>
                <w:szCs w:val="24"/>
              </w:rPr>
              <w:t xml:space="preserve">  □</w:t>
            </w:r>
            <w:r>
              <w:rPr>
                <w:rFonts w:ascii="Times New Roman" w:hAnsi="Times New Roman"/>
                <w:sz w:val="24"/>
                <w:szCs w:val="24"/>
              </w:rPr>
              <w:t>研发费用加计扣除</w:t>
            </w:r>
            <w:r>
              <w:rPr>
                <w:rFonts w:ascii="Times New Roman" w:hAnsi="Times New Roman"/>
                <w:sz w:val="24"/>
                <w:szCs w:val="24"/>
              </w:rPr>
              <w:t xml:space="preserve">  □</w:t>
            </w:r>
            <w:r>
              <w:rPr>
                <w:rFonts w:ascii="Times New Roman" w:hAnsi="Times New Roman"/>
                <w:sz w:val="24"/>
                <w:szCs w:val="24"/>
              </w:rPr>
              <w:t>知识产权</w:t>
            </w:r>
            <w:r>
              <w:rPr>
                <w:rFonts w:ascii="Times New Roman" w:hAnsi="Times New Roman"/>
                <w:sz w:val="24"/>
                <w:szCs w:val="24"/>
              </w:rPr>
              <w:t xml:space="preserve">  ☑</w:t>
            </w:r>
            <w:r>
              <w:rPr>
                <w:rFonts w:ascii="Times New Roman" w:hAnsi="Times New Roman"/>
                <w:sz w:val="24"/>
                <w:szCs w:val="24"/>
              </w:rPr>
              <w:t>科技金融</w:t>
            </w:r>
            <w:r>
              <w:rPr>
                <w:rFonts w:ascii="Times New Roman" w:hAnsi="Times New Roman"/>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检验检测</w:t>
            </w:r>
            <w:r>
              <w:rPr>
                <w:rFonts w:ascii="Times New Roman" w:hAnsi="Times New Roman"/>
                <w:sz w:val="24"/>
                <w:szCs w:val="24"/>
              </w:rPr>
              <w:t xml:space="preserve">  □</w:t>
            </w:r>
            <w:r>
              <w:rPr>
                <w:rFonts w:ascii="Times New Roman" w:hAnsi="Times New Roman"/>
                <w:sz w:val="24"/>
                <w:szCs w:val="24"/>
              </w:rPr>
              <w:t>质量体系</w:t>
            </w:r>
            <w:r>
              <w:rPr>
                <w:rFonts w:ascii="Times New Roman" w:hAnsi="Times New Roman"/>
                <w:sz w:val="24"/>
                <w:szCs w:val="24"/>
              </w:rPr>
              <w:t xml:space="preserve">  □</w:t>
            </w:r>
            <w:r>
              <w:rPr>
                <w:rFonts w:ascii="Times New Roman" w:hAnsi="Times New Roman"/>
                <w:sz w:val="24"/>
                <w:szCs w:val="24"/>
              </w:rPr>
              <w:t>行业政策</w:t>
            </w:r>
            <w:r>
              <w:rPr>
                <w:rFonts w:ascii="Times New Roman" w:hAnsi="Times New Roman"/>
                <w:sz w:val="24"/>
                <w:szCs w:val="24"/>
              </w:rPr>
              <w:t xml:space="preserve">   ☑</w:t>
            </w:r>
            <w:r>
              <w:rPr>
                <w:rFonts w:ascii="Times New Roman" w:hAnsi="Times New Roman"/>
                <w:sz w:val="24"/>
                <w:szCs w:val="24"/>
              </w:rPr>
              <w:t>科技政策</w:t>
            </w:r>
            <w:r>
              <w:rPr>
                <w:rFonts w:ascii="Times New Roman" w:hAnsi="Times New Roman"/>
                <w:sz w:val="24"/>
                <w:szCs w:val="24"/>
              </w:rPr>
              <w:t xml:space="preserve">  □</w:t>
            </w:r>
            <w:r>
              <w:rPr>
                <w:rFonts w:ascii="Times New Roman" w:hAnsi="Times New Roman"/>
                <w:sz w:val="24"/>
                <w:szCs w:val="24"/>
              </w:rPr>
              <w:t>招标采购</w:t>
            </w:r>
            <w:r>
              <w:rPr>
                <w:rFonts w:ascii="Times New Roman" w:hAnsi="Times New Roman"/>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产品</w:t>
            </w:r>
            <w:r>
              <w:rPr>
                <w:rFonts w:ascii="Times New Roman" w:hAnsi="Times New Roman"/>
                <w:sz w:val="24"/>
                <w:szCs w:val="24"/>
              </w:rPr>
              <w:t>/</w:t>
            </w:r>
            <w:r>
              <w:rPr>
                <w:rFonts w:ascii="Times New Roman" w:hAnsi="Times New Roman"/>
                <w:sz w:val="24"/>
                <w:szCs w:val="24"/>
              </w:rPr>
              <w:t>服务市场占有率分析</w:t>
            </w:r>
            <w:r>
              <w:rPr>
                <w:rFonts w:ascii="Times New Roman" w:hAnsi="Times New Roman"/>
                <w:sz w:val="24"/>
                <w:szCs w:val="24"/>
              </w:rPr>
              <w:t xml:space="preserve">  □</w:t>
            </w:r>
            <w:r>
              <w:rPr>
                <w:rFonts w:ascii="Times New Roman" w:hAnsi="Times New Roman"/>
                <w:sz w:val="24"/>
                <w:szCs w:val="24"/>
              </w:rPr>
              <w:t>市场前景分析</w:t>
            </w:r>
            <w:r>
              <w:rPr>
                <w:rFonts w:ascii="Times New Roman" w:hAnsi="Times New Roman"/>
                <w:sz w:val="24"/>
                <w:szCs w:val="24"/>
              </w:rPr>
              <w:t xml:space="preserve">  □</w:t>
            </w:r>
            <w:r>
              <w:rPr>
                <w:rFonts w:ascii="Times New Roman" w:hAnsi="Times New Roman"/>
                <w:sz w:val="24"/>
                <w:szCs w:val="24"/>
              </w:rPr>
              <w:t>企业发展战略咨询</w:t>
            </w:r>
            <w:r>
              <w:rPr>
                <w:rFonts w:ascii="Times New Roman" w:hAnsi="Times New Roman"/>
                <w:sz w:val="24"/>
                <w:szCs w:val="24"/>
              </w:rPr>
              <w:t xml:space="preserve">           □</w:t>
            </w:r>
            <w:r>
              <w:rPr>
                <w:rFonts w:ascii="Times New Roman" w:hAnsi="Times New Roman"/>
                <w:sz w:val="24"/>
                <w:szCs w:val="24"/>
              </w:rPr>
              <w:t>其他</w:t>
            </w:r>
            <w:r>
              <w:rPr>
                <w:rFonts w:ascii="Times New Roman" w:hAnsi="Times New Roman"/>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同意公开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r>
              <w:rPr>
                <w:rFonts w:ascii="Times New Roman" w:eastAsia="仿宋_GB2312" w:hAnsi="Times New Roman" w:cs="Times New Roman"/>
                <w:kern w:val="0"/>
                <w:sz w:val="24"/>
              </w:rPr>
              <w:t xml:space="preserve">                              </w:t>
            </w:r>
            <w:r>
              <w:rPr>
                <w:rFonts w:ascii="Times New Roman" w:eastAsia="仿宋_GB2312" w:hAnsi="Times New Roman" w:cs="Times New Roman"/>
                <w:sz w:val="24"/>
              </w:rPr>
              <w:t xml:space="preserve"> □</w:t>
            </w:r>
            <w:r>
              <w:rPr>
                <w:rFonts w:ascii="Times New Roman" w:eastAsia="仿宋_GB2312" w:hAnsi="Times New Roman" w:cs="Times New Roman"/>
                <w:sz w:val="24"/>
              </w:rPr>
              <w:t>否</w:t>
            </w:r>
          </w:p>
          <w:p w:rsidR="00151930" w:rsidRDefault="00E474B6">
            <w:pPr>
              <w:rPr>
                <w:rFonts w:ascii="Times New Roman" w:hAnsi="Times New Roman" w:cs="Times New Roman"/>
                <w:sz w:val="24"/>
                <w:u w:val="single"/>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部分公开</w:t>
            </w:r>
            <w:r>
              <w:rPr>
                <w:rFonts w:ascii="Times New Roman" w:eastAsia="仿宋_GB2312" w:hAnsi="Times New Roman" w:cs="Times New Roman"/>
                <w:kern w:val="0"/>
                <w:sz w:val="24"/>
              </w:rPr>
              <w:t>(</w:t>
            </w:r>
            <w:r>
              <w:rPr>
                <w:rFonts w:ascii="Times New Roman" w:eastAsia="仿宋_GB2312" w:hAnsi="Times New Roman" w:cs="Times New Roman"/>
                <w:kern w:val="0"/>
                <w:sz w:val="24"/>
              </w:rPr>
              <w:t>说明）</w:t>
            </w:r>
            <w:r>
              <w:rPr>
                <w:rFonts w:ascii="Times New Roman" w:eastAsia="仿宋_GB2312" w:hAnsi="Times New Roman" w:cs="Times New Roman"/>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同意接受</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r>
              <w:rPr>
                <w:rFonts w:ascii="Times New Roman" w:eastAsia="仿宋_GB2312" w:hAnsi="Times New Roman" w:cs="Times New Roman"/>
                <w:kern w:val="0"/>
                <w:sz w:val="24"/>
              </w:rPr>
              <w:t xml:space="preserve">                </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t xml:space="preserve"> </w:t>
            </w:r>
            <w:r>
              <w:rPr>
                <w:rFonts w:ascii="Times New Roman" w:eastAsia="仿宋_GB2312" w:hAnsi="Times New Roman" w:cs="Times New Roman"/>
                <w:sz w:val="24"/>
              </w:rPr>
              <w:t>□</w:t>
            </w:r>
            <w:r>
              <w:rPr>
                <w:rFonts w:ascii="Times New Roman" w:eastAsia="仿宋_GB2312" w:hAnsi="Times New Roman" w:cs="Times New Roman"/>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t xml:space="preserve"> </w:t>
            </w:r>
            <w:r>
              <w:rPr>
                <w:rFonts w:ascii="Times New Roman" w:eastAsia="仿宋_GB2312" w:hAnsi="Times New Roman" w:cs="Times New Roman"/>
                <w:sz w:val="24"/>
              </w:rPr>
              <w:t>□</w:t>
            </w:r>
            <w:r>
              <w:rPr>
                <w:rFonts w:ascii="Times New Roman" w:eastAsia="仿宋_GB2312" w:hAnsi="Times New Roman" w:cs="Times New Roman"/>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是，金额</w:t>
            </w:r>
            <w:r>
              <w:rPr>
                <w:rFonts w:ascii="Times New Roman" w:eastAsia="仿宋_GB2312" w:hAnsi="Times New Roman" w:cs="Times New Roman"/>
                <w:sz w:val="24"/>
                <w:u w:val="single"/>
              </w:rPr>
              <w:t xml:space="preserve">   10       </w:t>
            </w:r>
            <w:r>
              <w:rPr>
                <w:rFonts w:ascii="Times New Roman" w:eastAsia="仿宋_GB2312" w:hAnsi="Times New Roman" w:cs="Times New Roman"/>
                <w:sz w:val="24"/>
              </w:rPr>
              <w:t>万元。</w:t>
            </w:r>
            <w:r>
              <w:rPr>
                <w:rFonts w:ascii="Times New Roman" w:eastAsia="仿宋_GB2312" w:hAnsi="Times New Roman" w:cs="Times New Roman"/>
                <w:kern w:val="0"/>
                <w:sz w:val="24"/>
              </w:rPr>
              <w:t>（奖金仅用作奖励现场参赛者，不作为技术转让、技术许可或其他独占性合作的前提条件）</w:t>
            </w:r>
          </w:p>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否</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br/>
              <w:t xml:space="preserve">                     </w:t>
            </w:r>
            <w:r>
              <w:rPr>
                <w:rFonts w:ascii="Times New Roman" w:eastAsia="仿宋_GB2312" w:hAnsi="Times New Roman" w:cs="Times New Roman"/>
                <w:kern w:val="0"/>
                <w:sz w:val="24"/>
              </w:rPr>
              <w:t>法人代表：郝辉定</w:t>
            </w:r>
            <w:r>
              <w:rPr>
                <w:rFonts w:ascii="Times New Roman" w:eastAsia="仿宋_GB2312" w:hAnsi="Times New Roman" w:cs="Times New Roman"/>
                <w:kern w:val="0"/>
                <w:sz w:val="24"/>
              </w:rPr>
              <w:t xml:space="preserve">      2018</w:t>
            </w:r>
            <w:r>
              <w:rPr>
                <w:rFonts w:ascii="Times New Roman" w:eastAsia="仿宋_GB2312" w:hAnsi="Times New Roman" w:cs="Times New Roman"/>
                <w:kern w:val="0"/>
                <w:sz w:val="24"/>
              </w:rPr>
              <w:t>年</w:t>
            </w:r>
            <w:r>
              <w:rPr>
                <w:rFonts w:ascii="Times New Roman" w:eastAsia="仿宋_GB2312" w:hAnsi="Times New Roman" w:cs="Times New Roman"/>
                <w:kern w:val="0"/>
                <w:sz w:val="24"/>
              </w:rPr>
              <w:t>8</w:t>
            </w:r>
            <w:r>
              <w:rPr>
                <w:rFonts w:ascii="Times New Roman" w:eastAsia="仿宋_GB2312" w:hAnsi="Times New Roman" w:cs="Times New Roman"/>
                <w:kern w:val="0"/>
                <w:sz w:val="24"/>
              </w:rPr>
              <w:t>月</w:t>
            </w:r>
            <w:r>
              <w:rPr>
                <w:rFonts w:ascii="Times New Roman" w:eastAsia="仿宋_GB2312" w:hAnsi="Times New Roman" w:cs="Times New Roman"/>
                <w:kern w:val="0"/>
                <w:sz w:val="24"/>
              </w:rPr>
              <w:t>7</w:t>
            </w:r>
            <w:r>
              <w:rPr>
                <w:rFonts w:ascii="Times New Roman" w:eastAsia="仿宋_GB2312" w:hAnsi="Times New Roman" w:cs="Times New Roman"/>
                <w:kern w:val="0"/>
                <w:sz w:val="24"/>
              </w:rPr>
              <w:t>日</w:t>
            </w:r>
          </w:p>
        </w:tc>
      </w:tr>
    </w:tbl>
    <w:p w:rsidR="00151930" w:rsidRDefault="00151930"/>
    <w:p w:rsidR="00151930" w:rsidRDefault="00E474B6">
      <w:pPr>
        <w:jc w:val="center"/>
        <w:rPr>
          <w:rFonts w:ascii="Times New Roman" w:eastAsia="黑体" w:hAnsi="Times New Roman" w:cs="Times New Roman"/>
          <w:sz w:val="36"/>
          <w:szCs w:val="36"/>
        </w:rPr>
      </w:pPr>
      <w:r>
        <w:rPr>
          <w:rFonts w:ascii="Times New Roman" w:eastAsia="黑体" w:hAnsi="Times New Roman" w:cs="Times New Roman"/>
          <w:sz w:val="36"/>
          <w:szCs w:val="36"/>
        </w:rPr>
        <w:br w:type="page"/>
      </w:r>
    </w:p>
    <w:p w:rsidR="00151930" w:rsidRDefault="00E474B6">
      <w:pPr>
        <w:jc w:val="center"/>
        <w:rPr>
          <w:rFonts w:ascii="Times New Roman" w:eastAsia="黑体" w:hAnsi="Times New Roman" w:cs="Times New Roman"/>
          <w:sz w:val="36"/>
          <w:szCs w:val="36"/>
        </w:rPr>
      </w:pPr>
      <w:r>
        <w:rPr>
          <w:rFonts w:ascii="Times New Roman" w:eastAsia="黑体" w:hAnsi="Times New Roman" w:cs="Times New Roman"/>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28"/>
        <w:gridCol w:w="1613"/>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江苏承煦电气集团有限公司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9132108474941273139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区</w:t>
            </w:r>
            <w:r>
              <w:rPr>
                <w:rFonts w:ascii="Times New Roman" w:eastAsia="仿宋_GB2312" w:hAnsi="Times New Roman" w:cs="Times New Roman"/>
                <w:kern w:val="0"/>
                <w:sz w:val="24"/>
              </w:rPr>
              <w:t xml:space="preserve">    </w:t>
            </w:r>
            <w:r>
              <w:rPr>
                <w:rFonts w:ascii="Times New Roman" w:eastAsia="仿宋_GB2312" w:hAnsi="Times New Roman" w:cs="Times New Roman"/>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张艳</w:t>
            </w:r>
          </w:p>
        </w:tc>
        <w:tc>
          <w:tcPr>
            <w:tcW w:w="92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电话</w:t>
            </w:r>
          </w:p>
        </w:tc>
        <w:tc>
          <w:tcPr>
            <w:tcW w:w="1613" w:type="dxa"/>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18901448710</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物联网</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智慧照明</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3</w:t>
            </w:r>
            <w:r>
              <w:rPr>
                <w:rFonts w:ascii="Times New Roman" w:eastAsia="仿宋_GB2312" w:hAnsi="Times New Roman" w:cs="Times New Roman"/>
                <w:kern w:val="0"/>
                <w:sz w:val="24"/>
              </w:rPr>
              <w:t>亿</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280</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技术研发（关键、核心技术）</w:t>
            </w:r>
          </w:p>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产品研发（产品升级、新产品研发）</w:t>
            </w:r>
          </w:p>
          <w:p w:rsidR="00151930" w:rsidRDefault="00E474B6">
            <w:pPr>
              <w:rPr>
                <w:rFonts w:ascii="Times New Roman" w:hAnsi="Times New Roman" w:cs="Times New Roman"/>
                <w:sz w:val="24"/>
              </w:rPr>
            </w:pPr>
            <w:r>
              <w:rPr>
                <w:rFonts w:ascii="Times New Roman" w:eastAsia="仿宋_GB2312" w:hAnsi="Times New Roman" w:cs="Times New Roman"/>
                <w:sz w:val="24"/>
              </w:rPr>
              <w:t>□</w:t>
            </w:r>
            <w:r>
              <w:rPr>
                <w:rFonts w:ascii="Times New Roman" w:eastAsia="仿宋_GB2312" w:hAnsi="Times New Roman" w:cs="Times New Roman"/>
                <w:sz w:val="24"/>
              </w:rPr>
              <w:t>技术改造（设备、研发生产条件）</w:t>
            </w:r>
          </w:p>
          <w:p w:rsidR="00151930" w:rsidRDefault="00E474B6">
            <w:pPr>
              <w:rPr>
                <w:rFonts w:ascii="Times New Roman" w:hAnsi="Times New Roman" w:cs="Times New Roman"/>
                <w:kern w:val="0"/>
                <w:sz w:val="24"/>
              </w:rPr>
            </w:pPr>
            <w:r>
              <w:rPr>
                <w:rFonts w:ascii="Times New Roman" w:eastAsia="仿宋_GB2312" w:hAnsi="Times New Roman" w:cs="Times New Roman"/>
                <w:sz w:val="24"/>
              </w:rPr>
              <w:t>□</w:t>
            </w:r>
            <w:r>
              <w:rPr>
                <w:rFonts w:ascii="Times New Roman" w:eastAsia="仿宋_GB2312" w:hAnsi="Times New Roman" w:cs="Times New Roman"/>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numPr>
                <w:ilvl w:val="0"/>
                <w:numId w:val="57"/>
              </w:numPr>
              <w:rPr>
                <w:rFonts w:ascii="Times New Roman" w:hAnsi="Times New Roman" w:cs="Times New Roman"/>
                <w:kern w:val="0"/>
                <w:sz w:val="24"/>
              </w:rPr>
            </w:pPr>
            <w:r>
              <w:rPr>
                <w:rFonts w:ascii="Times New Roman" w:hAnsi="Times New Roman" w:cs="Times New Roman"/>
                <w:bCs/>
                <w:szCs w:val="21"/>
              </w:rPr>
              <w:t>优化多功能模块</w:t>
            </w:r>
            <w:proofErr w:type="gramStart"/>
            <w:r>
              <w:rPr>
                <w:rFonts w:ascii="Times New Roman" w:hAnsi="Times New Roman" w:cs="Times New Roman"/>
                <w:bCs/>
                <w:szCs w:val="21"/>
              </w:rPr>
              <w:t>路灯共杆技术</w:t>
            </w:r>
            <w:proofErr w:type="gramEnd"/>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p w:rsidR="00151930" w:rsidRDefault="00151930">
            <w:pPr>
              <w:tabs>
                <w:tab w:val="left" w:pos="312"/>
              </w:tabs>
              <w:rPr>
                <w:rFonts w:ascii="Times New Roman" w:hAnsi="Times New Roman" w:cs="Times New Roman"/>
                <w:bCs/>
                <w:szCs w:val="21"/>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技术</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（包括主要技术、条件、成熟度、成本等指标）</w:t>
            </w:r>
          </w:p>
          <w:p w:rsidR="00151930" w:rsidRDefault="00E474B6">
            <w:pPr>
              <w:spacing w:line="360" w:lineRule="auto"/>
              <w:ind w:firstLineChars="200" w:firstLine="420"/>
              <w:rPr>
                <w:rFonts w:ascii="Times New Roman" w:hAnsi="Times New Roman" w:cs="Times New Roman"/>
                <w:bCs/>
                <w:szCs w:val="21"/>
              </w:rPr>
            </w:pPr>
            <w:r>
              <w:rPr>
                <w:rFonts w:ascii="Times New Roman" w:hAnsi="Times New Roman" w:cs="Times New Roman"/>
                <w:bCs/>
                <w:szCs w:val="21"/>
              </w:rPr>
              <w:t>开发具有滑槽结构的铝旋压灯杆，对于悬挂式的功能模块（如显示屏），采用嵌入滑块方式与灯杆集成。通过集成电源管理器、统一供电和信号接口，提高功能模块的稳定性、安全性和标准化，并形成安装和维护规范。</w:t>
            </w:r>
          </w:p>
          <w:p w:rsidR="00151930" w:rsidRDefault="00151930">
            <w:pPr>
              <w:spacing w:line="360" w:lineRule="auto"/>
              <w:ind w:firstLineChars="200" w:firstLine="420"/>
              <w:rPr>
                <w:rFonts w:ascii="Times New Roman" w:hAnsi="Times New Roman" w:cs="Times New Roman"/>
                <w:bCs/>
                <w:szCs w:val="21"/>
              </w:rPr>
            </w:pPr>
          </w:p>
          <w:p w:rsidR="00151930" w:rsidRDefault="00151930">
            <w:pPr>
              <w:spacing w:line="360" w:lineRule="auto"/>
              <w:ind w:firstLineChars="200" w:firstLine="420"/>
              <w:rPr>
                <w:rFonts w:ascii="Times New Roman" w:hAnsi="Times New Roman" w:cs="Times New Roman"/>
                <w:bCs/>
                <w:szCs w:val="21"/>
              </w:rPr>
            </w:pPr>
          </w:p>
          <w:p w:rsidR="00151930" w:rsidRDefault="00151930">
            <w:pPr>
              <w:spacing w:line="360" w:lineRule="auto"/>
              <w:ind w:firstLineChars="200" w:firstLine="420"/>
              <w:rPr>
                <w:rFonts w:ascii="Times New Roman" w:hAnsi="Times New Roman" w:cs="Times New Roman"/>
                <w:bCs/>
                <w:szCs w:val="21"/>
              </w:rPr>
            </w:pPr>
          </w:p>
          <w:p w:rsidR="00151930" w:rsidRDefault="00151930">
            <w:pPr>
              <w:spacing w:line="360" w:lineRule="auto"/>
              <w:ind w:firstLineChars="200" w:firstLine="420"/>
              <w:rPr>
                <w:rFonts w:ascii="Times New Roman" w:hAnsi="Times New Roman" w:cs="Times New Roman"/>
                <w:bCs/>
                <w:szCs w:val="21"/>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现有</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基础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（企业已经开展的工作、所处阶段、投入资金和人力、仪器设备、生产条件等）</w:t>
            </w:r>
          </w:p>
          <w:p w:rsidR="00151930" w:rsidRDefault="00E474B6">
            <w:pPr>
              <w:rPr>
                <w:rFonts w:ascii="Times New Roman" w:eastAsia="仿宋_GB2312" w:hAnsi="Times New Roman" w:cs="Times New Roman"/>
                <w:sz w:val="24"/>
              </w:rPr>
            </w:pPr>
            <w:r>
              <w:rPr>
                <w:rFonts w:ascii="Times New Roman" w:eastAsia="宋体" w:hAnsi="Times New Roman" w:cs="Times New Roman"/>
                <w:kern w:val="0"/>
                <w:sz w:val="24"/>
              </w:rPr>
              <w:t>产品进入小试</w:t>
            </w:r>
            <w:r>
              <w:rPr>
                <w:rFonts w:ascii="Times New Roman" w:eastAsia="仿宋_GB2312" w:hAnsi="Times New Roman" w:cs="Times New Roman"/>
                <w:sz w:val="24"/>
              </w:rPr>
              <w:t>阶段、以投入</w:t>
            </w:r>
            <w:r>
              <w:rPr>
                <w:rFonts w:ascii="Times New Roman" w:eastAsia="仿宋_GB2312" w:hAnsi="Times New Roman" w:cs="Times New Roman"/>
                <w:sz w:val="24"/>
              </w:rPr>
              <w:t>600</w:t>
            </w:r>
            <w:r>
              <w:rPr>
                <w:rFonts w:ascii="Times New Roman" w:eastAsia="仿宋_GB2312" w:hAnsi="Times New Roman" w:cs="Times New Roman"/>
                <w:sz w:val="24"/>
              </w:rPr>
              <w:t>万元，研发人员</w:t>
            </w:r>
            <w:r>
              <w:rPr>
                <w:rFonts w:ascii="Times New Roman" w:eastAsia="仿宋_GB2312" w:hAnsi="Times New Roman" w:cs="Times New Roman"/>
                <w:sz w:val="24"/>
              </w:rPr>
              <w:t>30</w:t>
            </w:r>
            <w:r>
              <w:rPr>
                <w:rFonts w:ascii="Times New Roman" w:eastAsia="仿宋_GB2312" w:hAnsi="Times New Roman" w:cs="Times New Roman"/>
                <w:sz w:val="24"/>
              </w:rPr>
              <w:t>人，设备：立式铝合金淬火炉</w:t>
            </w:r>
            <w:r>
              <w:rPr>
                <w:rFonts w:ascii="Times New Roman" w:eastAsia="仿宋_GB2312" w:hAnsi="Times New Roman" w:cs="Times New Roman"/>
                <w:sz w:val="24"/>
              </w:rPr>
              <w:t>/</w:t>
            </w:r>
            <w:r>
              <w:rPr>
                <w:rFonts w:ascii="Times New Roman" w:eastAsia="仿宋_GB2312" w:hAnsi="Times New Roman" w:cs="Times New Roman"/>
                <w:sz w:val="24"/>
              </w:rPr>
              <w:t>时效退火炉、控制成套和半自动丝印机等设备</w:t>
            </w:r>
          </w:p>
          <w:p w:rsidR="00151930" w:rsidRDefault="00E474B6">
            <w:pPr>
              <w:rPr>
                <w:rFonts w:ascii="Times New Roman" w:hAnsi="Times New Roman" w:cs="Times New Roman"/>
                <w:kern w:val="0"/>
                <w:sz w:val="24"/>
              </w:rPr>
            </w:pPr>
            <w:r>
              <w:rPr>
                <w:rFonts w:ascii="Times New Roman" w:eastAsia="仿宋_GB2312" w:hAnsi="Times New Roman" w:cs="Times New Roman"/>
                <w:sz w:val="24"/>
              </w:rPr>
              <w:t>新建厂房</w:t>
            </w:r>
            <w:r>
              <w:rPr>
                <w:rFonts w:ascii="Times New Roman" w:eastAsia="仿宋_GB2312" w:hAnsi="Times New Roman" w:cs="Times New Roman"/>
                <w:sz w:val="24"/>
              </w:rPr>
              <w:t>3500</w:t>
            </w:r>
            <w:r>
              <w:rPr>
                <w:rFonts w:ascii="Times New Roman" w:eastAsia="仿宋_GB2312" w:hAnsi="Times New Roman" w:cs="Times New Roman"/>
                <w:sz w:val="24"/>
              </w:rPr>
              <w:t>米</w:t>
            </w:r>
            <w:r>
              <w:rPr>
                <w:rFonts w:ascii="Times New Roman" w:eastAsia="宋体" w:hAnsi="Times New Roman" w:cs="Times New Roman"/>
                <w:kern w:val="0"/>
                <w:sz w:val="24"/>
              </w:rPr>
              <w:t>。</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产学研合作</w:t>
            </w:r>
            <w:r>
              <w:rPr>
                <w:rFonts w:ascii="Times New Roman" w:eastAsia="仿宋_GB2312" w:hAnsi="Times New Roman" w:cs="Times New Roman"/>
                <w:kern w:val="0"/>
                <w:sz w:val="24"/>
              </w:rPr>
              <w:lastRenderedPageBreak/>
              <w:t>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lastRenderedPageBreak/>
              <w:t>简要</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（希望与哪类高校、科研院所开展产学研合作，共建创新载体，以及对专家及团队所属领域和水平的要求）</w:t>
            </w:r>
          </w:p>
          <w:p w:rsidR="00151930" w:rsidRDefault="00E474B6">
            <w:pPr>
              <w:jc w:val="center"/>
              <w:rPr>
                <w:rFonts w:ascii="Times New Roman" w:eastAsia="仿宋_GB2312" w:hAnsi="Times New Roman" w:cs="Times New Roman"/>
                <w:kern w:val="0"/>
                <w:sz w:val="24"/>
              </w:rPr>
            </w:pPr>
            <w:r>
              <w:rPr>
                <w:rFonts w:ascii="Times New Roman" w:eastAsia="仿宋_GB2312" w:hAnsi="Times New Roman" w:cs="Times New Roman"/>
                <w:kern w:val="0"/>
                <w:sz w:val="24"/>
              </w:rPr>
              <w:t>理工大学、自动化或机械工程</w:t>
            </w:r>
          </w:p>
          <w:p w:rsidR="00151930" w:rsidRDefault="00151930">
            <w:pPr>
              <w:rPr>
                <w:rFonts w:ascii="Times New Roman" w:hAnsi="Times New Roman" w:cs="Times New Roman"/>
                <w:sz w:val="24"/>
              </w:rPr>
            </w:pPr>
          </w:p>
          <w:p w:rsidR="00151930" w:rsidRDefault="00151930">
            <w:pPr>
              <w:rPr>
                <w:rFonts w:ascii="Times New Roman" w:hAnsi="Times New Roman" w:cs="Times New Roman"/>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imes New Roman" w:hAnsi="Times New Roman" w:cs="Times New Roman"/>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合作</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sz w:val="24"/>
              </w:rPr>
              <w:t>技术转让</w:t>
            </w:r>
            <w:r>
              <w:rPr>
                <w:rFonts w:ascii="Times New Roman" w:eastAsia="仿宋_GB2312" w:hAnsi="Times New Roman" w:cs="Times New Roman"/>
                <w:sz w:val="24"/>
              </w:rPr>
              <w:t xml:space="preserve">    □</w:t>
            </w:r>
            <w:r>
              <w:rPr>
                <w:rFonts w:ascii="Times New Roman" w:eastAsia="仿宋_GB2312" w:hAnsi="Times New Roman" w:cs="Times New Roman"/>
                <w:sz w:val="24"/>
              </w:rPr>
              <w:t>技术入股</w:t>
            </w:r>
            <w:r>
              <w:rPr>
                <w:rFonts w:ascii="Times New Roman" w:eastAsia="仿宋_GB2312" w:hAnsi="Times New Roman" w:cs="Times New Roman"/>
                <w:sz w:val="24"/>
              </w:rPr>
              <w:t xml:space="preserve">   ☑</w:t>
            </w:r>
            <w:r>
              <w:rPr>
                <w:rFonts w:ascii="Times New Roman" w:eastAsia="仿宋_GB2312" w:hAnsi="Times New Roman" w:cs="Times New Roman"/>
                <w:sz w:val="24"/>
              </w:rPr>
              <w:t>联合开发</w:t>
            </w:r>
            <w:r>
              <w:rPr>
                <w:rFonts w:ascii="Times New Roman" w:eastAsia="仿宋_GB2312" w:hAnsi="Times New Roman" w:cs="Times New Roman"/>
                <w:sz w:val="24"/>
              </w:rPr>
              <w:t xml:space="preserve">   □</w:t>
            </w:r>
            <w:r>
              <w:rPr>
                <w:rFonts w:ascii="Times New Roman" w:eastAsia="仿宋_GB2312" w:hAnsi="Times New Roman" w:cs="Times New Roman"/>
                <w:sz w:val="24"/>
              </w:rPr>
              <w:t>委托研发</w:t>
            </w:r>
            <w:r>
              <w:rPr>
                <w:rFonts w:ascii="Times New Roman" w:eastAsia="仿宋_GB2312" w:hAnsi="Times New Roman" w:cs="Times New Roman"/>
                <w:sz w:val="24"/>
              </w:rPr>
              <w:t xml:space="preserve"> </w:t>
            </w:r>
          </w:p>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sz w:val="24"/>
              </w:rPr>
              <w:t>委托团队、专家长期技术服务</w:t>
            </w:r>
            <w:r>
              <w:rPr>
                <w:rFonts w:ascii="Times New Roman" w:eastAsia="仿宋_GB2312" w:hAnsi="Times New Roman" w:cs="Times New Roman"/>
                <w:sz w:val="24"/>
              </w:rPr>
              <w:t xml:space="preserve">    ☑</w:t>
            </w:r>
            <w:r>
              <w:rPr>
                <w:rFonts w:ascii="Times New Roman" w:eastAsia="仿宋_GB2312" w:hAnsi="Times New Roman" w:cs="Times New Roman"/>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lastRenderedPageBreak/>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技术转移</w:t>
            </w:r>
            <w:r>
              <w:rPr>
                <w:rFonts w:ascii="Times New Roman" w:hAnsi="Times New Roman"/>
                <w:sz w:val="24"/>
                <w:szCs w:val="24"/>
              </w:rPr>
              <w:t xml:space="preserve">  □</w:t>
            </w:r>
            <w:r>
              <w:rPr>
                <w:rFonts w:ascii="Times New Roman" w:hAnsi="Times New Roman"/>
                <w:sz w:val="24"/>
                <w:szCs w:val="24"/>
              </w:rPr>
              <w:t>研发费用加计扣除</w:t>
            </w:r>
            <w:r>
              <w:rPr>
                <w:rFonts w:ascii="Times New Roman" w:hAnsi="Times New Roman"/>
                <w:sz w:val="24"/>
                <w:szCs w:val="24"/>
              </w:rPr>
              <w:t xml:space="preserve">  □</w:t>
            </w:r>
            <w:r>
              <w:rPr>
                <w:rFonts w:ascii="Times New Roman" w:hAnsi="Times New Roman"/>
                <w:sz w:val="24"/>
                <w:szCs w:val="24"/>
              </w:rPr>
              <w:t>知识产权</w:t>
            </w:r>
            <w:r>
              <w:rPr>
                <w:rFonts w:ascii="Times New Roman" w:hAnsi="Times New Roman"/>
                <w:sz w:val="24"/>
                <w:szCs w:val="24"/>
              </w:rPr>
              <w:t xml:space="preserve">  ☑</w:t>
            </w:r>
            <w:r>
              <w:rPr>
                <w:rFonts w:ascii="Times New Roman" w:hAnsi="Times New Roman"/>
                <w:sz w:val="24"/>
                <w:szCs w:val="24"/>
              </w:rPr>
              <w:t>科技金融</w:t>
            </w:r>
            <w:r>
              <w:rPr>
                <w:rFonts w:ascii="Times New Roman" w:hAnsi="Times New Roman"/>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检验检测</w:t>
            </w:r>
            <w:r>
              <w:rPr>
                <w:rFonts w:ascii="Times New Roman" w:hAnsi="Times New Roman"/>
                <w:sz w:val="24"/>
                <w:szCs w:val="24"/>
              </w:rPr>
              <w:t xml:space="preserve">  □</w:t>
            </w:r>
            <w:r>
              <w:rPr>
                <w:rFonts w:ascii="Times New Roman" w:hAnsi="Times New Roman"/>
                <w:sz w:val="24"/>
                <w:szCs w:val="24"/>
              </w:rPr>
              <w:t>质量体系</w:t>
            </w:r>
            <w:r>
              <w:rPr>
                <w:rFonts w:ascii="Times New Roman" w:hAnsi="Times New Roman"/>
                <w:sz w:val="24"/>
                <w:szCs w:val="24"/>
              </w:rPr>
              <w:t xml:space="preserve">  □</w:t>
            </w:r>
            <w:r>
              <w:rPr>
                <w:rFonts w:ascii="Times New Roman" w:hAnsi="Times New Roman"/>
                <w:sz w:val="24"/>
                <w:szCs w:val="24"/>
              </w:rPr>
              <w:t>行业政策</w:t>
            </w:r>
            <w:r>
              <w:rPr>
                <w:rFonts w:ascii="Times New Roman" w:hAnsi="Times New Roman"/>
                <w:sz w:val="24"/>
                <w:szCs w:val="24"/>
              </w:rPr>
              <w:t xml:space="preserve">   ☑</w:t>
            </w:r>
            <w:r>
              <w:rPr>
                <w:rFonts w:ascii="Times New Roman" w:hAnsi="Times New Roman"/>
                <w:sz w:val="24"/>
                <w:szCs w:val="24"/>
              </w:rPr>
              <w:t>科技政策</w:t>
            </w:r>
            <w:r>
              <w:rPr>
                <w:rFonts w:ascii="Times New Roman" w:hAnsi="Times New Roman"/>
                <w:sz w:val="24"/>
                <w:szCs w:val="24"/>
              </w:rPr>
              <w:t xml:space="preserve">  □</w:t>
            </w:r>
            <w:r>
              <w:rPr>
                <w:rFonts w:ascii="Times New Roman" w:hAnsi="Times New Roman"/>
                <w:sz w:val="24"/>
                <w:szCs w:val="24"/>
              </w:rPr>
              <w:t>招标采购</w:t>
            </w:r>
            <w:r>
              <w:rPr>
                <w:rFonts w:ascii="Times New Roman" w:hAnsi="Times New Roman"/>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产品</w:t>
            </w:r>
            <w:r>
              <w:rPr>
                <w:rFonts w:ascii="Times New Roman" w:hAnsi="Times New Roman"/>
                <w:sz w:val="24"/>
                <w:szCs w:val="24"/>
              </w:rPr>
              <w:t>/</w:t>
            </w:r>
            <w:r>
              <w:rPr>
                <w:rFonts w:ascii="Times New Roman" w:hAnsi="Times New Roman"/>
                <w:sz w:val="24"/>
                <w:szCs w:val="24"/>
              </w:rPr>
              <w:t>服务市场占有率分析</w:t>
            </w:r>
            <w:r>
              <w:rPr>
                <w:rFonts w:ascii="Times New Roman" w:hAnsi="Times New Roman"/>
                <w:sz w:val="24"/>
                <w:szCs w:val="24"/>
              </w:rPr>
              <w:t xml:space="preserve">  □</w:t>
            </w:r>
            <w:r>
              <w:rPr>
                <w:rFonts w:ascii="Times New Roman" w:hAnsi="Times New Roman"/>
                <w:sz w:val="24"/>
                <w:szCs w:val="24"/>
              </w:rPr>
              <w:t>市场前景分析</w:t>
            </w:r>
            <w:r>
              <w:rPr>
                <w:rFonts w:ascii="Times New Roman" w:hAnsi="Times New Roman"/>
                <w:sz w:val="24"/>
                <w:szCs w:val="24"/>
              </w:rPr>
              <w:t xml:space="preserve">  □</w:t>
            </w:r>
            <w:r>
              <w:rPr>
                <w:rFonts w:ascii="Times New Roman" w:hAnsi="Times New Roman"/>
                <w:sz w:val="24"/>
                <w:szCs w:val="24"/>
              </w:rPr>
              <w:t>企业发展战略咨询</w:t>
            </w:r>
            <w:r>
              <w:rPr>
                <w:rFonts w:ascii="Times New Roman" w:hAnsi="Times New Roman"/>
                <w:sz w:val="24"/>
                <w:szCs w:val="24"/>
              </w:rPr>
              <w:t xml:space="preserve">           □</w:t>
            </w:r>
            <w:r>
              <w:rPr>
                <w:rFonts w:ascii="Times New Roman" w:hAnsi="Times New Roman"/>
                <w:sz w:val="24"/>
                <w:szCs w:val="24"/>
              </w:rPr>
              <w:t>其他</w:t>
            </w:r>
            <w:r>
              <w:rPr>
                <w:rFonts w:ascii="Times New Roman" w:hAnsi="Times New Roman"/>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imes New Roman" w:hAnsi="Times New Roman" w:cs="Times New Roman"/>
                <w:sz w:val="24"/>
                <w:u w:val="single"/>
              </w:rPr>
            </w:pPr>
            <w:r>
              <w:rPr>
                <w:rFonts w:ascii="Times New Roman" w:eastAsia="仿宋_GB2312" w:hAnsi="Times New Roman" w:cs="Times New Roman"/>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同意公开</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r>
              <w:rPr>
                <w:rFonts w:ascii="Times New Roman" w:eastAsia="仿宋_GB2312" w:hAnsi="Times New Roman" w:cs="Times New Roman"/>
                <w:kern w:val="0"/>
                <w:sz w:val="24"/>
              </w:rPr>
              <w:t xml:space="preserve">                              </w:t>
            </w:r>
            <w:r>
              <w:rPr>
                <w:rFonts w:ascii="Times New Roman" w:eastAsia="仿宋_GB2312" w:hAnsi="Times New Roman" w:cs="Times New Roman"/>
                <w:sz w:val="24"/>
              </w:rPr>
              <w:t xml:space="preserve"> □</w:t>
            </w:r>
            <w:r>
              <w:rPr>
                <w:rFonts w:ascii="Times New Roman" w:eastAsia="仿宋_GB2312" w:hAnsi="Times New Roman" w:cs="Times New Roman"/>
                <w:sz w:val="24"/>
              </w:rPr>
              <w:t>否</w:t>
            </w:r>
          </w:p>
          <w:p w:rsidR="00151930" w:rsidRDefault="00E474B6">
            <w:pPr>
              <w:rPr>
                <w:rFonts w:ascii="Times New Roman" w:hAnsi="Times New Roman" w:cs="Times New Roman"/>
                <w:sz w:val="24"/>
                <w:u w:val="single"/>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部分公开</w:t>
            </w:r>
            <w:r>
              <w:rPr>
                <w:rFonts w:ascii="Times New Roman" w:eastAsia="仿宋_GB2312" w:hAnsi="Times New Roman" w:cs="Times New Roman"/>
                <w:kern w:val="0"/>
                <w:sz w:val="24"/>
              </w:rPr>
              <w:t>(</w:t>
            </w:r>
            <w:r>
              <w:rPr>
                <w:rFonts w:ascii="Times New Roman" w:eastAsia="仿宋_GB2312" w:hAnsi="Times New Roman" w:cs="Times New Roman"/>
                <w:kern w:val="0"/>
                <w:sz w:val="24"/>
              </w:rPr>
              <w:t>说明）</w:t>
            </w:r>
            <w:r>
              <w:rPr>
                <w:rFonts w:ascii="Times New Roman" w:eastAsia="仿宋_GB2312" w:hAnsi="Times New Roman" w:cs="Times New Roman"/>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同意接受</w:t>
            </w:r>
          </w:p>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r>
              <w:rPr>
                <w:rFonts w:ascii="Times New Roman" w:eastAsia="仿宋_GB2312" w:hAnsi="Times New Roman" w:cs="Times New Roman"/>
                <w:kern w:val="0"/>
                <w:sz w:val="24"/>
              </w:rPr>
              <w:t xml:space="preserve">                </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t xml:space="preserve"> </w:t>
            </w:r>
            <w:r>
              <w:rPr>
                <w:rFonts w:ascii="Times New Roman" w:eastAsia="仿宋_GB2312" w:hAnsi="Times New Roman" w:cs="Times New Roman"/>
                <w:sz w:val="24"/>
              </w:rPr>
              <w:t>□</w:t>
            </w:r>
            <w:r>
              <w:rPr>
                <w:rFonts w:ascii="Times New Roman" w:eastAsia="仿宋_GB2312" w:hAnsi="Times New Roman" w:cs="Times New Roman"/>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t xml:space="preserve"> </w:t>
            </w:r>
            <w:r>
              <w:rPr>
                <w:rFonts w:ascii="Times New Roman" w:eastAsia="仿宋_GB2312" w:hAnsi="Times New Roman" w:cs="Times New Roman"/>
                <w:sz w:val="24"/>
              </w:rPr>
              <w:t>□</w:t>
            </w:r>
            <w:r>
              <w:rPr>
                <w:rFonts w:ascii="Times New Roman" w:eastAsia="仿宋_GB2312" w:hAnsi="Times New Roman" w:cs="Times New Roman"/>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hAnsi="Times New Roman" w:cs="Times New Roman"/>
                <w:kern w:val="0"/>
                <w:sz w:val="24"/>
              </w:rPr>
            </w:pPr>
            <w:r>
              <w:rPr>
                <w:rFonts w:ascii="Times New Roman" w:eastAsia="仿宋_GB2312" w:hAnsi="Times New Roman" w:cs="Times New Roman"/>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imes New Roman" w:hAnsi="Times New Roman" w:cs="Times New Roman"/>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是，金额</w:t>
            </w:r>
            <w:r>
              <w:rPr>
                <w:rFonts w:ascii="Times New Roman" w:eastAsia="仿宋_GB2312" w:hAnsi="Times New Roman" w:cs="Times New Roman"/>
                <w:sz w:val="24"/>
                <w:u w:val="single"/>
              </w:rPr>
              <w:t xml:space="preserve">     10      </w:t>
            </w:r>
            <w:r>
              <w:rPr>
                <w:rFonts w:ascii="Times New Roman" w:eastAsia="仿宋_GB2312" w:hAnsi="Times New Roman" w:cs="Times New Roman"/>
                <w:sz w:val="24"/>
              </w:rPr>
              <w:t>万元。</w:t>
            </w:r>
            <w:r>
              <w:rPr>
                <w:rFonts w:ascii="Times New Roman" w:eastAsia="仿宋_GB2312" w:hAnsi="Times New Roman" w:cs="Times New Roman"/>
                <w:kern w:val="0"/>
                <w:sz w:val="24"/>
              </w:rPr>
              <w:t>（奖金仅用作奖励现场参赛者，不作为技术转让、技术许可或其他独占性合作的前提条件）</w:t>
            </w:r>
          </w:p>
          <w:p w:rsidR="00151930" w:rsidRDefault="00E474B6">
            <w:pPr>
              <w:rPr>
                <w:rFonts w:ascii="Times New Roman" w:hAnsi="Times New Roman" w:cs="Times New Roman"/>
                <w:kern w:val="0"/>
                <w:sz w:val="24"/>
              </w:rPr>
            </w:pPr>
            <w:r>
              <w:rPr>
                <w:rFonts w:ascii="Times New Roman" w:eastAsia="仿宋_GB2312" w:hAnsi="Times New Roman" w:cs="Times New Roman"/>
                <w:sz w:val="24"/>
              </w:rPr>
              <w:t xml:space="preserve"> □</w:t>
            </w:r>
            <w:r>
              <w:rPr>
                <w:rFonts w:ascii="Times New Roman" w:eastAsia="仿宋_GB2312" w:hAnsi="Times New Roman" w:cs="Times New Roman"/>
                <w:kern w:val="0"/>
                <w:sz w:val="24"/>
              </w:rPr>
              <w:t>否</w:t>
            </w:r>
          </w:p>
          <w:p w:rsidR="00151930" w:rsidRDefault="00E474B6">
            <w:pPr>
              <w:rPr>
                <w:rFonts w:ascii="Times New Roman" w:hAnsi="Times New Roman" w:cs="Times New Roman"/>
                <w:kern w:val="0"/>
                <w:sz w:val="24"/>
              </w:rPr>
            </w:pPr>
            <w:r>
              <w:rPr>
                <w:rFonts w:ascii="Times New Roman" w:eastAsia="仿宋_GB2312" w:hAnsi="Times New Roman" w:cs="Times New Roman"/>
                <w:kern w:val="0"/>
                <w:sz w:val="24"/>
              </w:rPr>
              <w:br/>
              <w:t xml:space="preserve">                     </w:t>
            </w:r>
            <w:r>
              <w:rPr>
                <w:rFonts w:ascii="Times New Roman" w:eastAsia="仿宋_GB2312" w:hAnsi="Times New Roman" w:cs="Times New Roman"/>
                <w:kern w:val="0"/>
                <w:sz w:val="24"/>
              </w:rPr>
              <w:t>法人代表：郝辉定</w:t>
            </w:r>
            <w:r>
              <w:rPr>
                <w:rFonts w:ascii="Times New Roman" w:eastAsia="仿宋_GB2312" w:hAnsi="Times New Roman" w:cs="Times New Roman"/>
                <w:kern w:val="0"/>
                <w:sz w:val="24"/>
              </w:rPr>
              <w:t xml:space="preserve">   2018</w:t>
            </w:r>
            <w:r>
              <w:rPr>
                <w:rFonts w:ascii="Times New Roman" w:eastAsia="仿宋_GB2312" w:hAnsi="Times New Roman" w:cs="Times New Roman"/>
                <w:kern w:val="0"/>
                <w:sz w:val="24"/>
              </w:rPr>
              <w:t>年</w:t>
            </w:r>
            <w:r>
              <w:rPr>
                <w:rFonts w:ascii="Times New Roman" w:eastAsia="仿宋_GB2312" w:hAnsi="Times New Roman" w:cs="Times New Roman"/>
                <w:kern w:val="0"/>
                <w:sz w:val="24"/>
              </w:rPr>
              <w:t xml:space="preserve"> 8 </w:t>
            </w:r>
            <w:r>
              <w:rPr>
                <w:rFonts w:ascii="Times New Roman" w:eastAsia="仿宋_GB2312" w:hAnsi="Times New Roman" w:cs="Times New Roman"/>
                <w:kern w:val="0"/>
                <w:sz w:val="24"/>
              </w:rPr>
              <w:t>月</w:t>
            </w:r>
            <w:r>
              <w:rPr>
                <w:rFonts w:ascii="Times New Roman" w:eastAsia="仿宋_GB2312" w:hAnsi="Times New Roman" w:cs="Times New Roman"/>
                <w:kern w:val="0"/>
                <w:sz w:val="24"/>
              </w:rPr>
              <w:t xml:space="preserve">7  </w:t>
            </w:r>
            <w:r>
              <w:rPr>
                <w:rFonts w:ascii="Times New Roman" w:eastAsia="仿宋_GB2312" w:hAnsi="Times New Roman" w:cs="Times New Roman"/>
                <w:kern w:val="0"/>
                <w:sz w:val="24"/>
              </w:rPr>
              <w:t>日</w:t>
            </w:r>
          </w:p>
        </w:tc>
      </w:tr>
    </w:tbl>
    <w:p w:rsidR="00151930" w:rsidRDefault="00151930">
      <w:pPr>
        <w:rPr>
          <w:rFonts w:ascii="Times New Roman" w:hAnsi="Times New Roman" w:cs="Times New Roman"/>
        </w:rPr>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83"/>
        <w:gridCol w:w="177"/>
        <w:gridCol w:w="155"/>
        <w:gridCol w:w="1738"/>
        <w:gridCol w:w="1158"/>
        <w:gridCol w:w="282"/>
        <w:gridCol w:w="1182"/>
        <w:gridCol w:w="708"/>
        <w:gridCol w:w="1832"/>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51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企业名称</w:t>
            </w:r>
          </w:p>
        </w:tc>
        <w:tc>
          <w:tcPr>
            <w:tcW w:w="3510"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扬州英迈克测控技术有限公司</w:t>
            </w:r>
          </w:p>
        </w:tc>
        <w:tc>
          <w:tcPr>
            <w:tcW w:w="1182"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机构代码</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9132100357379221XX</w:t>
            </w:r>
          </w:p>
        </w:tc>
      </w:tr>
      <w:tr w:rsidR="00151930">
        <w:tc>
          <w:tcPr>
            <w:tcW w:w="151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070"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扬州邗江</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陈启山</w:t>
            </w:r>
            <w:proofErr w:type="gramEnd"/>
          </w:p>
        </w:tc>
        <w:tc>
          <w:tcPr>
            <w:tcW w:w="708"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电话</w:t>
            </w:r>
          </w:p>
        </w:tc>
        <w:tc>
          <w:tcPr>
            <w:tcW w:w="1832"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0514-87960802</w:t>
            </w:r>
          </w:p>
        </w:tc>
      </w:tr>
      <w:tr w:rsidR="00151930">
        <w:tc>
          <w:tcPr>
            <w:tcW w:w="151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行业领域</w:t>
            </w:r>
          </w:p>
        </w:tc>
        <w:tc>
          <w:tcPr>
            <w:tcW w:w="3510"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制造业</w:t>
            </w:r>
          </w:p>
        </w:tc>
        <w:tc>
          <w:tcPr>
            <w:tcW w:w="1182"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产业领域</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电子信息</w:t>
            </w:r>
          </w:p>
        </w:tc>
      </w:tr>
      <w:tr w:rsidR="00151930">
        <w:tc>
          <w:tcPr>
            <w:tcW w:w="151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经济规模</w:t>
            </w:r>
          </w:p>
        </w:tc>
        <w:tc>
          <w:tcPr>
            <w:tcW w:w="3510"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1000</w:t>
            </w:r>
            <w:r>
              <w:rPr>
                <w:rFonts w:hint="eastAsia"/>
                <w:kern w:val="0"/>
                <w:sz w:val="24"/>
              </w:rPr>
              <w:t>万人民币元</w:t>
            </w:r>
          </w:p>
        </w:tc>
        <w:tc>
          <w:tcPr>
            <w:tcW w:w="1182"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人员规模</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40</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6"/>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无线</w:t>
            </w:r>
            <w:proofErr w:type="gramStart"/>
            <w:r>
              <w:rPr>
                <w:rFonts w:hint="eastAsia"/>
                <w:kern w:val="0"/>
                <w:sz w:val="24"/>
              </w:rPr>
              <w:t>传感组</w:t>
            </w:r>
            <w:proofErr w:type="gramEnd"/>
            <w:r>
              <w:rPr>
                <w:rFonts w:hint="eastAsia"/>
                <w:kern w:val="0"/>
                <w:sz w:val="24"/>
              </w:rPr>
              <w:t>网技术及在测振领域的应用</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rPr>
                <w:kern w:val="0"/>
                <w:sz w:val="24"/>
              </w:rPr>
            </w:pPr>
            <w:r>
              <w:rPr>
                <w:rFonts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技术需</w:t>
            </w:r>
          </w:p>
          <w:p w:rsidR="00151930" w:rsidRDefault="00E474B6">
            <w:pPr>
              <w:rPr>
                <w:kern w:val="0"/>
                <w:sz w:val="24"/>
              </w:rPr>
            </w:pPr>
            <w:r>
              <w:rPr>
                <w:rFonts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sym w:font="Wingdings 2" w:char="00A3"/>
            </w:r>
            <w:r>
              <w:rPr>
                <w:rFonts w:hint="eastAsia"/>
                <w:kern w:val="0"/>
                <w:sz w:val="24"/>
              </w:rPr>
              <w:t>技术研发（关键、核心技术）</w:t>
            </w:r>
          </w:p>
          <w:p w:rsidR="00151930" w:rsidRDefault="00E474B6">
            <w:pPr>
              <w:rPr>
                <w:kern w:val="0"/>
                <w:sz w:val="24"/>
              </w:rPr>
            </w:pPr>
            <w:r>
              <w:rPr>
                <w:rFonts w:hint="eastAsia"/>
                <w:kern w:val="0"/>
                <w:sz w:val="24"/>
              </w:rPr>
              <w:sym w:font="Wingdings 2" w:char="00A3"/>
            </w:r>
            <w:r>
              <w:rPr>
                <w:rFonts w:hint="eastAsia"/>
                <w:kern w:val="0"/>
                <w:sz w:val="24"/>
              </w:rPr>
              <w:t>产品研发（产品升级、新产品研发）</w:t>
            </w:r>
          </w:p>
          <w:p w:rsidR="00151930" w:rsidRDefault="00E474B6">
            <w:pPr>
              <w:rPr>
                <w:kern w:val="0"/>
                <w:sz w:val="24"/>
              </w:rPr>
            </w:pPr>
            <w:r>
              <w:rPr>
                <w:rFonts w:hint="eastAsia"/>
                <w:kern w:val="0"/>
                <w:sz w:val="24"/>
              </w:rPr>
              <w:sym w:font="Wingdings 2" w:char="0052"/>
            </w:r>
            <w:r>
              <w:rPr>
                <w:rFonts w:hint="eastAsia"/>
                <w:kern w:val="0"/>
                <w:sz w:val="24"/>
              </w:rPr>
              <w:t>技术改造（设备、研发生产条件）</w:t>
            </w:r>
          </w:p>
          <w:p w:rsidR="00151930" w:rsidRDefault="00E474B6">
            <w:pPr>
              <w:rPr>
                <w:kern w:val="0"/>
                <w:sz w:val="24"/>
              </w:rPr>
            </w:pPr>
            <w:r>
              <w:rPr>
                <w:rFonts w:hint="eastAsia"/>
                <w:kern w:val="0"/>
                <w:sz w:val="24"/>
              </w:rPr>
              <w:sym w:font="Wingdings 2" w:char="00A3"/>
            </w:r>
            <w:r>
              <w:rPr>
                <w:rFonts w:hint="eastAsia"/>
                <w:kern w:val="0"/>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无线</w:t>
            </w:r>
            <w:proofErr w:type="gramStart"/>
            <w:r>
              <w:rPr>
                <w:rFonts w:hint="eastAsia"/>
                <w:kern w:val="0"/>
                <w:sz w:val="24"/>
              </w:rPr>
              <w:t>传感组</w:t>
            </w:r>
            <w:proofErr w:type="gramEnd"/>
            <w:r>
              <w:rPr>
                <w:rFonts w:hint="eastAsia"/>
                <w:kern w:val="0"/>
                <w:sz w:val="24"/>
              </w:rPr>
              <w:t>网技术及在测振领域的应用</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详述</w:t>
            </w:r>
          </w:p>
        </w:tc>
        <w:tc>
          <w:tcPr>
            <w:tcW w:w="6900" w:type="dxa"/>
            <w:gridSpan w:val="6"/>
            <w:tcBorders>
              <w:top w:val="single" w:sz="4" w:space="0" w:color="auto"/>
              <w:left w:val="nil"/>
              <w:bottom w:val="single" w:sz="4" w:space="0" w:color="auto"/>
              <w:right w:val="single" w:sz="4" w:space="0" w:color="auto"/>
            </w:tcBorders>
          </w:tcPr>
          <w:p w:rsidR="00151930" w:rsidRDefault="00151930">
            <w:pPr>
              <w:rPr>
                <w:kern w:val="0"/>
                <w:sz w:val="24"/>
              </w:rPr>
            </w:pPr>
          </w:p>
          <w:p w:rsidR="00151930" w:rsidRDefault="00E474B6">
            <w:pPr>
              <w:rPr>
                <w:kern w:val="0"/>
                <w:sz w:val="24"/>
              </w:rPr>
            </w:pPr>
            <w:r>
              <w:rPr>
                <w:rFonts w:hint="eastAsia"/>
                <w:kern w:val="0"/>
                <w:sz w:val="24"/>
              </w:rPr>
              <w:t>单节点信号频率范围：</w:t>
            </w:r>
            <w:r>
              <w:rPr>
                <w:rFonts w:hint="eastAsia"/>
                <w:kern w:val="0"/>
                <w:sz w:val="24"/>
              </w:rPr>
              <w:t>10kHz</w:t>
            </w:r>
            <w:r>
              <w:rPr>
                <w:rFonts w:hint="eastAsia"/>
                <w:kern w:val="0"/>
                <w:sz w:val="24"/>
              </w:rPr>
              <w:t>及以上；节点数：</w:t>
            </w:r>
            <w:r>
              <w:rPr>
                <w:rFonts w:hint="eastAsia"/>
                <w:kern w:val="0"/>
                <w:sz w:val="24"/>
              </w:rPr>
              <w:t>62256</w:t>
            </w:r>
            <w:r>
              <w:rPr>
                <w:rFonts w:hint="eastAsia"/>
                <w:kern w:val="0"/>
                <w:sz w:val="24"/>
              </w:rPr>
              <w:t>并可扩展；多节点同步：不大于</w:t>
            </w:r>
            <w:r>
              <w:rPr>
                <w:rFonts w:hint="eastAsia"/>
                <w:kern w:val="0"/>
                <w:sz w:val="24"/>
              </w:rPr>
              <w:t>0.1mS;</w:t>
            </w:r>
            <w:r>
              <w:rPr>
                <w:rFonts w:hint="eastAsia"/>
                <w:kern w:val="0"/>
                <w:sz w:val="24"/>
              </w:rPr>
              <w:t>实时传输</w:t>
            </w:r>
            <w:r>
              <w:rPr>
                <w:rFonts w:hint="eastAsia"/>
                <w:kern w:val="0"/>
                <w:sz w:val="24"/>
              </w:rPr>
              <w:t>/</w:t>
            </w:r>
            <w:r>
              <w:rPr>
                <w:rFonts w:hint="eastAsia"/>
                <w:kern w:val="0"/>
                <w:sz w:val="24"/>
              </w:rPr>
              <w:t>分时：可选</w:t>
            </w:r>
          </w:p>
          <w:p w:rsidR="00151930" w:rsidRDefault="00151930">
            <w:pPr>
              <w:rPr>
                <w:kern w:val="0"/>
                <w:sz w:val="24"/>
              </w:rPr>
            </w:pPr>
          </w:p>
          <w:p w:rsidR="00151930" w:rsidRDefault="00151930">
            <w:pPr>
              <w:rPr>
                <w:kern w:val="0"/>
                <w:sz w:val="24"/>
              </w:rPr>
            </w:pPr>
          </w:p>
          <w:p w:rsidR="00151930" w:rsidRDefault="00151930">
            <w:pPr>
              <w:rPr>
                <w:kern w:val="0"/>
                <w:sz w:val="24"/>
              </w:rPr>
            </w:pPr>
          </w:p>
          <w:p w:rsidR="00151930" w:rsidRDefault="00151930">
            <w:pPr>
              <w:rPr>
                <w:kern w:val="0"/>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现有</w:t>
            </w:r>
          </w:p>
          <w:p w:rsidR="00151930" w:rsidRDefault="00E474B6">
            <w:pPr>
              <w:rPr>
                <w:kern w:val="0"/>
                <w:sz w:val="24"/>
              </w:rPr>
            </w:pPr>
            <w:r>
              <w:rPr>
                <w:rFonts w:hint="eastAsia"/>
                <w:kern w:val="0"/>
                <w:sz w:val="24"/>
              </w:rPr>
              <w:t>基础</w:t>
            </w:r>
          </w:p>
          <w:p w:rsidR="00151930" w:rsidRDefault="00E474B6">
            <w:pPr>
              <w:rPr>
                <w:kern w:val="0"/>
                <w:sz w:val="24"/>
              </w:rPr>
            </w:pPr>
            <w:r>
              <w:rPr>
                <w:rFonts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151930">
            <w:pPr>
              <w:rPr>
                <w:kern w:val="0"/>
                <w:sz w:val="24"/>
              </w:rPr>
            </w:pPr>
          </w:p>
          <w:p w:rsidR="00151930" w:rsidRDefault="00E474B6">
            <w:pPr>
              <w:rPr>
                <w:kern w:val="0"/>
                <w:sz w:val="24"/>
              </w:rPr>
            </w:pPr>
            <w:r>
              <w:rPr>
                <w:rFonts w:hint="eastAsia"/>
                <w:kern w:val="0"/>
                <w:sz w:val="24"/>
              </w:rPr>
              <w:t>目的：开发一套无线振动传感器并组网，实现远程控制、远程测试、远程诊断和分析；用途：风</w:t>
            </w:r>
            <w:proofErr w:type="gramStart"/>
            <w:r>
              <w:rPr>
                <w:rFonts w:hint="eastAsia"/>
                <w:kern w:val="0"/>
                <w:sz w:val="24"/>
              </w:rPr>
              <w:t>电领域</w:t>
            </w:r>
            <w:proofErr w:type="gramEnd"/>
            <w:r>
              <w:rPr>
                <w:rFonts w:hint="eastAsia"/>
                <w:kern w:val="0"/>
                <w:sz w:val="24"/>
              </w:rPr>
              <w:t>的风机远程监测；桥梁的无线动态测试；关键设备的健康监测；</w:t>
            </w:r>
          </w:p>
          <w:p w:rsidR="00151930" w:rsidRDefault="00151930">
            <w:pPr>
              <w:rPr>
                <w:kern w:val="0"/>
                <w:sz w:val="24"/>
              </w:rPr>
            </w:pPr>
          </w:p>
          <w:p w:rsidR="00151930" w:rsidRDefault="00151930">
            <w:pPr>
              <w:rPr>
                <w:kern w:val="0"/>
                <w:sz w:val="24"/>
              </w:rPr>
            </w:pPr>
          </w:p>
          <w:p w:rsidR="00151930" w:rsidRDefault="00151930">
            <w:pPr>
              <w:rPr>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简要</w:t>
            </w:r>
          </w:p>
          <w:p w:rsidR="00151930" w:rsidRDefault="00E474B6">
            <w:pPr>
              <w:rPr>
                <w:kern w:val="0"/>
                <w:sz w:val="24"/>
              </w:rPr>
            </w:pPr>
            <w:r>
              <w:rPr>
                <w:rFonts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不限</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合作</w:t>
            </w:r>
          </w:p>
          <w:p w:rsidR="00151930" w:rsidRDefault="00E474B6">
            <w:pPr>
              <w:rPr>
                <w:kern w:val="0"/>
                <w:sz w:val="24"/>
              </w:rPr>
            </w:pPr>
            <w:r>
              <w:rPr>
                <w:rFonts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□技术转让</w:t>
            </w:r>
            <w:r>
              <w:rPr>
                <w:rFonts w:hint="eastAsia"/>
                <w:kern w:val="0"/>
                <w:sz w:val="24"/>
              </w:rPr>
              <w:t xml:space="preserve">    </w:t>
            </w:r>
            <w:r>
              <w:rPr>
                <w:rFonts w:hint="eastAsia"/>
                <w:kern w:val="0"/>
                <w:sz w:val="24"/>
              </w:rPr>
              <w:t>□技术入股</w:t>
            </w:r>
            <w:r>
              <w:rPr>
                <w:rFonts w:hint="eastAsia"/>
                <w:kern w:val="0"/>
                <w:sz w:val="24"/>
              </w:rPr>
              <w:t xml:space="preserve">   </w:t>
            </w:r>
            <w:r>
              <w:rPr>
                <w:rFonts w:hint="eastAsia"/>
                <w:kern w:val="0"/>
                <w:sz w:val="24"/>
              </w:rPr>
              <w:sym w:font="Wingdings 2" w:char="00A3"/>
            </w:r>
            <w:r>
              <w:rPr>
                <w:rFonts w:hint="eastAsia"/>
                <w:kern w:val="0"/>
                <w:sz w:val="24"/>
              </w:rPr>
              <w:t>联合开发</w:t>
            </w:r>
            <w:r>
              <w:rPr>
                <w:rFonts w:hint="eastAsia"/>
                <w:kern w:val="0"/>
                <w:sz w:val="24"/>
              </w:rPr>
              <w:t xml:space="preserve">   </w:t>
            </w:r>
            <w:r>
              <w:rPr>
                <w:rFonts w:hint="eastAsia"/>
                <w:kern w:val="0"/>
                <w:sz w:val="24"/>
              </w:rPr>
              <w:sym w:font="Wingdings 2" w:char="0052"/>
            </w:r>
            <w:r>
              <w:rPr>
                <w:rFonts w:hint="eastAsia"/>
                <w:kern w:val="0"/>
                <w:sz w:val="24"/>
              </w:rPr>
              <w:t>委托研发</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sym w:font="Wingdings 2" w:char="00A3"/>
            </w:r>
            <w:r>
              <w:rPr>
                <w:rFonts w:hint="eastAsia"/>
                <w:kern w:val="0"/>
                <w:sz w:val="24"/>
              </w:rPr>
              <w:t>委托团队、专家长期技术服务</w:t>
            </w:r>
            <w:r>
              <w:rPr>
                <w:rFonts w:hint="eastAsia"/>
                <w:kern w:val="0"/>
                <w:sz w:val="24"/>
              </w:rPr>
              <w:t xml:space="preserve">    </w:t>
            </w:r>
            <w:r>
              <w:rPr>
                <w:rFonts w:hint="eastAsia"/>
                <w:kern w:val="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□技术转移</w:t>
            </w:r>
            <w:r>
              <w:rPr>
                <w:rFonts w:hint="eastAsia"/>
                <w:kern w:val="0"/>
                <w:sz w:val="24"/>
              </w:rPr>
              <w:t xml:space="preserve">  </w:t>
            </w:r>
            <w:r>
              <w:rPr>
                <w:rFonts w:hint="eastAsia"/>
                <w:kern w:val="0"/>
                <w:sz w:val="24"/>
              </w:rPr>
              <w:sym w:font="Wingdings 2" w:char="00A3"/>
            </w:r>
            <w:r>
              <w:rPr>
                <w:rFonts w:hint="eastAsia"/>
                <w:kern w:val="0"/>
                <w:sz w:val="24"/>
              </w:rPr>
              <w:t>研发费用加计扣除</w:t>
            </w:r>
            <w:r>
              <w:rPr>
                <w:rFonts w:hint="eastAsia"/>
                <w:kern w:val="0"/>
                <w:sz w:val="24"/>
              </w:rPr>
              <w:t xml:space="preserve">  </w:t>
            </w:r>
            <w:r>
              <w:rPr>
                <w:rFonts w:hint="eastAsia"/>
                <w:kern w:val="0"/>
                <w:sz w:val="24"/>
              </w:rPr>
              <w:t>□知识产权</w:t>
            </w:r>
            <w:r>
              <w:rPr>
                <w:rFonts w:hint="eastAsia"/>
                <w:kern w:val="0"/>
                <w:sz w:val="24"/>
              </w:rPr>
              <w:t xml:space="preserve">  </w:t>
            </w:r>
            <w:r>
              <w:rPr>
                <w:rFonts w:hint="eastAsia"/>
                <w:kern w:val="0"/>
                <w:sz w:val="24"/>
              </w:rPr>
              <w:sym w:font="Wingdings 2" w:char="00A3"/>
            </w:r>
            <w:r>
              <w:rPr>
                <w:rFonts w:hint="eastAsia"/>
                <w:kern w:val="0"/>
                <w:sz w:val="24"/>
              </w:rPr>
              <w:t>科技金融</w:t>
            </w:r>
            <w:r>
              <w:rPr>
                <w:rFonts w:hint="eastAsia"/>
                <w:kern w:val="0"/>
                <w:sz w:val="24"/>
              </w:rPr>
              <w:t xml:space="preserve"> </w:t>
            </w:r>
          </w:p>
          <w:p w:rsidR="00151930" w:rsidRDefault="00E474B6">
            <w:pPr>
              <w:rPr>
                <w:kern w:val="0"/>
                <w:sz w:val="24"/>
              </w:rPr>
            </w:pPr>
            <w:r>
              <w:rPr>
                <w:rFonts w:hint="eastAsia"/>
                <w:kern w:val="0"/>
                <w:sz w:val="24"/>
              </w:rPr>
              <w:sym w:font="Wingdings 2" w:char="00A3"/>
            </w:r>
            <w:r>
              <w:rPr>
                <w:rFonts w:hint="eastAsia"/>
                <w:kern w:val="0"/>
                <w:sz w:val="24"/>
              </w:rPr>
              <w:t>检验检测</w:t>
            </w:r>
            <w:r>
              <w:rPr>
                <w:rFonts w:hint="eastAsia"/>
                <w:kern w:val="0"/>
                <w:sz w:val="24"/>
              </w:rPr>
              <w:t xml:space="preserve">  </w:t>
            </w:r>
            <w:r>
              <w:rPr>
                <w:rFonts w:hint="eastAsia"/>
                <w:kern w:val="0"/>
                <w:sz w:val="24"/>
              </w:rPr>
              <w:t>□质量体系</w:t>
            </w:r>
            <w:r>
              <w:rPr>
                <w:rFonts w:hint="eastAsia"/>
                <w:kern w:val="0"/>
                <w:sz w:val="24"/>
              </w:rPr>
              <w:t xml:space="preserve">  </w:t>
            </w:r>
            <w:r>
              <w:rPr>
                <w:rFonts w:hint="eastAsia"/>
                <w:kern w:val="0"/>
                <w:sz w:val="24"/>
              </w:rPr>
              <w:t>□行业政策</w:t>
            </w:r>
            <w:r>
              <w:rPr>
                <w:rFonts w:hint="eastAsia"/>
                <w:kern w:val="0"/>
                <w:sz w:val="24"/>
              </w:rPr>
              <w:t xml:space="preserve">   </w:t>
            </w:r>
            <w:r>
              <w:rPr>
                <w:rFonts w:hint="eastAsia"/>
                <w:kern w:val="0"/>
                <w:sz w:val="24"/>
              </w:rPr>
              <w:sym w:font="Wingdings 2" w:char="00A3"/>
            </w:r>
            <w:r>
              <w:rPr>
                <w:rFonts w:hint="eastAsia"/>
                <w:kern w:val="0"/>
                <w:sz w:val="24"/>
              </w:rPr>
              <w:t>科技政策</w:t>
            </w:r>
            <w:r>
              <w:rPr>
                <w:rFonts w:hint="eastAsia"/>
                <w:kern w:val="0"/>
                <w:sz w:val="24"/>
              </w:rPr>
              <w:t xml:space="preserve">  </w:t>
            </w:r>
            <w:r>
              <w:rPr>
                <w:rFonts w:hint="eastAsia"/>
                <w:kern w:val="0"/>
                <w:sz w:val="24"/>
              </w:rPr>
              <w:t>□招标采购</w:t>
            </w:r>
            <w:r>
              <w:rPr>
                <w:rFonts w:hint="eastAsia"/>
                <w:kern w:val="0"/>
                <w:sz w:val="24"/>
              </w:rPr>
              <w:t xml:space="preserve"> </w:t>
            </w:r>
          </w:p>
          <w:p w:rsidR="00151930" w:rsidRDefault="00E474B6">
            <w:pPr>
              <w:rPr>
                <w:kern w:val="0"/>
                <w:sz w:val="24"/>
              </w:rPr>
            </w:pPr>
            <w:r>
              <w:rPr>
                <w:rFonts w:hint="eastAsia"/>
                <w:kern w:val="0"/>
                <w:sz w:val="24"/>
              </w:rPr>
              <w:t>□产品</w:t>
            </w:r>
            <w:r>
              <w:rPr>
                <w:rFonts w:hint="eastAsia"/>
                <w:kern w:val="0"/>
                <w:sz w:val="24"/>
              </w:rPr>
              <w:t>/</w:t>
            </w:r>
            <w:r>
              <w:rPr>
                <w:rFonts w:hint="eastAsia"/>
                <w:kern w:val="0"/>
                <w:sz w:val="24"/>
              </w:rPr>
              <w:t>服务市场占有率分析</w:t>
            </w:r>
            <w:r>
              <w:rPr>
                <w:rFonts w:hint="eastAsia"/>
                <w:kern w:val="0"/>
                <w:sz w:val="24"/>
              </w:rPr>
              <w:t xml:space="preserve">  </w:t>
            </w:r>
            <w:r>
              <w:rPr>
                <w:rFonts w:hint="eastAsia"/>
                <w:kern w:val="0"/>
                <w:sz w:val="24"/>
              </w:rPr>
              <w:t>□市场前景分析</w:t>
            </w:r>
            <w:r>
              <w:rPr>
                <w:rFonts w:hint="eastAsia"/>
                <w:kern w:val="0"/>
                <w:sz w:val="24"/>
              </w:rPr>
              <w:t xml:space="preserve">  </w:t>
            </w:r>
            <w:r>
              <w:rPr>
                <w:rFonts w:hint="eastAsia"/>
                <w:kern w:val="0"/>
                <w:sz w:val="24"/>
              </w:rPr>
              <w:t>□企业发展战略咨询</w:t>
            </w:r>
            <w:r>
              <w:rPr>
                <w:rFonts w:hint="eastAsia"/>
                <w:kern w:val="0"/>
                <w:sz w:val="24"/>
              </w:rPr>
              <w:t xml:space="preserve">           </w:t>
            </w:r>
            <w:r>
              <w:rPr>
                <w:rFonts w:hint="eastAsia"/>
                <w:kern w:val="0"/>
                <w:sz w:val="24"/>
              </w:rPr>
              <w:t>□其他</w:t>
            </w:r>
            <w:r>
              <w:rPr>
                <w:rFonts w:hint="eastAsia"/>
                <w:kern w:val="0"/>
                <w:sz w:val="24"/>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lastRenderedPageBreak/>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同意公开</w:t>
            </w:r>
          </w:p>
          <w:p w:rsidR="00151930" w:rsidRDefault="00E474B6">
            <w:pPr>
              <w:rPr>
                <w:kern w:val="0"/>
                <w:sz w:val="24"/>
              </w:rPr>
            </w:pPr>
            <w:r>
              <w:rPr>
                <w:rFonts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t xml:space="preserve"> </w:t>
            </w:r>
            <w:r>
              <w:rPr>
                <w:rFonts w:hint="eastAsia"/>
                <w:kern w:val="0"/>
                <w:sz w:val="24"/>
              </w:rPr>
              <w:t>□部分公开</w:t>
            </w:r>
            <w:r>
              <w:rPr>
                <w:rFonts w:hint="eastAsia"/>
                <w:kern w:val="0"/>
                <w:sz w:val="24"/>
              </w:rPr>
              <w:t>(</w:t>
            </w:r>
            <w:r>
              <w:rPr>
                <w:rFonts w:hint="eastAsia"/>
                <w:kern w:val="0"/>
                <w:sz w:val="24"/>
              </w:rPr>
              <w:t>说明）</w:t>
            </w:r>
            <w:r>
              <w:rPr>
                <w:rFonts w:hint="eastAsia"/>
                <w:kern w:val="0"/>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同意接受</w:t>
            </w:r>
          </w:p>
          <w:p w:rsidR="00151930" w:rsidRDefault="00E474B6">
            <w:pPr>
              <w:rPr>
                <w:kern w:val="0"/>
                <w:sz w:val="24"/>
              </w:rPr>
            </w:pPr>
            <w:r>
              <w:rPr>
                <w:rFonts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□是，金额</w:t>
            </w:r>
            <w:r>
              <w:rPr>
                <w:rFonts w:hint="eastAsia"/>
                <w:kern w:val="0"/>
                <w:sz w:val="24"/>
              </w:rPr>
              <w:t xml:space="preserve">              </w:t>
            </w:r>
            <w:r>
              <w:rPr>
                <w:rFonts w:hint="eastAsia"/>
                <w:kern w:val="0"/>
                <w:sz w:val="24"/>
              </w:rPr>
              <w:t>万元。（奖金仅用作奖励现场参赛者，不作为技术转让、技术许可或其他独占性合作的前提条件）</w:t>
            </w:r>
          </w:p>
          <w:p w:rsidR="00151930" w:rsidRDefault="00E474B6">
            <w:pPr>
              <w:rPr>
                <w:kern w:val="0"/>
                <w:sz w:val="24"/>
              </w:rPr>
            </w:pPr>
            <w:r>
              <w:rPr>
                <w:rFonts w:hint="eastAsia"/>
                <w:kern w:val="0"/>
                <w:sz w:val="24"/>
              </w:rPr>
              <w:t xml:space="preserve"> </w:t>
            </w:r>
            <w:r>
              <w:rPr>
                <w:rFonts w:hint="eastAsia"/>
                <w:kern w:val="0"/>
                <w:sz w:val="24"/>
              </w:rPr>
              <w:sym w:font="Wingdings 2" w:char="0052"/>
            </w:r>
            <w:proofErr w:type="gramStart"/>
            <w:r>
              <w:rPr>
                <w:rFonts w:hint="eastAsia"/>
                <w:kern w:val="0"/>
                <w:sz w:val="24"/>
              </w:rPr>
              <w:t>否</w:t>
            </w:r>
            <w:proofErr w:type="gramEnd"/>
          </w:p>
          <w:p w:rsidR="00151930" w:rsidRDefault="00E474B6">
            <w:pPr>
              <w:rPr>
                <w:kern w:val="0"/>
                <w:sz w:val="24"/>
              </w:rPr>
            </w:pPr>
            <w:r>
              <w:rPr>
                <w:rFonts w:hint="eastAsia"/>
                <w:kern w:val="0"/>
                <w:sz w:val="24"/>
              </w:rPr>
              <w:br/>
              <w:t xml:space="preserve">                     </w:t>
            </w:r>
            <w:r>
              <w:rPr>
                <w:rFonts w:hint="eastAsia"/>
                <w:kern w:val="0"/>
                <w:sz w:val="24"/>
              </w:rPr>
              <w:t>法人代表：</w:t>
            </w:r>
            <w:r>
              <w:rPr>
                <w:rFonts w:hint="eastAsia"/>
                <w:kern w:val="0"/>
                <w:sz w:val="24"/>
              </w:rPr>
              <w:t xml:space="preserve"> </w:t>
            </w:r>
            <w:hyperlink r:id="rId25" w:history="1">
              <w:proofErr w:type="gramStart"/>
              <w:r>
                <w:rPr>
                  <w:rFonts w:hint="eastAsia"/>
                  <w:kern w:val="0"/>
                  <w:sz w:val="24"/>
                </w:rPr>
                <w:t>陈启山</w:t>
              </w:r>
              <w:proofErr w:type="gramEnd"/>
            </w:hyperlink>
            <w:r>
              <w:rPr>
                <w:rFonts w:hint="eastAsia"/>
                <w:kern w:val="0"/>
                <w:sz w:val="24"/>
              </w:rPr>
              <w:t xml:space="preserve"> 2018 </w:t>
            </w:r>
            <w:r>
              <w:rPr>
                <w:rFonts w:hint="eastAsia"/>
                <w:kern w:val="0"/>
                <w:sz w:val="24"/>
              </w:rPr>
              <w:t>年</w:t>
            </w:r>
            <w:r>
              <w:rPr>
                <w:rFonts w:hint="eastAsia"/>
                <w:kern w:val="0"/>
                <w:sz w:val="24"/>
              </w:rPr>
              <w:t xml:space="preserve">  8</w:t>
            </w:r>
            <w:r>
              <w:rPr>
                <w:rFonts w:hint="eastAsia"/>
                <w:kern w:val="0"/>
                <w:sz w:val="24"/>
              </w:rPr>
              <w:t>月</w:t>
            </w:r>
            <w:r>
              <w:rPr>
                <w:rFonts w:hint="eastAsia"/>
                <w:kern w:val="0"/>
                <w:sz w:val="24"/>
              </w:rPr>
              <w:t xml:space="preserve">1 </w:t>
            </w:r>
            <w:r>
              <w:rPr>
                <w:rFonts w:hint="eastAsia"/>
                <w:kern w:val="0"/>
                <w:sz w:val="24"/>
              </w:rPr>
              <w:t>日</w:t>
            </w:r>
            <w:r>
              <w:rPr>
                <w:rFonts w:hint="eastAsia"/>
                <w:kern w:val="0"/>
                <w:sz w:val="24"/>
              </w:rPr>
              <w:t xml:space="preserve">       </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33"/>
        <w:gridCol w:w="327"/>
        <w:gridCol w:w="155"/>
        <w:gridCol w:w="1738"/>
        <w:gridCol w:w="870"/>
        <w:gridCol w:w="288"/>
        <w:gridCol w:w="1242"/>
        <w:gridCol w:w="222"/>
        <w:gridCol w:w="783"/>
        <w:gridCol w:w="1757"/>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36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企业名称</w:t>
            </w:r>
          </w:p>
        </w:tc>
        <w:tc>
          <w:tcPr>
            <w:tcW w:w="309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扬州新概念电气有限公司</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机构代码</w:t>
            </w:r>
          </w:p>
        </w:tc>
        <w:tc>
          <w:tcPr>
            <w:tcW w:w="2762"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91321091731746949H</w:t>
            </w:r>
          </w:p>
        </w:tc>
      </w:tr>
      <w:tr w:rsidR="00151930">
        <w:tc>
          <w:tcPr>
            <w:tcW w:w="136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220"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扬州邗江</w:t>
            </w:r>
          </w:p>
        </w:tc>
        <w:tc>
          <w:tcPr>
            <w:tcW w:w="1158"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姜主任</w:t>
            </w:r>
          </w:p>
        </w:tc>
        <w:tc>
          <w:tcPr>
            <w:tcW w:w="783"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电话</w:t>
            </w:r>
          </w:p>
        </w:tc>
        <w:tc>
          <w:tcPr>
            <w:tcW w:w="1757"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13222686788</w:t>
            </w:r>
          </w:p>
        </w:tc>
      </w:tr>
      <w:tr w:rsidR="00151930">
        <w:tc>
          <w:tcPr>
            <w:tcW w:w="136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行业领域</w:t>
            </w:r>
          </w:p>
        </w:tc>
        <w:tc>
          <w:tcPr>
            <w:tcW w:w="309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制造业</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产业领域</w:t>
            </w:r>
          </w:p>
        </w:tc>
        <w:tc>
          <w:tcPr>
            <w:tcW w:w="2762"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电力电网</w:t>
            </w:r>
          </w:p>
        </w:tc>
      </w:tr>
      <w:tr w:rsidR="00151930">
        <w:tc>
          <w:tcPr>
            <w:tcW w:w="136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经济规模</w:t>
            </w:r>
          </w:p>
        </w:tc>
        <w:tc>
          <w:tcPr>
            <w:tcW w:w="309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30191.516751</w:t>
            </w:r>
            <w:r>
              <w:rPr>
                <w:rFonts w:hint="eastAsia"/>
                <w:kern w:val="0"/>
                <w:sz w:val="24"/>
              </w:rPr>
              <w:t>万人民币元</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人员规模</w:t>
            </w:r>
          </w:p>
        </w:tc>
        <w:tc>
          <w:tcPr>
            <w:tcW w:w="2762"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57</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kern w:val="0"/>
                <w:sz w:val="24"/>
              </w:rPr>
            </w:pPr>
            <w:r>
              <w:rPr>
                <w:rFonts w:hint="eastAsia"/>
                <w:kern w:val="0"/>
                <w:sz w:val="24"/>
              </w:rPr>
              <w:t>故障测距</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rPr>
                <w:kern w:val="0"/>
                <w:sz w:val="24"/>
              </w:rPr>
            </w:pPr>
            <w:r>
              <w:rPr>
                <w:rFonts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技术需</w:t>
            </w:r>
          </w:p>
          <w:p w:rsidR="00151930" w:rsidRDefault="00E474B6">
            <w:pPr>
              <w:rPr>
                <w:kern w:val="0"/>
                <w:sz w:val="24"/>
              </w:rPr>
            </w:pPr>
            <w:r>
              <w:rPr>
                <w:rFonts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sym w:font="Wingdings 2" w:char="00A3"/>
            </w:r>
            <w:r>
              <w:rPr>
                <w:rFonts w:hint="eastAsia"/>
                <w:kern w:val="0"/>
                <w:sz w:val="24"/>
              </w:rPr>
              <w:t>技术研发（关键、核心技术）</w:t>
            </w:r>
          </w:p>
          <w:p w:rsidR="00151930" w:rsidRDefault="00E474B6">
            <w:pPr>
              <w:rPr>
                <w:kern w:val="0"/>
                <w:sz w:val="24"/>
              </w:rPr>
            </w:pPr>
            <w:r>
              <w:rPr>
                <w:rFonts w:hint="eastAsia"/>
                <w:kern w:val="0"/>
                <w:sz w:val="24"/>
              </w:rPr>
              <w:sym w:font="Wingdings 2" w:char="00A3"/>
            </w:r>
            <w:r>
              <w:rPr>
                <w:rFonts w:hint="eastAsia"/>
                <w:kern w:val="0"/>
                <w:sz w:val="24"/>
              </w:rPr>
              <w:t>产品研发（产品升级、新产品研发）</w:t>
            </w:r>
          </w:p>
          <w:p w:rsidR="00151930" w:rsidRDefault="00E474B6">
            <w:pPr>
              <w:rPr>
                <w:kern w:val="0"/>
                <w:sz w:val="24"/>
              </w:rPr>
            </w:pPr>
            <w:r>
              <w:rPr>
                <w:rFonts w:hint="eastAsia"/>
                <w:kern w:val="0"/>
                <w:sz w:val="24"/>
              </w:rPr>
              <w:sym w:font="Wingdings 2" w:char="0052"/>
            </w:r>
            <w:r>
              <w:rPr>
                <w:rFonts w:hint="eastAsia"/>
                <w:kern w:val="0"/>
                <w:sz w:val="24"/>
              </w:rPr>
              <w:t>技术改造（设备、研发生产条件）</w:t>
            </w:r>
          </w:p>
          <w:p w:rsidR="00151930" w:rsidRDefault="00E474B6">
            <w:pPr>
              <w:rPr>
                <w:kern w:val="0"/>
                <w:sz w:val="24"/>
              </w:rPr>
            </w:pPr>
            <w:r>
              <w:rPr>
                <w:rFonts w:hint="eastAsia"/>
                <w:kern w:val="0"/>
                <w:sz w:val="24"/>
              </w:rPr>
              <w:sym w:font="Wingdings 2" w:char="00A3"/>
            </w:r>
            <w:r>
              <w:rPr>
                <w:rFonts w:hint="eastAsia"/>
                <w:kern w:val="0"/>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故障测距</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详述</w:t>
            </w:r>
          </w:p>
        </w:tc>
        <w:tc>
          <w:tcPr>
            <w:tcW w:w="6900" w:type="dxa"/>
            <w:gridSpan w:val="7"/>
            <w:tcBorders>
              <w:top w:val="single" w:sz="4" w:space="0" w:color="auto"/>
              <w:left w:val="nil"/>
              <w:bottom w:val="single" w:sz="4" w:space="0" w:color="auto"/>
              <w:right w:val="single" w:sz="4" w:space="0" w:color="auto"/>
            </w:tcBorders>
          </w:tcPr>
          <w:p w:rsidR="00151930" w:rsidRDefault="00151930">
            <w:pPr>
              <w:rPr>
                <w:kern w:val="0"/>
                <w:sz w:val="24"/>
              </w:rPr>
            </w:pPr>
          </w:p>
          <w:p w:rsidR="00151930" w:rsidRDefault="00E474B6">
            <w:pPr>
              <w:rPr>
                <w:kern w:val="0"/>
                <w:sz w:val="24"/>
              </w:rPr>
            </w:pPr>
            <w:r>
              <w:rPr>
                <w:rFonts w:hint="eastAsia"/>
                <w:kern w:val="0"/>
                <w:sz w:val="24"/>
              </w:rPr>
              <w:t>实现对接</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现有</w:t>
            </w:r>
          </w:p>
          <w:p w:rsidR="00151930" w:rsidRDefault="00E474B6">
            <w:pPr>
              <w:rPr>
                <w:kern w:val="0"/>
                <w:sz w:val="24"/>
              </w:rPr>
            </w:pPr>
            <w:r>
              <w:rPr>
                <w:rFonts w:hint="eastAsia"/>
                <w:kern w:val="0"/>
                <w:sz w:val="24"/>
              </w:rPr>
              <w:t>基础</w:t>
            </w:r>
          </w:p>
          <w:p w:rsidR="00151930" w:rsidRDefault="00E474B6">
            <w:pPr>
              <w:rPr>
                <w:kern w:val="0"/>
                <w:sz w:val="24"/>
              </w:rPr>
            </w:pPr>
            <w:r>
              <w:rPr>
                <w:rFonts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kern w:val="0"/>
                <w:sz w:val="24"/>
              </w:rPr>
            </w:pPr>
          </w:p>
          <w:p w:rsidR="00151930" w:rsidRDefault="00151930">
            <w:pPr>
              <w:rPr>
                <w:kern w:val="0"/>
                <w:sz w:val="24"/>
              </w:rPr>
            </w:pPr>
          </w:p>
          <w:p w:rsidR="00151930" w:rsidRDefault="00151930">
            <w:pPr>
              <w:rPr>
                <w:kern w:val="0"/>
                <w:sz w:val="24"/>
              </w:rPr>
            </w:pPr>
          </w:p>
          <w:p w:rsidR="00151930" w:rsidRDefault="00E474B6">
            <w:pPr>
              <w:rPr>
                <w:kern w:val="0"/>
                <w:sz w:val="24"/>
              </w:rPr>
            </w:pPr>
            <w:r>
              <w:rPr>
                <w:rFonts w:hint="eastAsia"/>
                <w:kern w:val="0"/>
                <w:sz w:val="24"/>
              </w:rPr>
              <w:t>公司在电力传输当中，偶尔会发生故障，目前的检测设备只能精确到故障的几百米范围之内，后面还是依靠人工去检测，浪费很大人力物力成本，想通过一些技术实现测距范围在</w:t>
            </w:r>
            <w:r>
              <w:rPr>
                <w:rFonts w:hint="eastAsia"/>
                <w:kern w:val="0"/>
                <w:sz w:val="24"/>
              </w:rPr>
              <w:t>100</w:t>
            </w:r>
            <w:r>
              <w:rPr>
                <w:rFonts w:hint="eastAsia"/>
                <w:kern w:val="0"/>
                <w:sz w:val="24"/>
              </w:rPr>
              <w:t>米之内。</w:t>
            </w:r>
          </w:p>
          <w:p w:rsidR="00151930" w:rsidRDefault="00151930">
            <w:pPr>
              <w:rPr>
                <w:kern w:val="0"/>
                <w:sz w:val="24"/>
              </w:rPr>
            </w:pPr>
          </w:p>
          <w:p w:rsidR="00151930" w:rsidRDefault="00151930">
            <w:pPr>
              <w:rPr>
                <w:kern w:val="0"/>
                <w:sz w:val="24"/>
              </w:rPr>
            </w:pPr>
          </w:p>
          <w:p w:rsidR="00151930" w:rsidRDefault="00151930">
            <w:pPr>
              <w:rPr>
                <w:kern w:val="0"/>
                <w:sz w:val="24"/>
              </w:rPr>
            </w:pPr>
          </w:p>
          <w:p w:rsidR="00151930" w:rsidRDefault="00151930">
            <w:pPr>
              <w:rPr>
                <w:kern w:val="0"/>
                <w:sz w:val="24"/>
              </w:rPr>
            </w:pPr>
          </w:p>
          <w:p w:rsidR="00151930" w:rsidRDefault="00151930">
            <w:pPr>
              <w:rPr>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简要</w:t>
            </w:r>
          </w:p>
          <w:p w:rsidR="00151930" w:rsidRDefault="00E474B6">
            <w:pPr>
              <w:rPr>
                <w:kern w:val="0"/>
                <w:sz w:val="24"/>
              </w:rPr>
            </w:pPr>
            <w:r>
              <w:rPr>
                <w:rFonts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大连交通大学</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合作</w:t>
            </w:r>
          </w:p>
          <w:p w:rsidR="00151930" w:rsidRDefault="00E474B6">
            <w:pPr>
              <w:rPr>
                <w:kern w:val="0"/>
                <w:sz w:val="24"/>
              </w:rPr>
            </w:pPr>
            <w:r>
              <w:rPr>
                <w:rFonts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□技术转让</w:t>
            </w:r>
            <w:r>
              <w:rPr>
                <w:rFonts w:hint="eastAsia"/>
                <w:kern w:val="0"/>
                <w:sz w:val="24"/>
              </w:rPr>
              <w:t xml:space="preserve">    </w:t>
            </w:r>
            <w:r>
              <w:rPr>
                <w:rFonts w:hint="eastAsia"/>
                <w:kern w:val="0"/>
                <w:sz w:val="24"/>
              </w:rPr>
              <w:t>□技术入股</w:t>
            </w:r>
            <w:r>
              <w:rPr>
                <w:rFonts w:hint="eastAsia"/>
                <w:kern w:val="0"/>
                <w:sz w:val="24"/>
              </w:rPr>
              <w:t xml:space="preserve">   </w:t>
            </w:r>
            <w:r>
              <w:rPr>
                <w:rFonts w:hint="eastAsia"/>
                <w:kern w:val="0"/>
                <w:sz w:val="24"/>
              </w:rPr>
              <w:sym w:font="Wingdings 2" w:char="00A3"/>
            </w:r>
            <w:r>
              <w:rPr>
                <w:rFonts w:hint="eastAsia"/>
                <w:kern w:val="0"/>
                <w:sz w:val="24"/>
              </w:rPr>
              <w:t>联合开发</w:t>
            </w:r>
            <w:r>
              <w:rPr>
                <w:rFonts w:hint="eastAsia"/>
                <w:kern w:val="0"/>
                <w:sz w:val="24"/>
              </w:rPr>
              <w:t xml:space="preserve">   </w:t>
            </w:r>
            <w:r>
              <w:rPr>
                <w:rFonts w:hint="eastAsia"/>
                <w:kern w:val="0"/>
                <w:sz w:val="24"/>
              </w:rPr>
              <w:sym w:font="Wingdings 2" w:char="0052"/>
            </w:r>
            <w:r>
              <w:rPr>
                <w:rFonts w:hint="eastAsia"/>
                <w:kern w:val="0"/>
                <w:sz w:val="24"/>
              </w:rPr>
              <w:t>委托研发</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sym w:font="Wingdings 2" w:char="00A3"/>
            </w:r>
            <w:r>
              <w:rPr>
                <w:rFonts w:hint="eastAsia"/>
                <w:kern w:val="0"/>
                <w:sz w:val="24"/>
              </w:rPr>
              <w:t>委托团队、专家长期技术服务</w:t>
            </w:r>
            <w:r>
              <w:rPr>
                <w:rFonts w:hint="eastAsia"/>
                <w:kern w:val="0"/>
                <w:sz w:val="24"/>
              </w:rPr>
              <w:t xml:space="preserve">    </w:t>
            </w:r>
            <w:r>
              <w:rPr>
                <w:rFonts w:hint="eastAsia"/>
                <w:kern w:val="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□技术转移</w:t>
            </w:r>
            <w:r>
              <w:rPr>
                <w:rFonts w:hint="eastAsia"/>
                <w:kern w:val="0"/>
                <w:sz w:val="24"/>
              </w:rPr>
              <w:t xml:space="preserve">  </w:t>
            </w:r>
            <w:r>
              <w:rPr>
                <w:rFonts w:hint="eastAsia"/>
                <w:kern w:val="0"/>
                <w:sz w:val="24"/>
              </w:rPr>
              <w:sym w:font="Wingdings 2" w:char="00A3"/>
            </w:r>
            <w:r>
              <w:rPr>
                <w:rFonts w:hint="eastAsia"/>
                <w:kern w:val="0"/>
                <w:sz w:val="24"/>
              </w:rPr>
              <w:t>研发费用加计扣除</w:t>
            </w:r>
            <w:r>
              <w:rPr>
                <w:rFonts w:hint="eastAsia"/>
                <w:kern w:val="0"/>
                <w:sz w:val="24"/>
              </w:rPr>
              <w:t xml:space="preserve">  </w:t>
            </w:r>
            <w:r>
              <w:rPr>
                <w:rFonts w:hint="eastAsia"/>
                <w:kern w:val="0"/>
                <w:sz w:val="24"/>
              </w:rPr>
              <w:t>□知识产权</w:t>
            </w:r>
            <w:r>
              <w:rPr>
                <w:rFonts w:hint="eastAsia"/>
                <w:kern w:val="0"/>
                <w:sz w:val="24"/>
              </w:rPr>
              <w:t xml:space="preserve">  </w:t>
            </w:r>
            <w:r>
              <w:rPr>
                <w:rFonts w:hint="eastAsia"/>
                <w:kern w:val="0"/>
                <w:sz w:val="24"/>
              </w:rPr>
              <w:sym w:font="Wingdings 2" w:char="00A3"/>
            </w:r>
            <w:r>
              <w:rPr>
                <w:rFonts w:hint="eastAsia"/>
                <w:kern w:val="0"/>
                <w:sz w:val="24"/>
              </w:rPr>
              <w:t>科技金融</w:t>
            </w:r>
            <w:r>
              <w:rPr>
                <w:rFonts w:hint="eastAsia"/>
                <w:kern w:val="0"/>
                <w:sz w:val="24"/>
              </w:rPr>
              <w:t xml:space="preserve"> </w:t>
            </w:r>
          </w:p>
          <w:p w:rsidR="00151930" w:rsidRDefault="00E474B6">
            <w:pPr>
              <w:rPr>
                <w:kern w:val="0"/>
                <w:sz w:val="24"/>
              </w:rPr>
            </w:pPr>
            <w:r>
              <w:rPr>
                <w:rFonts w:hint="eastAsia"/>
                <w:kern w:val="0"/>
                <w:sz w:val="24"/>
              </w:rPr>
              <w:sym w:font="Wingdings 2" w:char="00A3"/>
            </w:r>
            <w:r>
              <w:rPr>
                <w:rFonts w:hint="eastAsia"/>
                <w:kern w:val="0"/>
                <w:sz w:val="24"/>
              </w:rPr>
              <w:t>检验检测</w:t>
            </w:r>
            <w:r>
              <w:rPr>
                <w:rFonts w:hint="eastAsia"/>
                <w:kern w:val="0"/>
                <w:sz w:val="24"/>
              </w:rPr>
              <w:t xml:space="preserve">  </w:t>
            </w:r>
            <w:r>
              <w:rPr>
                <w:rFonts w:hint="eastAsia"/>
                <w:kern w:val="0"/>
                <w:sz w:val="24"/>
              </w:rPr>
              <w:t>□质量体系</w:t>
            </w:r>
            <w:r>
              <w:rPr>
                <w:rFonts w:hint="eastAsia"/>
                <w:kern w:val="0"/>
                <w:sz w:val="24"/>
              </w:rPr>
              <w:t xml:space="preserve">  </w:t>
            </w:r>
            <w:r>
              <w:rPr>
                <w:rFonts w:hint="eastAsia"/>
                <w:kern w:val="0"/>
                <w:sz w:val="24"/>
              </w:rPr>
              <w:t>□行业政策</w:t>
            </w:r>
            <w:r>
              <w:rPr>
                <w:rFonts w:hint="eastAsia"/>
                <w:kern w:val="0"/>
                <w:sz w:val="24"/>
              </w:rPr>
              <w:t xml:space="preserve">   </w:t>
            </w:r>
            <w:r>
              <w:rPr>
                <w:rFonts w:hint="eastAsia"/>
                <w:kern w:val="0"/>
                <w:sz w:val="24"/>
              </w:rPr>
              <w:sym w:font="Wingdings 2" w:char="00A3"/>
            </w:r>
            <w:r>
              <w:rPr>
                <w:rFonts w:hint="eastAsia"/>
                <w:kern w:val="0"/>
                <w:sz w:val="24"/>
              </w:rPr>
              <w:t>科技政策</w:t>
            </w:r>
            <w:r>
              <w:rPr>
                <w:rFonts w:hint="eastAsia"/>
                <w:kern w:val="0"/>
                <w:sz w:val="24"/>
              </w:rPr>
              <w:t xml:space="preserve">  </w:t>
            </w:r>
            <w:r>
              <w:rPr>
                <w:rFonts w:hint="eastAsia"/>
                <w:kern w:val="0"/>
                <w:sz w:val="24"/>
              </w:rPr>
              <w:t>□招标采购</w:t>
            </w:r>
            <w:r>
              <w:rPr>
                <w:rFonts w:hint="eastAsia"/>
                <w:kern w:val="0"/>
                <w:sz w:val="24"/>
              </w:rPr>
              <w:t xml:space="preserve"> </w:t>
            </w:r>
          </w:p>
          <w:p w:rsidR="00151930" w:rsidRDefault="00E474B6">
            <w:pPr>
              <w:rPr>
                <w:kern w:val="0"/>
                <w:sz w:val="24"/>
              </w:rPr>
            </w:pPr>
            <w:r>
              <w:rPr>
                <w:rFonts w:hint="eastAsia"/>
                <w:kern w:val="0"/>
                <w:sz w:val="24"/>
              </w:rPr>
              <w:t>□产品</w:t>
            </w:r>
            <w:r>
              <w:rPr>
                <w:rFonts w:hint="eastAsia"/>
                <w:kern w:val="0"/>
                <w:sz w:val="24"/>
              </w:rPr>
              <w:t>/</w:t>
            </w:r>
            <w:r>
              <w:rPr>
                <w:rFonts w:hint="eastAsia"/>
                <w:kern w:val="0"/>
                <w:sz w:val="24"/>
              </w:rPr>
              <w:t>服务市场占有率分析</w:t>
            </w:r>
            <w:r>
              <w:rPr>
                <w:rFonts w:hint="eastAsia"/>
                <w:kern w:val="0"/>
                <w:sz w:val="24"/>
              </w:rPr>
              <w:t xml:space="preserve">  </w:t>
            </w:r>
            <w:r>
              <w:rPr>
                <w:rFonts w:hint="eastAsia"/>
                <w:kern w:val="0"/>
                <w:sz w:val="24"/>
              </w:rPr>
              <w:t>□市场前景分析</w:t>
            </w:r>
            <w:r>
              <w:rPr>
                <w:rFonts w:hint="eastAsia"/>
                <w:kern w:val="0"/>
                <w:sz w:val="24"/>
              </w:rPr>
              <w:t xml:space="preserve">  </w:t>
            </w:r>
            <w:r>
              <w:rPr>
                <w:rFonts w:hint="eastAsia"/>
                <w:kern w:val="0"/>
                <w:sz w:val="24"/>
              </w:rPr>
              <w:t>□企业发展战略咨询</w:t>
            </w:r>
            <w:r>
              <w:rPr>
                <w:rFonts w:hint="eastAsia"/>
                <w:kern w:val="0"/>
                <w:sz w:val="24"/>
              </w:rPr>
              <w:t xml:space="preserve">           </w:t>
            </w:r>
            <w:r>
              <w:rPr>
                <w:rFonts w:hint="eastAsia"/>
                <w:kern w:val="0"/>
                <w:sz w:val="24"/>
              </w:rPr>
              <w:t>□其他</w:t>
            </w:r>
            <w:r>
              <w:rPr>
                <w:rFonts w:hint="eastAsia"/>
                <w:kern w:val="0"/>
                <w:sz w:val="24"/>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lastRenderedPageBreak/>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同意公开</w:t>
            </w:r>
          </w:p>
          <w:p w:rsidR="00151930" w:rsidRDefault="00E474B6">
            <w:pPr>
              <w:rPr>
                <w:kern w:val="0"/>
                <w:sz w:val="24"/>
              </w:rPr>
            </w:pPr>
            <w:r>
              <w:rPr>
                <w:rFonts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t xml:space="preserve"> </w:t>
            </w:r>
            <w:r>
              <w:rPr>
                <w:rFonts w:hint="eastAsia"/>
                <w:kern w:val="0"/>
                <w:sz w:val="24"/>
              </w:rPr>
              <w:t>□部分公开</w:t>
            </w:r>
            <w:r>
              <w:rPr>
                <w:rFonts w:hint="eastAsia"/>
                <w:kern w:val="0"/>
                <w:sz w:val="24"/>
              </w:rPr>
              <w:t>(</w:t>
            </w:r>
            <w:r>
              <w:rPr>
                <w:rFonts w:hint="eastAsia"/>
                <w:kern w:val="0"/>
                <w:sz w:val="24"/>
              </w:rPr>
              <w:t>说明）</w:t>
            </w:r>
            <w:r>
              <w:rPr>
                <w:rFonts w:hint="eastAsia"/>
                <w:kern w:val="0"/>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同意接受</w:t>
            </w:r>
          </w:p>
          <w:p w:rsidR="00151930" w:rsidRDefault="00E474B6">
            <w:pPr>
              <w:rPr>
                <w:kern w:val="0"/>
                <w:sz w:val="24"/>
              </w:rPr>
            </w:pPr>
            <w:r>
              <w:rPr>
                <w:rFonts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sym w:font="Wingdings 2" w:char="0052"/>
            </w:r>
            <w:r>
              <w:rPr>
                <w:rFonts w:hint="eastAsia"/>
                <w:kern w:val="0"/>
                <w:sz w:val="24"/>
              </w:rPr>
              <w:t>是</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□是，金额</w:t>
            </w:r>
            <w:r>
              <w:rPr>
                <w:rFonts w:hint="eastAsia"/>
                <w:kern w:val="0"/>
                <w:sz w:val="24"/>
              </w:rPr>
              <w:t xml:space="preserve">              </w:t>
            </w:r>
            <w:r>
              <w:rPr>
                <w:rFonts w:hint="eastAsia"/>
                <w:kern w:val="0"/>
                <w:sz w:val="24"/>
              </w:rPr>
              <w:t>万元。（奖金仅用作奖励现场参赛者，不作为技术转让、技术许可或其他独占性合作的前提条件）</w:t>
            </w:r>
          </w:p>
          <w:p w:rsidR="00151930" w:rsidRDefault="00E474B6">
            <w:pPr>
              <w:rPr>
                <w:kern w:val="0"/>
                <w:sz w:val="24"/>
              </w:rPr>
            </w:pPr>
            <w:r>
              <w:rPr>
                <w:rFonts w:hint="eastAsia"/>
                <w:kern w:val="0"/>
                <w:sz w:val="24"/>
              </w:rPr>
              <w:t xml:space="preserve"> </w:t>
            </w:r>
            <w:r>
              <w:rPr>
                <w:rFonts w:hint="eastAsia"/>
                <w:kern w:val="0"/>
                <w:sz w:val="24"/>
              </w:rPr>
              <w:sym w:font="Wingdings 2" w:char="0052"/>
            </w:r>
            <w:proofErr w:type="gramStart"/>
            <w:r>
              <w:rPr>
                <w:rFonts w:hint="eastAsia"/>
                <w:kern w:val="0"/>
                <w:sz w:val="24"/>
              </w:rPr>
              <w:t>否</w:t>
            </w:r>
            <w:proofErr w:type="gramEnd"/>
          </w:p>
          <w:p w:rsidR="00151930" w:rsidRDefault="00E474B6">
            <w:pPr>
              <w:rPr>
                <w:kern w:val="0"/>
                <w:sz w:val="24"/>
              </w:rPr>
            </w:pPr>
            <w:r>
              <w:rPr>
                <w:rFonts w:hint="eastAsia"/>
                <w:kern w:val="0"/>
                <w:sz w:val="24"/>
              </w:rPr>
              <w:br/>
              <w:t xml:space="preserve">                     </w:t>
            </w:r>
            <w:r>
              <w:rPr>
                <w:rFonts w:hint="eastAsia"/>
                <w:kern w:val="0"/>
                <w:sz w:val="24"/>
              </w:rPr>
              <w:t>法人代表：</w:t>
            </w:r>
            <w:r>
              <w:rPr>
                <w:rFonts w:hint="eastAsia"/>
                <w:kern w:val="0"/>
                <w:sz w:val="24"/>
              </w:rPr>
              <w:t xml:space="preserve"> </w:t>
            </w:r>
            <w:hyperlink r:id="rId26" w:history="1">
              <w:r>
                <w:rPr>
                  <w:rFonts w:hint="eastAsia"/>
                  <w:kern w:val="0"/>
                  <w:sz w:val="24"/>
                </w:rPr>
                <w:t>朱小平</w:t>
              </w:r>
            </w:hyperlink>
            <w:r>
              <w:rPr>
                <w:rFonts w:hint="eastAsia"/>
                <w:kern w:val="0"/>
                <w:sz w:val="24"/>
              </w:rPr>
              <w:t xml:space="preserve">2018 </w:t>
            </w:r>
            <w:r>
              <w:rPr>
                <w:rFonts w:hint="eastAsia"/>
                <w:kern w:val="0"/>
                <w:sz w:val="24"/>
              </w:rPr>
              <w:t>年</w:t>
            </w:r>
            <w:r>
              <w:rPr>
                <w:rFonts w:hint="eastAsia"/>
                <w:kern w:val="0"/>
                <w:sz w:val="24"/>
              </w:rPr>
              <w:t xml:space="preserve">  8</w:t>
            </w:r>
            <w:r>
              <w:rPr>
                <w:rFonts w:hint="eastAsia"/>
                <w:kern w:val="0"/>
                <w:sz w:val="24"/>
              </w:rPr>
              <w:t>月</w:t>
            </w:r>
            <w:r>
              <w:rPr>
                <w:rFonts w:hint="eastAsia"/>
                <w:kern w:val="0"/>
                <w:sz w:val="24"/>
              </w:rPr>
              <w:t xml:space="preserve">1 </w:t>
            </w:r>
            <w:r>
              <w:rPr>
                <w:rFonts w:hint="eastAsia"/>
                <w:kern w:val="0"/>
                <w:sz w:val="24"/>
              </w:rPr>
              <w:t>日</w:t>
            </w:r>
            <w:r>
              <w:rPr>
                <w:rFonts w:hint="eastAsia"/>
                <w:kern w:val="0"/>
                <w:sz w:val="24"/>
              </w:rPr>
              <w:t xml:space="preserve">       </w:t>
            </w:r>
          </w:p>
        </w:tc>
      </w:tr>
    </w:tbl>
    <w:p w:rsidR="00151930" w:rsidRDefault="00151930">
      <w:pPr>
        <w:ind w:firstLine="640"/>
      </w:pPr>
    </w:p>
    <w:p w:rsidR="00151930" w:rsidRDefault="00E474B6">
      <w:pPr>
        <w:ind w:firstLine="720"/>
        <w:jc w:val="center"/>
        <w:rPr>
          <w:rFonts w:eastAsia="黑体"/>
          <w:sz w:val="36"/>
          <w:szCs w:val="36"/>
        </w:rPr>
      </w:pPr>
      <w:r>
        <w:rPr>
          <w:rFonts w:eastAsia="黑体" w:hint="eastAsia"/>
          <w:sz w:val="36"/>
          <w:szCs w:val="36"/>
        </w:rPr>
        <w:br w:type="page"/>
      </w:r>
    </w:p>
    <w:p w:rsidR="00151930" w:rsidRDefault="00E474B6">
      <w:pPr>
        <w:ind w:firstLine="720"/>
        <w:jc w:val="center"/>
        <w:rPr>
          <w:rFonts w:eastAsia="黑体"/>
          <w:sz w:val="36"/>
          <w:szCs w:val="36"/>
        </w:rPr>
      </w:pPr>
      <w:r>
        <w:rPr>
          <w:rFonts w:eastAsia="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48"/>
        <w:gridCol w:w="312"/>
        <w:gridCol w:w="155"/>
        <w:gridCol w:w="1963"/>
        <w:gridCol w:w="1110"/>
        <w:gridCol w:w="1002"/>
        <w:gridCol w:w="228"/>
        <w:gridCol w:w="1048"/>
        <w:gridCol w:w="1549"/>
      </w:tblGrid>
      <w:tr w:rsidR="00151930">
        <w:trPr>
          <w:trHeight w:val="354"/>
        </w:trPr>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企业信息</w:t>
            </w:r>
          </w:p>
        </w:tc>
      </w:tr>
      <w:tr w:rsidR="00151930">
        <w:trPr>
          <w:trHeight w:val="342"/>
        </w:trPr>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企业名称</w:t>
            </w:r>
          </w:p>
        </w:tc>
        <w:tc>
          <w:tcPr>
            <w:tcW w:w="354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扬州乾照光电</w:t>
            </w:r>
            <w:proofErr w:type="gramEnd"/>
            <w:r>
              <w:rPr>
                <w:rFonts w:hint="eastAsia"/>
                <w:kern w:val="0"/>
                <w:sz w:val="24"/>
              </w:rPr>
              <w:t>有限公司</w:t>
            </w:r>
          </w:p>
        </w:tc>
        <w:tc>
          <w:tcPr>
            <w:tcW w:w="12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机构代码</w:t>
            </w:r>
          </w:p>
        </w:tc>
        <w:tc>
          <w:tcPr>
            <w:tcW w:w="259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913210916853225890</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430"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扬州经济技术开发区</w:t>
            </w:r>
          </w:p>
        </w:tc>
        <w:tc>
          <w:tcPr>
            <w:tcW w:w="111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002"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王英</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80585850</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行业领域</w:t>
            </w:r>
          </w:p>
        </w:tc>
        <w:tc>
          <w:tcPr>
            <w:tcW w:w="354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电子信息</w:t>
            </w:r>
          </w:p>
        </w:tc>
        <w:tc>
          <w:tcPr>
            <w:tcW w:w="12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产业领域</w:t>
            </w:r>
          </w:p>
        </w:tc>
        <w:tc>
          <w:tcPr>
            <w:tcW w:w="259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LED</w:t>
            </w:r>
            <w:r>
              <w:rPr>
                <w:rFonts w:hint="eastAsia"/>
                <w:kern w:val="0"/>
                <w:sz w:val="24"/>
              </w:rPr>
              <w:t>产业</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经济规模</w:t>
            </w:r>
          </w:p>
        </w:tc>
        <w:tc>
          <w:tcPr>
            <w:tcW w:w="354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5</w:t>
            </w:r>
            <w:r>
              <w:rPr>
                <w:rFonts w:hint="eastAsia"/>
                <w:kern w:val="0"/>
                <w:sz w:val="24"/>
              </w:rPr>
              <w:t>亿元</w:t>
            </w:r>
          </w:p>
        </w:tc>
        <w:tc>
          <w:tcPr>
            <w:tcW w:w="12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人员规模</w:t>
            </w:r>
          </w:p>
        </w:tc>
        <w:tc>
          <w:tcPr>
            <w:tcW w:w="259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1000</w:t>
            </w:r>
            <w:r>
              <w:rPr>
                <w:rFonts w:hint="eastAsia"/>
                <w:kern w:val="0"/>
                <w:sz w:val="24"/>
              </w:rPr>
              <w:t>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rPr>
                <w:kern w:val="0"/>
                <w:sz w:val="24"/>
              </w:rPr>
            </w:pPr>
            <w:r>
              <w:rPr>
                <w:rFonts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技术需</w:t>
            </w:r>
          </w:p>
          <w:p w:rsidR="00151930" w:rsidRDefault="00E474B6">
            <w:pPr>
              <w:rPr>
                <w:kern w:val="0"/>
                <w:sz w:val="24"/>
              </w:rPr>
            </w:pPr>
            <w:r>
              <w:rPr>
                <w:rFonts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□技术研发（关键、核心技术）</w:t>
            </w:r>
          </w:p>
          <w:p w:rsidR="00151930" w:rsidRDefault="00E474B6">
            <w:pPr>
              <w:rPr>
                <w:kern w:val="0"/>
                <w:sz w:val="24"/>
              </w:rPr>
            </w:pPr>
            <w:r>
              <w:rPr>
                <w:rFonts w:hint="eastAsia"/>
                <w:kern w:val="0"/>
                <w:sz w:val="24"/>
              </w:rPr>
              <w:t>□产品研发（产品升级、新产品研发）</w:t>
            </w:r>
          </w:p>
          <w:p w:rsidR="00151930" w:rsidRDefault="00E474B6">
            <w:pPr>
              <w:rPr>
                <w:kern w:val="0"/>
                <w:sz w:val="24"/>
              </w:rPr>
            </w:pPr>
            <w:r>
              <w:rPr>
                <w:rFonts w:hint="eastAsia"/>
                <w:kern w:val="0"/>
                <w:sz w:val="24"/>
              </w:rPr>
              <w:t>□技术改造（设备、研发生产条件）</w:t>
            </w:r>
          </w:p>
          <w:p w:rsidR="00151930" w:rsidRDefault="00E474B6">
            <w:pPr>
              <w:rPr>
                <w:kern w:val="0"/>
                <w:sz w:val="24"/>
              </w:rPr>
            </w:pPr>
            <w:r>
              <w:rPr>
                <w:rFonts w:hint="eastAsia"/>
                <w:kern w:val="0"/>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LED</w:t>
            </w:r>
            <w:r>
              <w:rPr>
                <w:rFonts w:hint="eastAsia"/>
                <w:kern w:val="0"/>
                <w:sz w:val="24"/>
              </w:rPr>
              <w:t>芯片内量子效率的量测；</w:t>
            </w:r>
          </w:p>
          <w:p w:rsidR="00151930" w:rsidRDefault="00151930">
            <w:pPr>
              <w:rPr>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（包括主要技术、条件、成熟度、成本等指标）</w:t>
            </w:r>
          </w:p>
          <w:p w:rsidR="00151930" w:rsidRDefault="00151930">
            <w:pPr>
              <w:rPr>
                <w:kern w:val="0"/>
                <w:sz w:val="24"/>
              </w:rPr>
            </w:pPr>
          </w:p>
          <w:p w:rsidR="00151930" w:rsidRDefault="00151930">
            <w:pPr>
              <w:rPr>
                <w:kern w:val="0"/>
                <w:sz w:val="24"/>
              </w:rPr>
            </w:pPr>
          </w:p>
          <w:p w:rsidR="00151930" w:rsidRDefault="00E474B6">
            <w:pPr>
              <w:rPr>
                <w:kern w:val="0"/>
                <w:sz w:val="24"/>
              </w:rPr>
            </w:pPr>
            <w:r>
              <w:rPr>
                <w:rFonts w:hint="eastAsia"/>
                <w:kern w:val="0"/>
                <w:sz w:val="24"/>
              </w:rPr>
              <w:t>LED</w:t>
            </w:r>
            <w:r>
              <w:rPr>
                <w:rFonts w:hint="eastAsia"/>
                <w:kern w:val="0"/>
                <w:sz w:val="24"/>
              </w:rPr>
              <w:t>芯片内量子效率的准确量测关系到产品研发方向的准确性，了解</w:t>
            </w:r>
            <w:r>
              <w:rPr>
                <w:rFonts w:hint="eastAsia"/>
                <w:kern w:val="0"/>
                <w:sz w:val="24"/>
              </w:rPr>
              <w:t>LED</w:t>
            </w:r>
            <w:r>
              <w:rPr>
                <w:rFonts w:hint="eastAsia"/>
                <w:kern w:val="0"/>
                <w:sz w:val="24"/>
              </w:rPr>
              <w:t>芯片内量子效率的高低可以直观地判断出产品性能提升的研发工作该如何开展，究竟是调整外延结构提高内量子效率还是优化芯片工艺提高光取出效率。</w:t>
            </w:r>
          </w:p>
          <w:p w:rsidR="00151930" w:rsidRDefault="00151930">
            <w:pPr>
              <w:rPr>
                <w:kern w:val="0"/>
                <w:sz w:val="24"/>
              </w:rPr>
            </w:pPr>
          </w:p>
          <w:p w:rsidR="00151930" w:rsidRDefault="00151930">
            <w:pPr>
              <w:rPr>
                <w:kern w:val="0"/>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现有</w:t>
            </w:r>
          </w:p>
          <w:p w:rsidR="00151930" w:rsidRDefault="00E474B6">
            <w:pPr>
              <w:rPr>
                <w:kern w:val="0"/>
                <w:sz w:val="24"/>
              </w:rPr>
            </w:pPr>
            <w:r>
              <w:rPr>
                <w:rFonts w:hint="eastAsia"/>
                <w:kern w:val="0"/>
                <w:sz w:val="24"/>
              </w:rPr>
              <w:t>基础</w:t>
            </w:r>
          </w:p>
          <w:p w:rsidR="00151930" w:rsidRDefault="00E474B6">
            <w:pPr>
              <w:rPr>
                <w:kern w:val="0"/>
                <w:sz w:val="24"/>
              </w:rPr>
            </w:pPr>
            <w:r>
              <w:rPr>
                <w:rFonts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（企业已经开展的工作、所处阶段、投入资金和人力、仪器设备、生产条件等）</w:t>
            </w:r>
          </w:p>
          <w:p w:rsidR="00151930" w:rsidRDefault="00151930">
            <w:pPr>
              <w:rPr>
                <w:kern w:val="0"/>
                <w:sz w:val="24"/>
              </w:rPr>
            </w:pPr>
          </w:p>
          <w:p w:rsidR="00151930" w:rsidRDefault="00151930">
            <w:pPr>
              <w:rPr>
                <w:kern w:val="0"/>
                <w:sz w:val="24"/>
              </w:rPr>
            </w:pPr>
          </w:p>
          <w:p w:rsidR="00151930" w:rsidRDefault="00151930">
            <w:pPr>
              <w:rPr>
                <w:kern w:val="0"/>
                <w:sz w:val="24"/>
              </w:rPr>
            </w:pPr>
          </w:p>
          <w:p w:rsidR="00151930" w:rsidRDefault="00E474B6">
            <w:pPr>
              <w:rPr>
                <w:kern w:val="0"/>
                <w:sz w:val="24"/>
              </w:rPr>
            </w:pPr>
            <w:r>
              <w:rPr>
                <w:rFonts w:hint="eastAsia"/>
                <w:kern w:val="0"/>
                <w:sz w:val="24"/>
              </w:rPr>
              <w:t>企业目前正在开展相关的测试分析，例如</w:t>
            </w:r>
            <w:r>
              <w:rPr>
                <w:rFonts w:hint="eastAsia"/>
                <w:kern w:val="0"/>
                <w:sz w:val="24"/>
              </w:rPr>
              <w:t>LED</w:t>
            </w:r>
            <w:r>
              <w:rPr>
                <w:rFonts w:hint="eastAsia"/>
                <w:kern w:val="0"/>
                <w:sz w:val="24"/>
              </w:rPr>
              <w:t>转换效率测试结果反推光取出效率和内量子效率，</w:t>
            </w:r>
            <w:r>
              <w:rPr>
                <w:rFonts w:hint="eastAsia"/>
                <w:kern w:val="0"/>
                <w:sz w:val="24"/>
              </w:rPr>
              <w:t>LED</w:t>
            </w:r>
            <w:r>
              <w:rPr>
                <w:rFonts w:hint="eastAsia"/>
                <w:kern w:val="0"/>
                <w:sz w:val="24"/>
              </w:rPr>
              <w:t>芯片结温的测算等等，但还处于起步阶段。</w:t>
            </w:r>
          </w:p>
          <w:p w:rsidR="00151930" w:rsidRDefault="00151930">
            <w:pPr>
              <w:rPr>
                <w:kern w:val="0"/>
                <w:sz w:val="24"/>
              </w:rPr>
            </w:pPr>
          </w:p>
          <w:p w:rsidR="00151930" w:rsidRDefault="00151930">
            <w:pPr>
              <w:rPr>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简要</w:t>
            </w:r>
          </w:p>
          <w:p w:rsidR="00151930" w:rsidRDefault="00E474B6">
            <w:pPr>
              <w:rPr>
                <w:kern w:val="0"/>
                <w:sz w:val="24"/>
              </w:rPr>
            </w:pPr>
            <w:r>
              <w:rPr>
                <w:rFonts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（希望与哪类高校、科研院所开展产学研合作，共建创新载体，以及对专家及团队所属领域和水平的要求）</w:t>
            </w:r>
          </w:p>
          <w:p w:rsidR="00151930" w:rsidRDefault="00151930">
            <w:pPr>
              <w:rPr>
                <w:kern w:val="0"/>
                <w:sz w:val="24"/>
              </w:rPr>
            </w:pPr>
          </w:p>
          <w:p w:rsidR="00151930" w:rsidRDefault="00E474B6">
            <w:pPr>
              <w:rPr>
                <w:kern w:val="0"/>
                <w:sz w:val="24"/>
              </w:rPr>
            </w:pPr>
            <w:r>
              <w:rPr>
                <w:rFonts w:hint="eastAsia"/>
                <w:kern w:val="0"/>
                <w:sz w:val="24"/>
              </w:rPr>
              <w:t>希望与具备半导体光电子材料与器件优势学科的高校、研究所开展产学研合作。</w:t>
            </w:r>
          </w:p>
          <w:p w:rsidR="00151930" w:rsidRDefault="00151930">
            <w:pPr>
              <w:rPr>
                <w:kern w:val="0"/>
                <w:sz w:val="24"/>
              </w:rPr>
            </w:pPr>
          </w:p>
          <w:p w:rsidR="00151930" w:rsidRDefault="00151930">
            <w:pPr>
              <w:rPr>
                <w:kern w:val="0"/>
                <w:sz w:val="24"/>
              </w:rPr>
            </w:pPr>
          </w:p>
          <w:p w:rsidR="00151930" w:rsidRDefault="00151930">
            <w:pPr>
              <w:rPr>
                <w:kern w:val="0"/>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合作</w:t>
            </w:r>
          </w:p>
          <w:p w:rsidR="00151930" w:rsidRDefault="00E474B6">
            <w:pPr>
              <w:rPr>
                <w:kern w:val="0"/>
                <w:sz w:val="24"/>
              </w:rPr>
            </w:pPr>
            <w:r>
              <w:rPr>
                <w:rFonts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□技术转让</w:t>
            </w:r>
            <w:r>
              <w:rPr>
                <w:rFonts w:hint="eastAsia"/>
                <w:kern w:val="0"/>
                <w:sz w:val="24"/>
              </w:rPr>
              <w:t xml:space="preserve">    </w:t>
            </w:r>
            <w:r>
              <w:rPr>
                <w:rFonts w:hint="eastAsia"/>
                <w:kern w:val="0"/>
                <w:sz w:val="24"/>
              </w:rPr>
              <w:t>□技术入股</w:t>
            </w:r>
            <w:r>
              <w:rPr>
                <w:rFonts w:hint="eastAsia"/>
                <w:kern w:val="0"/>
                <w:sz w:val="24"/>
              </w:rPr>
              <w:t xml:space="preserve">   </w:t>
            </w:r>
            <w:r>
              <w:rPr>
                <w:rFonts w:hint="eastAsia"/>
                <w:kern w:val="0"/>
                <w:sz w:val="24"/>
              </w:rPr>
              <w:t>■联合开发</w:t>
            </w:r>
            <w:r>
              <w:rPr>
                <w:rFonts w:hint="eastAsia"/>
                <w:kern w:val="0"/>
                <w:sz w:val="24"/>
              </w:rPr>
              <w:t xml:space="preserve">   </w:t>
            </w:r>
            <w:r>
              <w:rPr>
                <w:rFonts w:hint="eastAsia"/>
                <w:kern w:val="0"/>
                <w:sz w:val="24"/>
              </w:rPr>
              <w:t>■委托研发</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□委托团队、专家长期技术服务</w:t>
            </w:r>
            <w:r>
              <w:rPr>
                <w:rFonts w:hint="eastAsia"/>
                <w:kern w:val="0"/>
                <w:sz w:val="24"/>
              </w:rPr>
              <w:t xml:space="preserve">    </w:t>
            </w:r>
            <w:r>
              <w:rPr>
                <w:rFonts w:hint="eastAsia"/>
                <w:kern w:val="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□技术转移</w:t>
            </w:r>
            <w:r>
              <w:rPr>
                <w:rFonts w:hint="eastAsia"/>
                <w:kern w:val="0"/>
                <w:sz w:val="24"/>
              </w:rPr>
              <w:t xml:space="preserve">  </w:t>
            </w:r>
            <w:r>
              <w:rPr>
                <w:rFonts w:hint="eastAsia"/>
                <w:kern w:val="0"/>
                <w:sz w:val="24"/>
              </w:rPr>
              <w:t>□研发费用加计扣除</w:t>
            </w:r>
            <w:r>
              <w:rPr>
                <w:rFonts w:hint="eastAsia"/>
                <w:kern w:val="0"/>
                <w:sz w:val="24"/>
              </w:rPr>
              <w:t xml:space="preserve">  </w:t>
            </w:r>
            <w:r>
              <w:rPr>
                <w:rFonts w:hint="eastAsia"/>
                <w:kern w:val="0"/>
                <w:sz w:val="24"/>
              </w:rPr>
              <w:t>□知识产权</w:t>
            </w:r>
            <w:r>
              <w:rPr>
                <w:rFonts w:hint="eastAsia"/>
                <w:kern w:val="0"/>
                <w:sz w:val="24"/>
              </w:rPr>
              <w:t xml:space="preserve">  </w:t>
            </w:r>
            <w:r>
              <w:rPr>
                <w:rFonts w:hint="eastAsia"/>
                <w:kern w:val="0"/>
                <w:sz w:val="24"/>
              </w:rPr>
              <w:t>□科技金融</w:t>
            </w:r>
            <w:r>
              <w:rPr>
                <w:rFonts w:hint="eastAsia"/>
                <w:kern w:val="0"/>
                <w:sz w:val="24"/>
              </w:rPr>
              <w:t xml:space="preserve"> </w:t>
            </w:r>
          </w:p>
          <w:p w:rsidR="00151930" w:rsidRDefault="00E474B6">
            <w:pPr>
              <w:rPr>
                <w:kern w:val="0"/>
                <w:sz w:val="24"/>
              </w:rPr>
            </w:pPr>
            <w:r>
              <w:rPr>
                <w:rFonts w:hint="eastAsia"/>
                <w:kern w:val="0"/>
                <w:sz w:val="24"/>
              </w:rPr>
              <w:t>□检验检测</w:t>
            </w:r>
            <w:r>
              <w:rPr>
                <w:rFonts w:hint="eastAsia"/>
                <w:kern w:val="0"/>
                <w:sz w:val="24"/>
              </w:rPr>
              <w:t xml:space="preserve">  </w:t>
            </w:r>
            <w:r>
              <w:rPr>
                <w:rFonts w:hint="eastAsia"/>
                <w:kern w:val="0"/>
                <w:sz w:val="24"/>
              </w:rPr>
              <w:t>□质量体系</w:t>
            </w:r>
            <w:r>
              <w:rPr>
                <w:rFonts w:hint="eastAsia"/>
                <w:kern w:val="0"/>
                <w:sz w:val="24"/>
              </w:rPr>
              <w:t xml:space="preserve">  </w:t>
            </w:r>
            <w:r>
              <w:rPr>
                <w:rFonts w:hint="eastAsia"/>
                <w:kern w:val="0"/>
                <w:sz w:val="24"/>
              </w:rPr>
              <w:t>□行业政策</w:t>
            </w:r>
            <w:r>
              <w:rPr>
                <w:rFonts w:hint="eastAsia"/>
                <w:kern w:val="0"/>
                <w:sz w:val="24"/>
              </w:rPr>
              <w:t xml:space="preserve">   </w:t>
            </w:r>
            <w:r>
              <w:rPr>
                <w:rFonts w:hint="eastAsia"/>
                <w:kern w:val="0"/>
                <w:sz w:val="24"/>
              </w:rPr>
              <w:t>□科技政策</w:t>
            </w:r>
            <w:r>
              <w:rPr>
                <w:rFonts w:hint="eastAsia"/>
                <w:kern w:val="0"/>
                <w:sz w:val="24"/>
              </w:rPr>
              <w:t xml:space="preserve">  </w:t>
            </w:r>
            <w:r>
              <w:rPr>
                <w:rFonts w:hint="eastAsia"/>
                <w:kern w:val="0"/>
                <w:sz w:val="24"/>
              </w:rPr>
              <w:t>□招标采购</w:t>
            </w:r>
            <w:r>
              <w:rPr>
                <w:rFonts w:hint="eastAsia"/>
                <w:kern w:val="0"/>
                <w:sz w:val="24"/>
              </w:rPr>
              <w:t xml:space="preserve"> </w:t>
            </w:r>
          </w:p>
          <w:p w:rsidR="00151930" w:rsidRDefault="00E474B6">
            <w:pPr>
              <w:rPr>
                <w:kern w:val="0"/>
                <w:sz w:val="24"/>
              </w:rPr>
            </w:pPr>
            <w:r>
              <w:rPr>
                <w:rFonts w:hint="eastAsia"/>
                <w:kern w:val="0"/>
                <w:sz w:val="24"/>
              </w:rPr>
              <w:t>□产品</w:t>
            </w:r>
            <w:r>
              <w:rPr>
                <w:rFonts w:hint="eastAsia"/>
                <w:kern w:val="0"/>
                <w:sz w:val="24"/>
              </w:rPr>
              <w:t>/</w:t>
            </w:r>
            <w:r>
              <w:rPr>
                <w:rFonts w:hint="eastAsia"/>
                <w:kern w:val="0"/>
                <w:sz w:val="24"/>
              </w:rPr>
              <w:t>服务市场占有率分析</w:t>
            </w:r>
            <w:r>
              <w:rPr>
                <w:rFonts w:hint="eastAsia"/>
                <w:kern w:val="0"/>
                <w:sz w:val="24"/>
              </w:rPr>
              <w:t xml:space="preserve">  </w:t>
            </w:r>
            <w:r>
              <w:rPr>
                <w:rFonts w:hint="eastAsia"/>
                <w:kern w:val="0"/>
                <w:sz w:val="24"/>
              </w:rPr>
              <w:t>□市场前景分析</w:t>
            </w:r>
            <w:r>
              <w:rPr>
                <w:rFonts w:hint="eastAsia"/>
                <w:kern w:val="0"/>
                <w:sz w:val="24"/>
              </w:rPr>
              <w:t xml:space="preserve">  </w:t>
            </w:r>
            <w:r>
              <w:rPr>
                <w:rFonts w:hint="eastAsia"/>
                <w:kern w:val="0"/>
                <w:sz w:val="24"/>
              </w:rPr>
              <w:t>□企业发展战略咨询</w:t>
            </w:r>
            <w:r>
              <w:rPr>
                <w:rFonts w:hint="eastAsia"/>
                <w:kern w:val="0"/>
                <w:sz w:val="24"/>
              </w:rPr>
              <w:t xml:space="preserve">           </w:t>
            </w:r>
            <w:r>
              <w:rPr>
                <w:rFonts w:hint="eastAsia"/>
                <w:kern w:val="0"/>
                <w:sz w:val="24"/>
              </w:rPr>
              <w:t>□其他</w:t>
            </w:r>
            <w:r>
              <w:rPr>
                <w:rFonts w:hint="eastAsia"/>
                <w:kern w:val="0"/>
                <w:sz w:val="24"/>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同意公开</w:t>
            </w:r>
          </w:p>
          <w:p w:rsidR="00151930" w:rsidRDefault="00E474B6">
            <w:pPr>
              <w:rPr>
                <w:kern w:val="0"/>
                <w:sz w:val="24"/>
              </w:rPr>
            </w:pPr>
            <w:r>
              <w:rPr>
                <w:rFonts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w:t>
            </w: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t xml:space="preserve"> </w:t>
            </w:r>
            <w:r>
              <w:rPr>
                <w:rFonts w:hint="eastAsia"/>
                <w:kern w:val="0"/>
                <w:sz w:val="24"/>
              </w:rPr>
              <w:t>□部分公开</w:t>
            </w:r>
            <w:r>
              <w:rPr>
                <w:rFonts w:hint="eastAsia"/>
                <w:kern w:val="0"/>
                <w:sz w:val="24"/>
              </w:rPr>
              <w:t>(</w:t>
            </w:r>
            <w:r>
              <w:rPr>
                <w:rFonts w:hint="eastAsia"/>
                <w:kern w:val="0"/>
                <w:sz w:val="24"/>
              </w:rPr>
              <w:t>说明）</w:t>
            </w:r>
            <w:r>
              <w:rPr>
                <w:rFonts w:hint="eastAsia"/>
                <w:kern w:val="0"/>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同意接受</w:t>
            </w:r>
          </w:p>
          <w:p w:rsidR="00151930" w:rsidRDefault="00E474B6">
            <w:pPr>
              <w:rPr>
                <w:kern w:val="0"/>
                <w:sz w:val="24"/>
              </w:rPr>
            </w:pPr>
            <w:r>
              <w:rPr>
                <w:rFonts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□是</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□是，金额</w:t>
            </w:r>
            <w:r>
              <w:rPr>
                <w:rFonts w:hint="eastAsia"/>
                <w:kern w:val="0"/>
                <w:sz w:val="24"/>
              </w:rPr>
              <w:t xml:space="preserve">              </w:t>
            </w:r>
            <w:r>
              <w:rPr>
                <w:rFonts w:hint="eastAsia"/>
                <w:kern w:val="0"/>
                <w:sz w:val="24"/>
              </w:rPr>
              <w:t>万元。（奖金仅用作奖励现场参赛者，不作为技术转让、技术许可或其他独占性合作的前提条件）</w:t>
            </w:r>
          </w:p>
          <w:p w:rsidR="00151930" w:rsidRDefault="00E474B6">
            <w:pPr>
              <w:rPr>
                <w:kern w:val="0"/>
                <w:sz w:val="24"/>
              </w:rPr>
            </w:pP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br/>
              <w:t xml:space="preserve">                     </w:t>
            </w:r>
            <w:r>
              <w:rPr>
                <w:rFonts w:hint="eastAsia"/>
                <w:kern w:val="0"/>
                <w:sz w:val="24"/>
              </w:rPr>
              <w:t>法人代表：</w:t>
            </w:r>
            <w:r>
              <w:rPr>
                <w:rFonts w:hint="eastAsia"/>
                <w:kern w:val="0"/>
                <w:sz w:val="24"/>
              </w:rPr>
              <w:t xml:space="preserve">             </w:t>
            </w:r>
            <w:r>
              <w:rPr>
                <w:rFonts w:hint="eastAsia"/>
                <w:kern w:val="0"/>
                <w:sz w:val="24"/>
              </w:rPr>
              <w:t>年</w:t>
            </w:r>
            <w:r>
              <w:rPr>
                <w:rFonts w:hint="eastAsia"/>
                <w:kern w:val="0"/>
                <w:sz w:val="24"/>
              </w:rPr>
              <w:t xml:space="preserve">  </w:t>
            </w:r>
            <w:r>
              <w:rPr>
                <w:rFonts w:hint="eastAsia"/>
                <w:kern w:val="0"/>
                <w:sz w:val="24"/>
              </w:rPr>
              <w:t>月</w:t>
            </w:r>
            <w:r>
              <w:rPr>
                <w:rFonts w:hint="eastAsia"/>
                <w:kern w:val="0"/>
                <w:sz w:val="24"/>
              </w:rPr>
              <w:t xml:space="preserve">  </w:t>
            </w:r>
            <w:r>
              <w:rPr>
                <w:rFonts w:hint="eastAsia"/>
                <w:kern w:val="0"/>
                <w:sz w:val="24"/>
              </w:rPr>
              <w:t>日</w:t>
            </w:r>
          </w:p>
        </w:tc>
      </w:tr>
    </w:tbl>
    <w:p w:rsidR="00151930" w:rsidRDefault="00151930">
      <w:pPr>
        <w:ind w:firstLine="640"/>
      </w:pPr>
    </w:p>
    <w:p w:rsidR="00151930" w:rsidRDefault="00E474B6">
      <w:pPr>
        <w:ind w:firstLine="720"/>
        <w:jc w:val="center"/>
        <w:rPr>
          <w:rFonts w:eastAsia="黑体"/>
          <w:sz w:val="36"/>
          <w:szCs w:val="36"/>
        </w:rPr>
      </w:pPr>
      <w:r>
        <w:rPr>
          <w:rFonts w:eastAsia="黑体" w:hint="eastAsia"/>
          <w:sz w:val="36"/>
          <w:szCs w:val="36"/>
        </w:rPr>
        <w:br w:type="page"/>
      </w:r>
    </w:p>
    <w:p w:rsidR="00151930" w:rsidRDefault="00E474B6">
      <w:pPr>
        <w:ind w:firstLine="720"/>
        <w:jc w:val="center"/>
        <w:rPr>
          <w:rFonts w:eastAsia="黑体"/>
          <w:sz w:val="36"/>
          <w:szCs w:val="36"/>
        </w:rPr>
      </w:pPr>
      <w:r>
        <w:rPr>
          <w:rFonts w:eastAsia="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58"/>
        <w:gridCol w:w="402"/>
        <w:gridCol w:w="155"/>
        <w:gridCol w:w="1858"/>
        <w:gridCol w:w="1038"/>
        <w:gridCol w:w="222"/>
        <w:gridCol w:w="957"/>
        <w:gridCol w:w="258"/>
        <w:gridCol w:w="1018"/>
        <w:gridCol w:w="1549"/>
      </w:tblGrid>
      <w:tr w:rsidR="00151930">
        <w:trPr>
          <w:trHeight w:val="354"/>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企业信息</w:t>
            </w:r>
          </w:p>
        </w:tc>
      </w:tr>
      <w:tr w:rsidR="00151930">
        <w:trPr>
          <w:trHeight w:val="342"/>
        </w:trPr>
        <w:tc>
          <w:tcPr>
            <w:tcW w:w="128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企业名称</w:t>
            </w:r>
          </w:p>
        </w:tc>
        <w:tc>
          <w:tcPr>
            <w:tcW w:w="3675"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扬州乾照光电</w:t>
            </w:r>
            <w:proofErr w:type="gramEnd"/>
            <w:r>
              <w:rPr>
                <w:rFonts w:hint="eastAsia"/>
                <w:kern w:val="0"/>
                <w:sz w:val="24"/>
              </w:rPr>
              <w:t>有限公司</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机构代码</w:t>
            </w:r>
          </w:p>
        </w:tc>
        <w:tc>
          <w:tcPr>
            <w:tcW w:w="256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913210916853225890</w:t>
            </w:r>
          </w:p>
        </w:tc>
      </w:tr>
      <w:tr w:rsidR="00151930">
        <w:tc>
          <w:tcPr>
            <w:tcW w:w="128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4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扬州经济技术开发区</w:t>
            </w:r>
          </w:p>
        </w:tc>
        <w:tc>
          <w:tcPr>
            <w:tcW w:w="103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179"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王英</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80585850</w:t>
            </w:r>
          </w:p>
        </w:tc>
      </w:tr>
      <w:tr w:rsidR="00151930">
        <w:tc>
          <w:tcPr>
            <w:tcW w:w="128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行业领域</w:t>
            </w:r>
          </w:p>
        </w:tc>
        <w:tc>
          <w:tcPr>
            <w:tcW w:w="3675"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电子信息</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产业领域</w:t>
            </w:r>
          </w:p>
        </w:tc>
        <w:tc>
          <w:tcPr>
            <w:tcW w:w="256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LED</w:t>
            </w:r>
            <w:r>
              <w:rPr>
                <w:rFonts w:hint="eastAsia"/>
                <w:kern w:val="0"/>
                <w:sz w:val="24"/>
              </w:rPr>
              <w:t>产业</w:t>
            </w:r>
          </w:p>
        </w:tc>
      </w:tr>
      <w:tr w:rsidR="00151930">
        <w:tc>
          <w:tcPr>
            <w:tcW w:w="128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经济规模</w:t>
            </w:r>
          </w:p>
        </w:tc>
        <w:tc>
          <w:tcPr>
            <w:tcW w:w="3675"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5</w:t>
            </w:r>
            <w:r>
              <w:rPr>
                <w:rFonts w:hint="eastAsia"/>
                <w:kern w:val="0"/>
                <w:sz w:val="24"/>
              </w:rPr>
              <w:t>亿元</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人员规模</w:t>
            </w:r>
          </w:p>
        </w:tc>
        <w:tc>
          <w:tcPr>
            <w:tcW w:w="2567"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1000</w:t>
            </w:r>
            <w:r>
              <w:rPr>
                <w:rFonts w:hint="eastAsia"/>
                <w:kern w:val="0"/>
                <w:sz w:val="24"/>
              </w:rPr>
              <w:t>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rPr>
                <w:kern w:val="0"/>
                <w:sz w:val="24"/>
              </w:rPr>
            </w:pPr>
            <w:r>
              <w:rPr>
                <w:rFonts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技术需</w:t>
            </w:r>
          </w:p>
          <w:p w:rsidR="00151930" w:rsidRDefault="00E474B6">
            <w:pPr>
              <w:rPr>
                <w:kern w:val="0"/>
                <w:sz w:val="24"/>
              </w:rPr>
            </w:pPr>
            <w:r>
              <w:rPr>
                <w:rFonts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□技术研发（关键、核心技术）</w:t>
            </w:r>
          </w:p>
          <w:p w:rsidR="00151930" w:rsidRDefault="00E474B6">
            <w:pPr>
              <w:rPr>
                <w:kern w:val="0"/>
                <w:sz w:val="24"/>
              </w:rPr>
            </w:pPr>
            <w:r>
              <w:rPr>
                <w:rFonts w:hint="eastAsia"/>
                <w:kern w:val="0"/>
                <w:sz w:val="24"/>
              </w:rPr>
              <w:t>□产品研发（产品升级、新产品研发）</w:t>
            </w:r>
          </w:p>
          <w:p w:rsidR="00151930" w:rsidRDefault="00E474B6">
            <w:pPr>
              <w:rPr>
                <w:kern w:val="0"/>
                <w:sz w:val="24"/>
              </w:rPr>
            </w:pPr>
            <w:r>
              <w:rPr>
                <w:rFonts w:hint="eastAsia"/>
                <w:kern w:val="0"/>
                <w:sz w:val="24"/>
              </w:rPr>
              <w:t>□技术改造（设备、研发生产条件）</w:t>
            </w:r>
          </w:p>
          <w:p w:rsidR="00151930" w:rsidRDefault="00E474B6">
            <w:pPr>
              <w:rPr>
                <w:kern w:val="0"/>
                <w:sz w:val="24"/>
              </w:rPr>
            </w:pPr>
            <w:r>
              <w:rPr>
                <w:rFonts w:hint="eastAsia"/>
                <w:kern w:val="0"/>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LED</w:t>
            </w:r>
            <w:r>
              <w:rPr>
                <w:rFonts w:hint="eastAsia"/>
                <w:kern w:val="0"/>
                <w:sz w:val="24"/>
              </w:rPr>
              <w:t>芯片加速老化理论建模，老化寿命推算</w:t>
            </w:r>
            <w:r>
              <w:rPr>
                <w:rFonts w:hint="eastAsia"/>
                <w:kern w:val="0"/>
                <w:sz w:val="24"/>
              </w:rPr>
              <w:t>.</w:t>
            </w:r>
          </w:p>
          <w:p w:rsidR="00151930" w:rsidRDefault="00151930">
            <w:pPr>
              <w:rPr>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w:t>
            </w:r>
          </w:p>
          <w:p w:rsidR="00151930" w:rsidRDefault="00E474B6">
            <w:pPr>
              <w:rPr>
                <w:kern w:val="0"/>
                <w:sz w:val="24"/>
              </w:rPr>
            </w:pPr>
            <w:r>
              <w:rPr>
                <w:rFonts w:hint="eastAsia"/>
                <w:kern w:val="0"/>
                <w:sz w:val="24"/>
              </w:rPr>
              <w:t>需求</w:t>
            </w:r>
          </w:p>
          <w:p w:rsidR="00151930" w:rsidRDefault="00E474B6">
            <w:pPr>
              <w:rPr>
                <w:kern w:val="0"/>
                <w:sz w:val="24"/>
              </w:rPr>
            </w:pPr>
            <w:r>
              <w:rPr>
                <w:rFonts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（包括主要技术、条件、成熟度、成本等指标）</w:t>
            </w:r>
          </w:p>
          <w:p w:rsidR="00151930" w:rsidRDefault="00E474B6">
            <w:pPr>
              <w:rPr>
                <w:kern w:val="0"/>
                <w:sz w:val="24"/>
              </w:rPr>
            </w:pPr>
            <w:r>
              <w:rPr>
                <w:rFonts w:hint="eastAsia"/>
                <w:kern w:val="0"/>
                <w:sz w:val="24"/>
              </w:rPr>
              <w:t>LED</w:t>
            </w:r>
            <w:r>
              <w:rPr>
                <w:rFonts w:hint="eastAsia"/>
                <w:kern w:val="0"/>
                <w:sz w:val="24"/>
              </w:rPr>
              <w:t>芯片老化寿命推算对</w:t>
            </w:r>
            <w:r>
              <w:rPr>
                <w:rFonts w:hint="eastAsia"/>
                <w:kern w:val="0"/>
                <w:sz w:val="24"/>
              </w:rPr>
              <w:t>LED</w:t>
            </w:r>
            <w:r>
              <w:rPr>
                <w:rFonts w:hint="eastAsia"/>
                <w:kern w:val="0"/>
                <w:sz w:val="24"/>
              </w:rPr>
              <w:t>芯片使用条件具有切实的指导意义。</w:t>
            </w:r>
            <w:r>
              <w:rPr>
                <w:rFonts w:hint="eastAsia"/>
                <w:kern w:val="0"/>
                <w:sz w:val="24"/>
              </w:rPr>
              <w:t>LED</w:t>
            </w:r>
            <w:r>
              <w:rPr>
                <w:rFonts w:hint="eastAsia"/>
                <w:kern w:val="0"/>
                <w:sz w:val="24"/>
              </w:rPr>
              <w:t>芯片应该在何种电流条件、散热条件下使用，</w:t>
            </w:r>
            <w:r>
              <w:rPr>
                <w:rFonts w:hint="eastAsia"/>
                <w:kern w:val="0"/>
                <w:sz w:val="24"/>
              </w:rPr>
              <w:t>PN</w:t>
            </w:r>
            <w:r>
              <w:rPr>
                <w:rFonts w:hint="eastAsia"/>
                <w:kern w:val="0"/>
                <w:sz w:val="24"/>
              </w:rPr>
              <w:t>结温应该限制在多少摄氏度内，才能达到理想的寿命。我们经常遇到下游封装客户咨询该问题，加速老化理论建模正确与否至关重要。</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现有</w:t>
            </w:r>
          </w:p>
          <w:p w:rsidR="00151930" w:rsidRDefault="00E474B6">
            <w:pPr>
              <w:rPr>
                <w:kern w:val="0"/>
                <w:sz w:val="24"/>
              </w:rPr>
            </w:pPr>
            <w:r>
              <w:rPr>
                <w:rFonts w:hint="eastAsia"/>
                <w:kern w:val="0"/>
                <w:sz w:val="24"/>
              </w:rPr>
              <w:t>基础</w:t>
            </w:r>
          </w:p>
          <w:p w:rsidR="00151930" w:rsidRDefault="00E474B6">
            <w:pPr>
              <w:rPr>
                <w:kern w:val="0"/>
                <w:sz w:val="24"/>
              </w:rPr>
            </w:pPr>
            <w:r>
              <w:rPr>
                <w:rFonts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（企业已经开展的工作、所处阶段、投入资金和人力、仪器设备、生产条件等）</w:t>
            </w:r>
          </w:p>
          <w:p w:rsidR="00151930" w:rsidRDefault="00151930">
            <w:pPr>
              <w:rPr>
                <w:kern w:val="0"/>
                <w:sz w:val="24"/>
              </w:rPr>
            </w:pPr>
          </w:p>
          <w:p w:rsidR="00151930" w:rsidRDefault="00E474B6">
            <w:pPr>
              <w:rPr>
                <w:kern w:val="0"/>
                <w:sz w:val="24"/>
              </w:rPr>
            </w:pPr>
            <w:r>
              <w:rPr>
                <w:rFonts w:hint="eastAsia"/>
                <w:kern w:val="0"/>
                <w:sz w:val="24"/>
              </w:rPr>
              <w:t>企业目前正在开展相关的测试分析，例如</w:t>
            </w:r>
            <w:r>
              <w:rPr>
                <w:rFonts w:hint="eastAsia"/>
                <w:kern w:val="0"/>
                <w:sz w:val="24"/>
              </w:rPr>
              <w:t>LED</w:t>
            </w:r>
            <w:r>
              <w:rPr>
                <w:rFonts w:hint="eastAsia"/>
                <w:kern w:val="0"/>
                <w:sz w:val="24"/>
              </w:rPr>
              <w:t>转换效率测试结果反推光取出效率和内量子效率，</w:t>
            </w:r>
            <w:r>
              <w:rPr>
                <w:rFonts w:hint="eastAsia"/>
                <w:kern w:val="0"/>
                <w:sz w:val="24"/>
              </w:rPr>
              <w:t>LED</w:t>
            </w:r>
            <w:r>
              <w:rPr>
                <w:rFonts w:hint="eastAsia"/>
                <w:kern w:val="0"/>
                <w:sz w:val="24"/>
              </w:rPr>
              <w:t>芯片结温的测算等等，但还处于起步阶段。</w:t>
            </w:r>
          </w:p>
          <w:p w:rsidR="00151930" w:rsidRDefault="00151930">
            <w:pPr>
              <w:rPr>
                <w:kern w:val="0"/>
                <w:sz w:val="24"/>
              </w:rPr>
            </w:pPr>
          </w:p>
          <w:p w:rsidR="00151930" w:rsidRDefault="00151930">
            <w:pPr>
              <w:rPr>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简要</w:t>
            </w:r>
          </w:p>
          <w:p w:rsidR="00151930" w:rsidRDefault="00E474B6">
            <w:pPr>
              <w:rPr>
                <w:kern w:val="0"/>
                <w:sz w:val="24"/>
              </w:rPr>
            </w:pPr>
            <w:r>
              <w:rPr>
                <w:rFonts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（希望与哪类高校、科研院所开展产学研合作，共建创新载体，以及对专家及团队所属领域和水平的要求）</w:t>
            </w:r>
          </w:p>
          <w:p w:rsidR="00151930" w:rsidRDefault="00151930">
            <w:pPr>
              <w:rPr>
                <w:kern w:val="0"/>
                <w:sz w:val="24"/>
              </w:rPr>
            </w:pPr>
          </w:p>
          <w:p w:rsidR="00151930" w:rsidRDefault="00151930">
            <w:pPr>
              <w:rPr>
                <w:kern w:val="0"/>
                <w:sz w:val="24"/>
              </w:rPr>
            </w:pPr>
          </w:p>
          <w:p w:rsidR="00151930" w:rsidRDefault="00E474B6">
            <w:pPr>
              <w:rPr>
                <w:kern w:val="0"/>
                <w:sz w:val="24"/>
              </w:rPr>
            </w:pPr>
            <w:r>
              <w:rPr>
                <w:rFonts w:hint="eastAsia"/>
                <w:kern w:val="0"/>
                <w:sz w:val="24"/>
              </w:rPr>
              <w:t>希望与具备半导体光电子材料与器件优势学科的高校、研究所开展产学研合作。</w:t>
            </w:r>
          </w:p>
          <w:p w:rsidR="00151930" w:rsidRDefault="00151930">
            <w:pPr>
              <w:rPr>
                <w:kern w:val="0"/>
                <w:sz w:val="24"/>
              </w:rPr>
            </w:pPr>
          </w:p>
          <w:p w:rsidR="00151930" w:rsidRDefault="00151930">
            <w:pPr>
              <w:rPr>
                <w:kern w:val="0"/>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合作</w:t>
            </w:r>
          </w:p>
          <w:p w:rsidR="00151930" w:rsidRDefault="00E474B6">
            <w:pPr>
              <w:rPr>
                <w:kern w:val="0"/>
                <w:sz w:val="24"/>
              </w:rPr>
            </w:pPr>
            <w:r>
              <w:rPr>
                <w:rFonts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□技术转让</w:t>
            </w:r>
            <w:r>
              <w:rPr>
                <w:rFonts w:hint="eastAsia"/>
                <w:kern w:val="0"/>
                <w:sz w:val="24"/>
              </w:rPr>
              <w:t xml:space="preserve">    </w:t>
            </w:r>
            <w:r>
              <w:rPr>
                <w:rFonts w:hint="eastAsia"/>
                <w:kern w:val="0"/>
                <w:sz w:val="24"/>
              </w:rPr>
              <w:t>□技术入股</w:t>
            </w:r>
            <w:r>
              <w:rPr>
                <w:rFonts w:hint="eastAsia"/>
                <w:kern w:val="0"/>
                <w:sz w:val="24"/>
              </w:rPr>
              <w:t xml:space="preserve">   </w:t>
            </w:r>
            <w:r>
              <w:rPr>
                <w:rFonts w:hint="eastAsia"/>
                <w:kern w:val="0"/>
                <w:sz w:val="24"/>
              </w:rPr>
              <w:t>■联合开发</w:t>
            </w:r>
            <w:r>
              <w:rPr>
                <w:rFonts w:hint="eastAsia"/>
                <w:kern w:val="0"/>
                <w:sz w:val="24"/>
              </w:rPr>
              <w:t xml:space="preserve">   </w:t>
            </w:r>
            <w:r>
              <w:rPr>
                <w:rFonts w:hint="eastAsia"/>
                <w:kern w:val="0"/>
                <w:sz w:val="24"/>
              </w:rPr>
              <w:t>■委托研发</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□委托团队、专家长期技术服务</w:t>
            </w:r>
            <w:r>
              <w:rPr>
                <w:rFonts w:hint="eastAsia"/>
                <w:kern w:val="0"/>
                <w:sz w:val="24"/>
              </w:rPr>
              <w:t xml:space="preserve">    </w:t>
            </w:r>
            <w:r>
              <w:rPr>
                <w:rFonts w:hint="eastAsia"/>
                <w:kern w:val="0"/>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□技术转移</w:t>
            </w:r>
            <w:r>
              <w:rPr>
                <w:rFonts w:hint="eastAsia"/>
                <w:kern w:val="0"/>
                <w:sz w:val="24"/>
              </w:rPr>
              <w:t xml:space="preserve">  </w:t>
            </w:r>
            <w:r>
              <w:rPr>
                <w:rFonts w:hint="eastAsia"/>
                <w:kern w:val="0"/>
                <w:sz w:val="24"/>
              </w:rPr>
              <w:t>□研发费用加计扣除</w:t>
            </w:r>
            <w:r>
              <w:rPr>
                <w:rFonts w:hint="eastAsia"/>
                <w:kern w:val="0"/>
                <w:sz w:val="24"/>
              </w:rPr>
              <w:t xml:space="preserve">  </w:t>
            </w:r>
            <w:r>
              <w:rPr>
                <w:rFonts w:hint="eastAsia"/>
                <w:kern w:val="0"/>
                <w:sz w:val="24"/>
              </w:rPr>
              <w:t>□知识产权</w:t>
            </w:r>
            <w:r>
              <w:rPr>
                <w:rFonts w:hint="eastAsia"/>
                <w:kern w:val="0"/>
                <w:sz w:val="24"/>
              </w:rPr>
              <w:t xml:space="preserve">  </w:t>
            </w:r>
            <w:r>
              <w:rPr>
                <w:rFonts w:hint="eastAsia"/>
                <w:kern w:val="0"/>
                <w:sz w:val="24"/>
              </w:rPr>
              <w:t>□科技金融</w:t>
            </w:r>
            <w:r>
              <w:rPr>
                <w:rFonts w:hint="eastAsia"/>
                <w:kern w:val="0"/>
                <w:sz w:val="24"/>
              </w:rPr>
              <w:t xml:space="preserve"> </w:t>
            </w:r>
          </w:p>
          <w:p w:rsidR="00151930" w:rsidRDefault="00E474B6">
            <w:pPr>
              <w:rPr>
                <w:kern w:val="0"/>
                <w:sz w:val="24"/>
              </w:rPr>
            </w:pPr>
            <w:r>
              <w:rPr>
                <w:rFonts w:hint="eastAsia"/>
                <w:kern w:val="0"/>
                <w:sz w:val="24"/>
              </w:rPr>
              <w:t>□检验检测</w:t>
            </w:r>
            <w:r>
              <w:rPr>
                <w:rFonts w:hint="eastAsia"/>
                <w:kern w:val="0"/>
                <w:sz w:val="24"/>
              </w:rPr>
              <w:t xml:space="preserve">  </w:t>
            </w:r>
            <w:r>
              <w:rPr>
                <w:rFonts w:hint="eastAsia"/>
                <w:kern w:val="0"/>
                <w:sz w:val="24"/>
              </w:rPr>
              <w:t>□质量体系</w:t>
            </w:r>
            <w:r>
              <w:rPr>
                <w:rFonts w:hint="eastAsia"/>
                <w:kern w:val="0"/>
                <w:sz w:val="24"/>
              </w:rPr>
              <w:t xml:space="preserve">  </w:t>
            </w:r>
            <w:r>
              <w:rPr>
                <w:rFonts w:hint="eastAsia"/>
                <w:kern w:val="0"/>
                <w:sz w:val="24"/>
              </w:rPr>
              <w:t>□行业政策</w:t>
            </w:r>
            <w:r>
              <w:rPr>
                <w:rFonts w:hint="eastAsia"/>
                <w:kern w:val="0"/>
                <w:sz w:val="24"/>
              </w:rPr>
              <w:t xml:space="preserve">   </w:t>
            </w:r>
            <w:r>
              <w:rPr>
                <w:rFonts w:hint="eastAsia"/>
                <w:kern w:val="0"/>
                <w:sz w:val="24"/>
              </w:rPr>
              <w:t>□科技政策</w:t>
            </w:r>
            <w:r>
              <w:rPr>
                <w:rFonts w:hint="eastAsia"/>
                <w:kern w:val="0"/>
                <w:sz w:val="24"/>
              </w:rPr>
              <w:t xml:space="preserve">  </w:t>
            </w:r>
            <w:r>
              <w:rPr>
                <w:rFonts w:hint="eastAsia"/>
                <w:kern w:val="0"/>
                <w:sz w:val="24"/>
              </w:rPr>
              <w:t>□招标采购</w:t>
            </w:r>
            <w:r>
              <w:rPr>
                <w:rFonts w:hint="eastAsia"/>
                <w:kern w:val="0"/>
                <w:sz w:val="24"/>
              </w:rPr>
              <w:t xml:space="preserve"> </w:t>
            </w:r>
          </w:p>
          <w:p w:rsidR="00151930" w:rsidRDefault="00E474B6">
            <w:pPr>
              <w:rPr>
                <w:kern w:val="0"/>
                <w:sz w:val="24"/>
              </w:rPr>
            </w:pPr>
            <w:r>
              <w:rPr>
                <w:rFonts w:hint="eastAsia"/>
                <w:kern w:val="0"/>
                <w:sz w:val="24"/>
              </w:rPr>
              <w:t>□产品</w:t>
            </w:r>
            <w:r>
              <w:rPr>
                <w:rFonts w:hint="eastAsia"/>
                <w:kern w:val="0"/>
                <w:sz w:val="24"/>
              </w:rPr>
              <w:t>/</w:t>
            </w:r>
            <w:r>
              <w:rPr>
                <w:rFonts w:hint="eastAsia"/>
                <w:kern w:val="0"/>
                <w:sz w:val="24"/>
              </w:rPr>
              <w:t>服务市场占有率分析</w:t>
            </w:r>
            <w:r>
              <w:rPr>
                <w:rFonts w:hint="eastAsia"/>
                <w:kern w:val="0"/>
                <w:sz w:val="24"/>
              </w:rPr>
              <w:t xml:space="preserve">  </w:t>
            </w:r>
            <w:r>
              <w:rPr>
                <w:rFonts w:hint="eastAsia"/>
                <w:kern w:val="0"/>
                <w:sz w:val="24"/>
              </w:rPr>
              <w:t>□市场前景分析</w:t>
            </w:r>
            <w:r>
              <w:rPr>
                <w:rFonts w:hint="eastAsia"/>
                <w:kern w:val="0"/>
                <w:sz w:val="24"/>
              </w:rPr>
              <w:t xml:space="preserve">  </w:t>
            </w:r>
            <w:r>
              <w:rPr>
                <w:rFonts w:hint="eastAsia"/>
                <w:kern w:val="0"/>
                <w:sz w:val="24"/>
              </w:rPr>
              <w:t>□企业发展战略咨询</w:t>
            </w:r>
            <w:r>
              <w:rPr>
                <w:rFonts w:hint="eastAsia"/>
                <w:kern w:val="0"/>
                <w:sz w:val="24"/>
              </w:rPr>
              <w:t xml:space="preserve">           </w:t>
            </w:r>
            <w:r>
              <w:rPr>
                <w:rFonts w:hint="eastAsia"/>
                <w:kern w:val="0"/>
                <w:sz w:val="24"/>
              </w:rPr>
              <w:t>□其他</w:t>
            </w:r>
            <w:r>
              <w:rPr>
                <w:rFonts w:hint="eastAsia"/>
                <w:kern w:val="0"/>
                <w:sz w:val="24"/>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ind w:firstLine="482"/>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lastRenderedPageBreak/>
              <w:t>同意公开</w:t>
            </w:r>
          </w:p>
          <w:p w:rsidR="00151930" w:rsidRDefault="00E474B6">
            <w:pPr>
              <w:rPr>
                <w:kern w:val="0"/>
                <w:sz w:val="24"/>
              </w:rPr>
            </w:pPr>
            <w:r>
              <w:rPr>
                <w:rFonts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w:t>
            </w: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t xml:space="preserve"> </w:t>
            </w:r>
            <w:r>
              <w:rPr>
                <w:rFonts w:hint="eastAsia"/>
                <w:kern w:val="0"/>
                <w:sz w:val="24"/>
              </w:rPr>
              <w:t>□部分公开</w:t>
            </w:r>
            <w:r>
              <w:rPr>
                <w:rFonts w:hint="eastAsia"/>
                <w:kern w:val="0"/>
                <w:sz w:val="24"/>
              </w:rPr>
              <w:t>(</w:t>
            </w:r>
            <w:r>
              <w:rPr>
                <w:rFonts w:hint="eastAsia"/>
                <w:kern w:val="0"/>
                <w:sz w:val="24"/>
              </w:rPr>
              <w:t>说明）</w:t>
            </w:r>
            <w:r>
              <w:rPr>
                <w:rFonts w:hint="eastAsia"/>
                <w:kern w:val="0"/>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同意接受</w:t>
            </w:r>
          </w:p>
          <w:p w:rsidR="00151930" w:rsidRDefault="00E474B6">
            <w:pPr>
              <w:rPr>
                <w:kern w:val="0"/>
                <w:sz w:val="24"/>
              </w:rPr>
            </w:pPr>
            <w:r>
              <w:rPr>
                <w:rFonts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w:t>
            </w:r>
            <w:r>
              <w:rPr>
                <w:rFonts w:hint="eastAsia"/>
                <w:kern w:val="0"/>
                <w:sz w:val="24"/>
              </w:rPr>
              <w:t xml:space="preserve">                </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 xml:space="preserve"> </w:t>
            </w:r>
            <w:r>
              <w:rPr>
                <w:rFonts w:hint="eastAsia"/>
                <w:kern w:val="0"/>
                <w:sz w:val="24"/>
              </w:rPr>
              <w:t>□是</w:t>
            </w:r>
          </w:p>
          <w:p w:rsidR="00151930" w:rsidRDefault="00E474B6">
            <w:pPr>
              <w:rPr>
                <w:kern w:val="0"/>
                <w:sz w:val="24"/>
              </w:rPr>
            </w:pPr>
            <w:r>
              <w:rPr>
                <w:rFonts w:hint="eastAsia"/>
                <w:kern w:val="0"/>
                <w:sz w:val="24"/>
              </w:rPr>
              <w:t xml:space="preserve"> </w:t>
            </w:r>
            <w:r>
              <w:rPr>
                <w:rFonts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kern w:val="0"/>
                <w:sz w:val="24"/>
              </w:rPr>
            </w:pPr>
            <w:r>
              <w:rPr>
                <w:rFonts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kern w:val="0"/>
                <w:sz w:val="24"/>
              </w:rPr>
            </w:pPr>
            <w:r>
              <w:rPr>
                <w:rFonts w:hint="eastAsia"/>
                <w:kern w:val="0"/>
                <w:sz w:val="24"/>
              </w:rPr>
              <w:t xml:space="preserve"> </w:t>
            </w:r>
            <w:r>
              <w:rPr>
                <w:rFonts w:hint="eastAsia"/>
                <w:kern w:val="0"/>
                <w:sz w:val="24"/>
              </w:rPr>
              <w:t>□是，金额</w:t>
            </w:r>
            <w:r>
              <w:rPr>
                <w:rFonts w:hint="eastAsia"/>
                <w:kern w:val="0"/>
                <w:sz w:val="24"/>
              </w:rPr>
              <w:t xml:space="preserve">              </w:t>
            </w:r>
            <w:r>
              <w:rPr>
                <w:rFonts w:hint="eastAsia"/>
                <w:kern w:val="0"/>
                <w:sz w:val="24"/>
              </w:rPr>
              <w:t>万元。（奖金仅用作奖励现场参赛者，不作为技术转让、技术许可或其他独占性合作的前提条件）</w:t>
            </w:r>
          </w:p>
          <w:p w:rsidR="00151930" w:rsidRDefault="00E474B6">
            <w:pPr>
              <w:rPr>
                <w:kern w:val="0"/>
                <w:sz w:val="24"/>
              </w:rPr>
            </w:pPr>
            <w:r>
              <w:rPr>
                <w:rFonts w:hint="eastAsia"/>
                <w:kern w:val="0"/>
                <w:sz w:val="24"/>
              </w:rPr>
              <w:t xml:space="preserve"> </w:t>
            </w:r>
            <w:r>
              <w:rPr>
                <w:rFonts w:hint="eastAsia"/>
                <w:kern w:val="0"/>
                <w:sz w:val="24"/>
              </w:rPr>
              <w:t>□否</w:t>
            </w:r>
          </w:p>
          <w:p w:rsidR="00151930" w:rsidRDefault="00E474B6">
            <w:pPr>
              <w:rPr>
                <w:kern w:val="0"/>
                <w:sz w:val="24"/>
              </w:rPr>
            </w:pPr>
            <w:r>
              <w:rPr>
                <w:rFonts w:hint="eastAsia"/>
                <w:kern w:val="0"/>
                <w:sz w:val="24"/>
              </w:rPr>
              <w:br/>
              <w:t xml:space="preserve">                     </w:t>
            </w:r>
            <w:r>
              <w:rPr>
                <w:rFonts w:hint="eastAsia"/>
                <w:kern w:val="0"/>
                <w:sz w:val="24"/>
              </w:rPr>
              <w:t>法人代表：</w:t>
            </w:r>
            <w:r>
              <w:rPr>
                <w:rFonts w:hint="eastAsia"/>
                <w:kern w:val="0"/>
                <w:sz w:val="24"/>
              </w:rPr>
              <w:t xml:space="preserve">             </w:t>
            </w:r>
            <w:r>
              <w:rPr>
                <w:rFonts w:hint="eastAsia"/>
                <w:kern w:val="0"/>
                <w:sz w:val="24"/>
              </w:rPr>
              <w:t>年</w:t>
            </w:r>
            <w:r>
              <w:rPr>
                <w:rFonts w:hint="eastAsia"/>
                <w:kern w:val="0"/>
                <w:sz w:val="24"/>
              </w:rPr>
              <w:t xml:space="preserve">  </w:t>
            </w:r>
            <w:r>
              <w:rPr>
                <w:rFonts w:hint="eastAsia"/>
                <w:kern w:val="0"/>
                <w:sz w:val="24"/>
              </w:rPr>
              <w:t>月</w:t>
            </w:r>
            <w:r>
              <w:rPr>
                <w:rFonts w:hint="eastAsia"/>
                <w:kern w:val="0"/>
                <w:sz w:val="24"/>
              </w:rPr>
              <w:t xml:space="preserve">  </w:t>
            </w:r>
            <w:r>
              <w:rPr>
                <w:rFonts w:hint="eastAsia"/>
                <w:kern w:val="0"/>
                <w:sz w:val="24"/>
              </w:rPr>
              <w:t>日</w:t>
            </w:r>
          </w:p>
        </w:tc>
      </w:tr>
    </w:tbl>
    <w:p w:rsidR="00151930" w:rsidRDefault="00151930">
      <w:pPr>
        <w:ind w:firstLine="640"/>
      </w:pPr>
    </w:p>
    <w:p w:rsidR="00151930" w:rsidRDefault="00E474B6">
      <w:pPr>
        <w:jc w:val="center"/>
        <w:rPr>
          <w:rFonts w:ascii="黑体" w:eastAsia="黑体" w:hAnsi="黑体" w:cs="黑体"/>
          <w:sz w:val="36"/>
          <w:szCs w:val="36"/>
        </w:rPr>
      </w:pPr>
      <w:r>
        <w:rPr>
          <w:rFonts w:ascii="黑体" w:eastAsia="黑体" w:hAnsi="黑体" w:cs="黑体" w:hint="eastAsia"/>
          <w:sz w:val="36"/>
          <w:szCs w:val="36"/>
        </w:rPr>
        <w:br w:type="page"/>
      </w:r>
    </w:p>
    <w:p w:rsidR="00151930" w:rsidRDefault="00E474B6">
      <w:pPr>
        <w:jc w:val="center"/>
        <w:rPr>
          <w:rFonts w:ascii="黑体" w:eastAsia="黑体" w:hAnsi="黑体" w:cs="Times New Roman"/>
          <w:sz w:val="36"/>
          <w:szCs w:val="36"/>
        </w:rPr>
      </w:pPr>
      <w:r>
        <w:rPr>
          <w:rFonts w:ascii="黑体" w:eastAsia="黑体" w:hAnsi="黑体" w:cs="黑体" w:hint="eastAsia"/>
          <w:sz w:val="36"/>
          <w:szCs w:val="36"/>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40"/>
        <w:gridCol w:w="1601"/>
      </w:tblGrid>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企业名称</w:t>
            </w:r>
          </w:p>
        </w:tc>
        <w:tc>
          <w:tcPr>
            <w:tcW w:w="3476" w:type="dxa"/>
            <w:gridSpan w:val="3"/>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南通</w:t>
            </w:r>
            <w:proofErr w:type="gramStart"/>
            <w:r>
              <w:rPr>
                <w:rFonts w:ascii="仿宋_GB2312" w:eastAsia="仿宋_GB2312" w:cs="仿宋_GB2312" w:hint="eastAsia"/>
                <w:kern w:val="0"/>
                <w:sz w:val="24"/>
                <w:szCs w:val="24"/>
              </w:rPr>
              <w:t>合硕电子</w:t>
            </w:r>
            <w:proofErr w:type="gramEnd"/>
            <w:r>
              <w:rPr>
                <w:rFonts w:ascii="仿宋_GB2312" w:eastAsia="仿宋_GB2312" w:cs="仿宋_GB2312" w:hint="eastAsia"/>
                <w:kern w:val="0"/>
                <w:sz w:val="24"/>
                <w:szCs w:val="24"/>
              </w:rPr>
              <w:t>有限公司</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机构代码</w:t>
            </w:r>
          </w:p>
        </w:tc>
        <w:tc>
          <w:tcPr>
            <w:tcW w:w="1941" w:type="dxa"/>
            <w:gridSpan w:val="2"/>
            <w:tcBorders>
              <w:left w:val="nil"/>
            </w:tcBorders>
            <w:vAlign w:val="center"/>
          </w:tcPr>
          <w:p w:rsidR="00151930" w:rsidRDefault="00151930">
            <w:pPr>
              <w:jc w:val="center"/>
              <w:rPr>
                <w:rFonts w:ascii="仿宋_GB2312" w:eastAsia="仿宋_GB2312" w:cs="Times New Roman"/>
                <w:kern w:val="0"/>
                <w:sz w:val="24"/>
                <w:szCs w:val="24"/>
              </w:rPr>
            </w:pP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区</w:t>
            </w:r>
            <w:r>
              <w:rPr>
                <w:rFonts w:ascii="仿宋_GB2312" w:eastAsia="仿宋_GB2312" w:cs="仿宋_GB2312"/>
                <w:kern w:val="0"/>
                <w:sz w:val="24"/>
                <w:szCs w:val="24"/>
              </w:rPr>
              <w:t xml:space="preserve">    </w:t>
            </w:r>
            <w:r>
              <w:rPr>
                <w:rFonts w:ascii="仿宋_GB2312" w:eastAsia="仿宋_GB2312" w:cs="仿宋_GB2312" w:hint="eastAsia"/>
                <w:kern w:val="0"/>
                <w:sz w:val="24"/>
                <w:szCs w:val="24"/>
              </w:rPr>
              <w:t>域</w:t>
            </w:r>
          </w:p>
        </w:tc>
        <w:tc>
          <w:tcPr>
            <w:tcW w:w="1454" w:type="dxa"/>
            <w:tcBorders>
              <w:left w:val="nil"/>
            </w:tcBorders>
            <w:vAlign w:val="center"/>
          </w:tcPr>
          <w:p w:rsidR="00151930" w:rsidRDefault="00151930">
            <w:pPr>
              <w:jc w:val="center"/>
              <w:rPr>
                <w:rFonts w:ascii="仿宋_GB2312" w:eastAsia="仿宋_GB2312" w:cs="Times New Roman"/>
                <w:kern w:val="0"/>
                <w:sz w:val="24"/>
                <w:szCs w:val="24"/>
              </w:rPr>
            </w:pPr>
          </w:p>
        </w:tc>
        <w:tc>
          <w:tcPr>
            <w:tcW w:w="1158" w:type="dxa"/>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联系人</w:t>
            </w:r>
          </w:p>
        </w:tc>
        <w:tc>
          <w:tcPr>
            <w:tcW w:w="1464" w:type="dxa"/>
            <w:gridSpan w:val="2"/>
            <w:tcBorders>
              <w:left w:val="nil"/>
            </w:tcBorders>
            <w:vAlign w:val="center"/>
          </w:tcPr>
          <w:p w:rsidR="00151930" w:rsidRDefault="00E474B6">
            <w:pPr>
              <w:rPr>
                <w:rFonts w:ascii="仿宋_GB2312" w:eastAsia="仿宋_GB2312" w:cs="Times New Roman"/>
                <w:kern w:val="0"/>
                <w:sz w:val="24"/>
                <w:szCs w:val="24"/>
              </w:rPr>
            </w:pPr>
            <w:proofErr w:type="gramStart"/>
            <w:r>
              <w:rPr>
                <w:rFonts w:ascii="仿宋_GB2312" w:eastAsia="仿宋_GB2312" w:cs="仿宋_GB2312" w:hint="eastAsia"/>
                <w:kern w:val="0"/>
                <w:sz w:val="24"/>
                <w:szCs w:val="24"/>
              </w:rPr>
              <w:t>濮祥</w:t>
            </w:r>
            <w:proofErr w:type="gramEnd"/>
            <w:r>
              <w:rPr>
                <w:rFonts w:ascii="仿宋_GB2312" w:eastAsia="仿宋_GB2312" w:cs="仿宋_GB2312" w:hint="eastAsia"/>
                <w:kern w:val="0"/>
                <w:sz w:val="24"/>
                <w:szCs w:val="24"/>
              </w:rPr>
              <w:t>真</w:t>
            </w:r>
          </w:p>
        </w:tc>
        <w:tc>
          <w:tcPr>
            <w:tcW w:w="93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电话</w:t>
            </w:r>
          </w:p>
        </w:tc>
        <w:tc>
          <w:tcPr>
            <w:tcW w:w="1601" w:type="dxa"/>
            <w:tcBorders>
              <w:left w:val="nil"/>
            </w:tcBorders>
            <w:vAlign w:val="center"/>
          </w:tcPr>
          <w:p w:rsidR="00151930" w:rsidRDefault="00E474B6">
            <w:pPr>
              <w:jc w:val="center"/>
              <w:rPr>
                <w:rFonts w:ascii="仿宋_GB2312" w:eastAsia="仿宋_GB2312" w:cs="仿宋_GB2312"/>
                <w:kern w:val="0"/>
                <w:sz w:val="24"/>
                <w:szCs w:val="24"/>
              </w:rPr>
            </w:pPr>
            <w:r>
              <w:rPr>
                <w:rFonts w:ascii="仿宋_GB2312" w:eastAsia="仿宋_GB2312" w:cs="仿宋_GB2312"/>
                <w:kern w:val="0"/>
                <w:sz w:val="24"/>
                <w:szCs w:val="24"/>
              </w:rPr>
              <w:t>13862915596</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行业领域</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汽车电子零部件</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产业领域</w:t>
            </w:r>
          </w:p>
        </w:tc>
        <w:tc>
          <w:tcPr>
            <w:tcW w:w="1941" w:type="dxa"/>
            <w:gridSpan w:val="2"/>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Times New Roman" w:hint="eastAsia"/>
                <w:kern w:val="0"/>
                <w:sz w:val="24"/>
                <w:szCs w:val="24"/>
              </w:rPr>
              <w:t>汽车电子</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经济规模</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Times New Roman" w:hint="eastAsia"/>
                <w:kern w:val="0"/>
                <w:sz w:val="24"/>
                <w:szCs w:val="24"/>
              </w:rPr>
              <w:t>无</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人员规模</w:t>
            </w:r>
          </w:p>
        </w:tc>
        <w:tc>
          <w:tcPr>
            <w:tcW w:w="1941" w:type="dxa"/>
            <w:gridSpan w:val="2"/>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kern w:val="0"/>
                <w:sz w:val="24"/>
                <w:szCs w:val="24"/>
              </w:rPr>
              <w:t>160</w:t>
            </w:r>
            <w:r>
              <w:rPr>
                <w:rFonts w:ascii="仿宋_GB2312" w:eastAsia="仿宋_GB2312" w:cs="仿宋_GB2312" w:hint="eastAsia"/>
                <w:kern w:val="0"/>
                <w:sz w:val="24"/>
                <w:szCs w:val="24"/>
              </w:rPr>
              <w:t>人</w:t>
            </w: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求类别</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bookmarkStart w:id="5" w:name="OLE_LINK3"/>
            <w:r>
              <w:rPr>
                <w:rFonts w:ascii="宋体" w:hAnsi="宋体" w:cs="宋体" w:hint="eastAsia"/>
                <w:sz w:val="24"/>
                <w:szCs w:val="24"/>
              </w:rPr>
              <w:t>■</w:t>
            </w:r>
            <w:bookmarkEnd w:id="5"/>
            <w:r>
              <w:rPr>
                <w:rFonts w:ascii="仿宋_GB2312" w:eastAsia="仿宋_GB2312" w:hAnsi="宋体" w:cs="仿宋_GB2312" w:hint="eastAsia"/>
                <w:sz w:val="24"/>
                <w:szCs w:val="24"/>
              </w:rPr>
              <w:t>技术研发（关键、核心技术）</w:t>
            </w:r>
          </w:p>
          <w:p w:rsidR="00151930" w:rsidRDefault="00E474B6">
            <w:pPr>
              <w:rPr>
                <w:rFonts w:ascii="仿宋_GB2312" w:eastAsia="仿宋_GB2312" w:hAnsi="宋体" w:cs="Times New Roman"/>
                <w:sz w:val="24"/>
                <w:szCs w:val="24"/>
              </w:rPr>
            </w:pPr>
            <w:r>
              <w:rPr>
                <w:rFonts w:ascii="宋体" w:hAnsi="宋体" w:cs="宋体" w:hint="eastAsia"/>
                <w:sz w:val="24"/>
                <w:szCs w:val="24"/>
              </w:rPr>
              <w:t>■</w:t>
            </w:r>
            <w:r>
              <w:rPr>
                <w:rFonts w:ascii="仿宋_GB2312" w:eastAsia="仿宋_GB2312" w:hAnsi="宋体" w:cs="仿宋_GB2312" w:hint="eastAsia"/>
                <w:sz w:val="24"/>
                <w:szCs w:val="24"/>
              </w:rPr>
              <w:t>产品研发（产品升级、新产品研发）</w:t>
            </w:r>
          </w:p>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□技术改造（设备、研发生产条件）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□技术配套（技术、产品等配套合作）</w:t>
            </w:r>
          </w:p>
        </w:tc>
      </w:tr>
      <w:tr w:rsidR="00151930">
        <w:trPr>
          <w:trHeight w:val="1493"/>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简述</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燃料电池</w:t>
            </w:r>
            <w:r>
              <w:rPr>
                <w:rFonts w:ascii="仿宋_GB2312" w:eastAsia="仿宋_GB2312" w:hAnsi="宋体" w:cs="仿宋_GB2312"/>
                <w:kern w:val="0"/>
                <w:sz w:val="24"/>
                <w:szCs w:val="24"/>
              </w:rPr>
              <w:t>DCDC</w:t>
            </w:r>
            <w:r>
              <w:rPr>
                <w:rFonts w:ascii="仿宋_GB2312" w:eastAsia="仿宋_GB2312" w:hAnsi="宋体" w:cs="仿宋_GB2312" w:hint="eastAsia"/>
                <w:kern w:val="0"/>
                <w:sz w:val="24"/>
                <w:szCs w:val="24"/>
              </w:rPr>
              <w:t>控制模块开发</w:t>
            </w:r>
          </w:p>
        </w:tc>
      </w:tr>
      <w:tr w:rsidR="00151930">
        <w:trPr>
          <w:trHeight w:val="90"/>
        </w:trPr>
        <w:tc>
          <w:tcPr>
            <w:tcW w:w="630" w:type="dxa"/>
            <w:vMerge w:val="restart"/>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详述</w:t>
            </w:r>
          </w:p>
        </w:tc>
        <w:tc>
          <w:tcPr>
            <w:tcW w:w="6900" w:type="dxa"/>
            <w:gridSpan w:val="8"/>
            <w:tcBorders>
              <w:left w:val="nil"/>
            </w:tcBorders>
            <w:vAlign w:val="center"/>
          </w:tcPr>
          <w:p w:rsidR="00151930" w:rsidRDefault="00E474B6">
            <w:pPr>
              <w:rPr>
                <w:rFonts w:ascii="仿宋_GB2312" w:eastAsia="仿宋_GB2312" w:hAnsi="宋体" w:cs="仿宋_GB2312"/>
                <w:sz w:val="24"/>
                <w:szCs w:val="24"/>
              </w:rPr>
            </w:pPr>
            <w:r>
              <w:rPr>
                <w:rFonts w:ascii="仿宋_GB2312" w:eastAsia="仿宋_GB2312" w:hAnsi="宋体" w:cs="仿宋_GB2312" w:hint="eastAsia"/>
                <w:sz w:val="24"/>
                <w:szCs w:val="24"/>
              </w:rPr>
              <w:t>（包括主要技术、条件、成熟度、成本等指标）</w:t>
            </w:r>
          </w:p>
          <w:p w:rsidR="00151930" w:rsidRDefault="00151930">
            <w:pPr>
              <w:rPr>
                <w:rFonts w:ascii="仿宋_GB2312" w:eastAsia="仿宋_GB2312" w:hAnsi="宋体" w:cs="仿宋_GB2312"/>
                <w:sz w:val="24"/>
                <w:szCs w:val="24"/>
              </w:rPr>
            </w:pPr>
          </w:p>
          <w:p w:rsidR="00151930" w:rsidRDefault="00E474B6">
            <w:pPr>
              <w:rPr>
                <w:rFonts w:ascii="仿宋_GB2312" w:eastAsia="仿宋_GB2312" w:hAnsi="宋体" w:cs="仿宋_GB2312"/>
                <w:kern w:val="0"/>
                <w:sz w:val="24"/>
                <w:szCs w:val="24"/>
              </w:rPr>
            </w:pPr>
            <w:r>
              <w:rPr>
                <w:rFonts w:ascii="仿宋_GB2312" w:eastAsia="仿宋_GB2312" w:hAnsi="宋体" w:cs="仿宋_GB2312" w:hint="eastAsia"/>
                <w:kern w:val="0"/>
                <w:sz w:val="24"/>
                <w:szCs w:val="24"/>
              </w:rPr>
              <w:t>目前委托客户在燃料电池</w:t>
            </w:r>
            <w:r>
              <w:rPr>
                <w:rFonts w:ascii="仿宋_GB2312" w:eastAsia="仿宋_GB2312" w:hAnsi="宋体" w:cs="仿宋_GB2312"/>
                <w:kern w:val="0"/>
                <w:sz w:val="24"/>
                <w:szCs w:val="24"/>
              </w:rPr>
              <w:t>DCDC</w:t>
            </w:r>
            <w:r>
              <w:rPr>
                <w:rFonts w:ascii="仿宋_GB2312" w:eastAsia="仿宋_GB2312" w:hAnsi="宋体" w:cs="仿宋_GB2312" w:hint="eastAsia"/>
                <w:kern w:val="0"/>
                <w:sz w:val="24"/>
                <w:szCs w:val="24"/>
              </w:rPr>
              <w:t>控制领域进行开发，客户已成立专门的控制模块研发公司及团队，致力于这一方面的研发，希望可以实现</w:t>
            </w:r>
            <w:r>
              <w:rPr>
                <w:rFonts w:ascii="仿宋_GB2312" w:eastAsia="仿宋_GB2312" w:hAnsi="宋体" w:cs="仿宋_GB2312"/>
                <w:kern w:val="0"/>
                <w:sz w:val="24"/>
                <w:szCs w:val="24"/>
              </w:rPr>
              <w:t>100KW</w:t>
            </w:r>
            <w:r>
              <w:rPr>
                <w:rFonts w:ascii="仿宋_GB2312" w:eastAsia="仿宋_GB2312" w:hAnsi="宋体" w:cs="仿宋_GB2312" w:hint="eastAsia"/>
                <w:kern w:val="0"/>
                <w:sz w:val="24"/>
                <w:szCs w:val="24"/>
              </w:rPr>
              <w:t>的转换。</w:t>
            </w:r>
          </w:p>
          <w:p w:rsidR="00151930" w:rsidRDefault="00151930">
            <w:pPr>
              <w:rPr>
                <w:rFonts w:ascii="仿宋_GB2312" w:eastAsia="仿宋_GB2312" w:hAnsi="宋体" w:cs="仿宋_GB2312"/>
                <w:kern w:val="0"/>
                <w:sz w:val="24"/>
                <w:szCs w:val="24"/>
              </w:rPr>
            </w:pPr>
          </w:p>
        </w:tc>
      </w:tr>
      <w:tr w:rsidR="00151930">
        <w:trPr>
          <w:trHeight w:val="1769"/>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现有</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基础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情况</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（企业已经开展的工作、所处阶段、投入资金和人力、仪器设备、生产条件等）</w:t>
            </w:r>
          </w:p>
          <w:p w:rsidR="00151930" w:rsidRDefault="00151930">
            <w:pPr>
              <w:rPr>
                <w:rFonts w:ascii="仿宋_GB2312" w:eastAsia="仿宋_GB2312" w:hAnsi="宋体" w:cs="Times New Roman"/>
                <w:kern w:val="0"/>
                <w:sz w:val="24"/>
                <w:szCs w:val="24"/>
              </w:rPr>
            </w:pPr>
          </w:p>
          <w:p w:rsidR="00151930" w:rsidRDefault="00E474B6">
            <w:pPr>
              <w:rPr>
                <w:rFonts w:ascii="仿宋_GB2312" w:eastAsia="仿宋_GB2312" w:hAnsi="宋体" w:cs="仿宋_GB2312"/>
                <w:kern w:val="0"/>
                <w:sz w:val="24"/>
                <w:szCs w:val="24"/>
              </w:rPr>
            </w:pPr>
            <w:r>
              <w:rPr>
                <w:rFonts w:ascii="仿宋_GB2312" w:eastAsia="仿宋_GB2312" w:hAnsi="宋体" w:cs="仿宋_GB2312" w:hint="eastAsia"/>
                <w:kern w:val="0"/>
                <w:sz w:val="24"/>
                <w:szCs w:val="24"/>
              </w:rPr>
              <w:t>在材料领域，客户希望委托我们寻找破解能力，在控制系统领域，客户已经在着手研究。</w:t>
            </w:r>
          </w:p>
          <w:p w:rsidR="00151930" w:rsidRDefault="00151930">
            <w:pPr>
              <w:rPr>
                <w:rFonts w:ascii="仿宋_GB2312" w:eastAsia="仿宋_GB2312" w:hAnsi="宋体" w:cs="仿宋_GB2312"/>
                <w:kern w:val="0"/>
                <w:sz w:val="24"/>
                <w:szCs w:val="24"/>
              </w:rPr>
            </w:pPr>
          </w:p>
        </w:tc>
      </w:tr>
      <w:tr w:rsidR="00151930">
        <w:trPr>
          <w:trHeight w:val="1454"/>
        </w:trPr>
        <w:tc>
          <w:tcPr>
            <w:tcW w:w="630" w:type="dxa"/>
            <w:vMerge w:val="restart"/>
            <w:tcBorders>
              <w:top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描述</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（希望与哪类高校、科研院所开展产学研合作，共建创新载体，以及对专家及团队所属领域和水平的要求）</w:t>
            </w:r>
          </w:p>
          <w:p w:rsidR="00151930" w:rsidRDefault="00151930">
            <w:pPr>
              <w:rPr>
                <w:rFonts w:ascii="仿宋_GB2312" w:eastAsia="仿宋_GB2312" w:hAnsi="宋体" w:cs="Times New Roman"/>
                <w:sz w:val="24"/>
                <w:szCs w:val="24"/>
              </w:rPr>
            </w:pPr>
          </w:p>
          <w:p w:rsidR="00151930" w:rsidRDefault="00E474B6">
            <w:pPr>
              <w:rPr>
                <w:rFonts w:ascii="仿宋_GB2312" w:eastAsia="仿宋_GB2312" w:hAnsi="宋体" w:cs="仿宋_GB2312"/>
                <w:sz w:val="24"/>
                <w:szCs w:val="24"/>
              </w:rPr>
            </w:pPr>
            <w:r>
              <w:rPr>
                <w:rFonts w:ascii="仿宋_GB2312" w:eastAsia="仿宋_GB2312" w:hAnsi="宋体" w:cs="仿宋_GB2312" w:hint="eastAsia"/>
                <w:sz w:val="24"/>
                <w:szCs w:val="24"/>
              </w:rPr>
              <w:t>希望在材料可替代行研发领域，可以寻找到有实力的团队</w:t>
            </w:r>
          </w:p>
          <w:p w:rsidR="00151930" w:rsidRDefault="00151930">
            <w:pPr>
              <w:rPr>
                <w:rFonts w:ascii="仿宋_GB2312" w:eastAsia="仿宋_GB2312" w:hAnsi="宋体" w:cs="仿宋_GB2312"/>
                <w:sz w:val="24"/>
                <w:szCs w:val="24"/>
              </w:rPr>
            </w:pPr>
          </w:p>
          <w:p w:rsidR="00151930" w:rsidRDefault="00151930">
            <w:pPr>
              <w:rPr>
                <w:rFonts w:ascii="仿宋_GB2312" w:eastAsia="仿宋_GB2312" w:hAnsi="宋体" w:cs="仿宋_GB2312"/>
                <w:sz w:val="24"/>
                <w:szCs w:val="24"/>
              </w:rPr>
            </w:pPr>
          </w:p>
        </w:tc>
      </w:tr>
      <w:tr w:rsidR="00151930">
        <w:trPr>
          <w:trHeight w:val="530"/>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合作</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方式</w:t>
            </w:r>
          </w:p>
        </w:tc>
        <w:tc>
          <w:tcPr>
            <w:tcW w:w="6900" w:type="dxa"/>
            <w:gridSpan w:val="8"/>
            <w:tcBorders>
              <w:left w:val="nil"/>
            </w:tcBorders>
            <w:vAlign w:val="center"/>
          </w:tcPr>
          <w:p w:rsidR="00151930" w:rsidRDefault="00E474B6">
            <w:pPr>
              <w:rPr>
                <w:rFonts w:ascii="仿宋_GB2312" w:eastAsia="仿宋_GB2312" w:hAnsi="宋体" w:cs="仿宋_GB2312"/>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技术转让</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□技术入股</w:t>
            </w: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联合开发</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□委托研发</w:t>
            </w:r>
            <w:r>
              <w:rPr>
                <w:rFonts w:ascii="仿宋_GB2312" w:eastAsia="仿宋_GB2312" w:hAnsi="宋体" w:cs="仿宋_GB2312"/>
                <w:sz w:val="24"/>
                <w:szCs w:val="24"/>
              </w:rPr>
              <w:t xml:space="preserve"> </w:t>
            </w:r>
          </w:p>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委托团队、专家长期技术服务</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仿宋_GB2312"/>
                <w:sz w:val="24"/>
                <w:szCs w:val="24"/>
              </w:rPr>
            </w:pPr>
            <w:r>
              <w:rPr>
                <w:rFonts w:ascii="仿宋_GB2312" w:eastAsia="仿宋_GB2312" w:hAnsi="宋体" w:cs="仿宋_GB2312" w:hint="eastAsia"/>
                <w:sz w:val="24"/>
                <w:szCs w:val="24"/>
              </w:rPr>
              <w:t>□技术转移</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□研发费用加计扣除</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□知识产权</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□科技金融</w:t>
            </w:r>
            <w:r>
              <w:rPr>
                <w:rFonts w:ascii="仿宋_GB2312" w:eastAsia="仿宋_GB2312" w:hAnsi="宋体" w:cs="仿宋_GB2312"/>
                <w:sz w:val="24"/>
                <w:szCs w:val="24"/>
              </w:rPr>
              <w:t xml:space="preserve"> </w:t>
            </w:r>
          </w:p>
          <w:p w:rsidR="00151930" w:rsidRDefault="00E474B6">
            <w:pPr>
              <w:pStyle w:val="ListParagraph1"/>
              <w:ind w:firstLineChars="0" w:firstLine="0"/>
              <w:jc w:val="left"/>
              <w:rPr>
                <w:rFonts w:ascii="仿宋_GB2312" w:eastAsia="仿宋_GB2312" w:cs="仿宋_GB2312"/>
                <w:sz w:val="24"/>
                <w:szCs w:val="24"/>
              </w:rPr>
            </w:pPr>
            <w:r>
              <w:rPr>
                <w:rFonts w:ascii="仿宋_GB2312" w:eastAsia="仿宋_GB2312" w:hAnsi="宋体" w:cs="仿宋_GB2312" w:hint="eastAsia"/>
                <w:sz w:val="24"/>
                <w:szCs w:val="24"/>
              </w:rPr>
              <w:t>□检验检测</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□质量体系</w:t>
            </w:r>
            <w:r>
              <w:rPr>
                <w:rFonts w:ascii="仿宋_GB2312" w:eastAsia="仿宋_GB2312" w:hAnsi="宋体" w:cs="仿宋_GB2312"/>
                <w:sz w:val="24"/>
                <w:szCs w:val="24"/>
              </w:rPr>
              <w:t xml:space="preserve">  </w:t>
            </w:r>
            <w:r>
              <w:rPr>
                <w:rFonts w:ascii="仿宋_GB2312" w:eastAsia="仿宋_GB2312" w:cs="仿宋_GB2312" w:hint="eastAsia"/>
                <w:sz w:val="24"/>
                <w:szCs w:val="24"/>
              </w:rPr>
              <w:t>□行业政策</w:t>
            </w:r>
            <w:r>
              <w:rPr>
                <w:rFonts w:ascii="仿宋_GB2312" w:eastAsia="仿宋_GB2312" w:cs="仿宋_GB2312"/>
                <w:sz w:val="24"/>
                <w:szCs w:val="24"/>
              </w:rPr>
              <w:t xml:space="preserve">   </w:t>
            </w:r>
            <w:bookmarkStart w:id="6" w:name="OLE_LINK1"/>
            <w:r>
              <w:rPr>
                <w:rFonts w:ascii="宋体" w:hAnsi="宋体" w:cs="宋体" w:hint="eastAsia"/>
                <w:sz w:val="24"/>
                <w:szCs w:val="24"/>
              </w:rPr>
              <w:t>■</w:t>
            </w:r>
            <w:bookmarkEnd w:id="6"/>
            <w:r>
              <w:rPr>
                <w:rFonts w:ascii="仿宋_GB2312" w:eastAsia="仿宋_GB2312" w:cs="仿宋_GB2312" w:hint="eastAsia"/>
                <w:sz w:val="24"/>
                <w:szCs w:val="24"/>
              </w:rPr>
              <w:t>科技政策</w:t>
            </w:r>
            <w:r>
              <w:rPr>
                <w:rFonts w:ascii="仿宋_GB2312" w:eastAsia="仿宋_GB2312" w:cs="仿宋_GB2312"/>
                <w:sz w:val="24"/>
                <w:szCs w:val="24"/>
              </w:rPr>
              <w:t xml:space="preserve">  </w:t>
            </w:r>
            <w:r>
              <w:rPr>
                <w:rFonts w:ascii="仿宋_GB2312" w:eastAsia="仿宋_GB2312" w:cs="仿宋_GB2312" w:hint="eastAsia"/>
                <w:sz w:val="24"/>
                <w:szCs w:val="24"/>
              </w:rPr>
              <w:t>□招标采购</w:t>
            </w:r>
            <w:r>
              <w:rPr>
                <w:rFonts w:ascii="仿宋_GB2312" w:eastAsia="仿宋_GB2312" w:cs="仿宋_GB2312"/>
                <w:sz w:val="24"/>
                <w:szCs w:val="24"/>
              </w:rPr>
              <w:t xml:space="preserve"> </w:t>
            </w:r>
          </w:p>
          <w:p w:rsidR="00151930" w:rsidRDefault="00E474B6">
            <w:pPr>
              <w:pStyle w:val="ListParagraph1"/>
              <w:ind w:firstLineChars="0" w:firstLine="0"/>
              <w:jc w:val="left"/>
              <w:rPr>
                <w:rFonts w:ascii="仿宋_GB2312" w:eastAsia="仿宋_GB2312" w:cs="仿宋_GB2312"/>
                <w:sz w:val="24"/>
                <w:szCs w:val="24"/>
                <w:u w:val="single"/>
              </w:rPr>
            </w:pPr>
            <w:r>
              <w:rPr>
                <w:rFonts w:ascii="仿宋_GB2312" w:eastAsia="仿宋_GB2312" w:cs="仿宋_GB2312" w:hint="eastAsia"/>
                <w:sz w:val="24"/>
                <w:szCs w:val="24"/>
              </w:rPr>
              <w:t>□产品</w:t>
            </w:r>
            <w:r>
              <w:rPr>
                <w:rFonts w:ascii="仿宋_GB2312" w:eastAsia="仿宋_GB2312" w:cs="仿宋_GB2312"/>
                <w:sz w:val="24"/>
                <w:szCs w:val="24"/>
              </w:rPr>
              <w:t>/</w:t>
            </w:r>
            <w:r>
              <w:rPr>
                <w:rFonts w:ascii="仿宋_GB2312" w:eastAsia="仿宋_GB2312" w:cs="仿宋_GB2312" w:hint="eastAsia"/>
                <w:sz w:val="24"/>
                <w:szCs w:val="24"/>
              </w:rPr>
              <w:t>服务市场占有率分析</w:t>
            </w:r>
            <w:r>
              <w:rPr>
                <w:rFonts w:ascii="仿宋_GB2312" w:eastAsia="仿宋_GB2312" w:cs="仿宋_GB2312"/>
                <w:sz w:val="24"/>
                <w:szCs w:val="24"/>
              </w:rPr>
              <w:t xml:space="preserve">  </w:t>
            </w:r>
            <w:r>
              <w:rPr>
                <w:rFonts w:ascii="仿宋_GB2312" w:eastAsia="仿宋_GB2312" w:cs="仿宋_GB2312" w:hint="eastAsia"/>
                <w:sz w:val="24"/>
                <w:szCs w:val="24"/>
              </w:rPr>
              <w:t>□市场前景分析</w:t>
            </w:r>
            <w:r>
              <w:rPr>
                <w:rFonts w:ascii="仿宋_GB2312" w:eastAsia="仿宋_GB2312" w:cs="仿宋_GB2312"/>
                <w:sz w:val="24"/>
                <w:szCs w:val="24"/>
              </w:rPr>
              <w:t xml:space="preserve">  </w:t>
            </w:r>
            <w:r>
              <w:rPr>
                <w:rFonts w:ascii="仿宋_GB2312" w:eastAsia="仿宋_GB2312" w:cs="仿宋_GB2312" w:hint="eastAsia"/>
                <w:sz w:val="24"/>
                <w:szCs w:val="24"/>
              </w:rPr>
              <w:t>□企业发展战略咨询</w:t>
            </w:r>
            <w:r>
              <w:rPr>
                <w:rFonts w:ascii="仿宋_GB2312" w:eastAsia="仿宋_GB2312" w:cs="仿宋_GB2312"/>
                <w:sz w:val="24"/>
                <w:szCs w:val="24"/>
              </w:rPr>
              <w:t xml:space="preserve">           </w:t>
            </w:r>
            <w:r>
              <w:rPr>
                <w:rFonts w:ascii="仿宋_GB2312" w:eastAsia="仿宋_GB2312" w:cs="仿宋_GB2312" w:hint="eastAsia"/>
                <w:sz w:val="24"/>
                <w:szCs w:val="24"/>
              </w:rPr>
              <w:t>□其他</w:t>
            </w:r>
            <w:r>
              <w:rPr>
                <w:rFonts w:ascii="仿宋_GB2312" w:eastAsia="仿宋_GB2312" w:cs="仿宋_GB2312"/>
                <w:sz w:val="24"/>
                <w:szCs w:val="24"/>
                <w:u w:val="single"/>
              </w:rPr>
              <w:t xml:space="preserve">                                 </w:t>
            </w:r>
          </w:p>
          <w:p w:rsidR="00151930" w:rsidRDefault="00151930">
            <w:pPr>
              <w:pStyle w:val="ListParagraph1"/>
              <w:ind w:firstLineChars="0" w:firstLine="0"/>
              <w:jc w:val="left"/>
              <w:rPr>
                <w:rFonts w:ascii="仿宋_GB2312" w:eastAsia="仿宋_GB2312" w:cs="仿宋_GB2312"/>
                <w:sz w:val="24"/>
                <w:szCs w:val="24"/>
                <w:u w:val="single"/>
              </w:rPr>
            </w:pPr>
          </w:p>
          <w:p w:rsidR="00151930" w:rsidRDefault="00151930">
            <w:pPr>
              <w:pStyle w:val="ListParagraph1"/>
              <w:ind w:firstLineChars="0" w:firstLine="0"/>
              <w:jc w:val="left"/>
              <w:rPr>
                <w:rFonts w:ascii="仿宋_GB2312" w:eastAsia="仿宋_GB2312" w:cs="仿宋_GB2312"/>
                <w:sz w:val="24"/>
                <w:szCs w:val="24"/>
                <w:u w:val="single"/>
              </w:rPr>
            </w:pP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lastRenderedPageBreak/>
              <w:t>同意公开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需求信息</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□否</w:t>
            </w:r>
          </w:p>
          <w:p w:rsidR="00151930" w:rsidRDefault="00E474B6">
            <w:pPr>
              <w:rPr>
                <w:rFonts w:ascii="仿宋_GB2312" w:eastAsia="仿宋_GB2312" w:hAnsi="宋体" w:cs="仿宋_GB2312"/>
                <w:sz w:val="24"/>
                <w:szCs w:val="24"/>
                <w:u w:val="single"/>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部分公开</w:t>
            </w:r>
            <w:r>
              <w:rPr>
                <w:rFonts w:ascii="仿宋_GB2312" w:eastAsia="仿宋_GB2312" w:hAnsi="宋体" w:cs="仿宋_GB2312"/>
                <w:kern w:val="0"/>
                <w:sz w:val="24"/>
                <w:szCs w:val="24"/>
              </w:rPr>
              <w:t>(</w:t>
            </w:r>
            <w:r>
              <w:rPr>
                <w:rFonts w:ascii="仿宋_GB2312" w:eastAsia="仿宋_GB2312" w:hAnsi="宋体" w:cs="仿宋_GB2312" w:hint="eastAsia"/>
                <w:kern w:val="0"/>
                <w:sz w:val="24"/>
                <w:szCs w:val="24"/>
              </w:rPr>
              <w:t>说明）</w:t>
            </w:r>
            <w:r>
              <w:rPr>
                <w:rFonts w:ascii="仿宋_GB2312" w:eastAsia="仿宋_GB2312" w:hAnsi="宋体" w:cs="仿宋_GB2312"/>
                <w:sz w:val="24"/>
                <w:szCs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同意接受</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专家服务</w:t>
            </w:r>
          </w:p>
        </w:tc>
        <w:tc>
          <w:tcPr>
            <w:tcW w:w="7055" w:type="dxa"/>
            <w:gridSpan w:val="9"/>
          </w:tcPr>
          <w:p w:rsidR="00151930" w:rsidRDefault="00E474B6">
            <w:pPr>
              <w:rPr>
                <w:rFonts w:ascii="仿宋_GB2312" w:eastAsia="仿宋_GB2312" w:hAnsi="宋体" w:cs="仿宋_GB2312"/>
                <w:kern w:val="0"/>
                <w:sz w:val="24"/>
                <w:szCs w:val="24"/>
              </w:rPr>
            </w:pPr>
            <w:r>
              <w:rPr>
                <w:rFonts w:ascii="仿宋_GB2312" w:eastAsia="仿宋_GB2312" w:hAnsi="宋体" w:cs="仿宋_GB2312"/>
                <w:sz w:val="24"/>
                <w:szCs w:val="24"/>
              </w:rPr>
              <w:t xml:space="preserve"> </w:t>
            </w:r>
            <w:bookmarkStart w:id="7" w:name="OLE_LINK2"/>
            <w:r>
              <w:rPr>
                <w:rFonts w:ascii="宋体" w:hAnsi="宋体" w:cs="宋体" w:hint="eastAsia"/>
                <w:sz w:val="24"/>
                <w:szCs w:val="24"/>
              </w:rPr>
              <w:t>■</w:t>
            </w:r>
            <w:bookmarkEnd w:id="7"/>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同意参与对解决方案的筛选评价</w:t>
            </w:r>
          </w:p>
        </w:tc>
        <w:tc>
          <w:tcPr>
            <w:tcW w:w="7055" w:type="dxa"/>
            <w:gridSpan w:val="9"/>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kern w:val="0"/>
                <w:sz w:val="24"/>
                <w:szCs w:val="24"/>
              </w:rPr>
              <w:t>是</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同意对优秀解决方案给予奖励</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是，金额</w:t>
            </w:r>
            <w:r>
              <w:rPr>
                <w:rFonts w:ascii="仿宋_GB2312" w:eastAsia="仿宋_GB2312" w:hAnsi="宋体" w:cs="仿宋_GB2312"/>
                <w:sz w:val="24"/>
                <w:szCs w:val="24"/>
                <w:u w:val="single"/>
              </w:rPr>
              <w:t xml:space="preserve">              </w:t>
            </w:r>
            <w:r>
              <w:rPr>
                <w:rFonts w:ascii="仿宋_GB2312" w:eastAsia="仿宋_GB2312" w:hAnsi="宋体" w:cs="仿宋_GB2312" w:hint="eastAsia"/>
                <w:sz w:val="24"/>
                <w:szCs w:val="24"/>
              </w:rPr>
              <w:t>万元。</w:t>
            </w:r>
            <w:r>
              <w:rPr>
                <w:rFonts w:ascii="仿宋_GB2312" w:eastAsia="仿宋_GB2312" w:hAnsi="宋体" w:cs="仿宋_GB2312" w:hint="eastAsia"/>
                <w:kern w:val="0"/>
                <w:sz w:val="24"/>
                <w:szCs w:val="24"/>
              </w:rPr>
              <w:t>（奖金仅用作奖励现场参赛者，不作为技术转让、技术许可或其他独占性合作的前提条件）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p w:rsidR="00151930" w:rsidRDefault="00E474B6">
            <w:pPr>
              <w:rPr>
                <w:rFonts w:ascii="仿宋_GB2312" w:eastAsia="仿宋_GB2312" w:hAnsi="宋体" w:cs="Times New Roman"/>
                <w:kern w:val="0"/>
                <w:sz w:val="24"/>
                <w:szCs w:val="24"/>
              </w:rPr>
            </w:pPr>
            <w:r>
              <w:rPr>
                <w:rFonts w:ascii="仿宋_GB2312" w:eastAsia="仿宋_GB2312" w:hAnsi="宋体" w:cs="Times New Roman"/>
                <w:kern w:val="0"/>
                <w:sz w:val="24"/>
                <w:szCs w:val="24"/>
              </w:rPr>
              <w:br/>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法人代表：</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年</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bl>
    <w:p w:rsidR="00151930" w:rsidRDefault="00151930">
      <w:pPr>
        <w:spacing w:line="360" w:lineRule="auto"/>
        <w:rPr>
          <w:rFonts w:ascii="仿宋" w:eastAsia="仿宋" w:hAnsi="仿宋" w:cs="Times New Roman"/>
          <w:sz w:val="24"/>
          <w:szCs w:val="24"/>
        </w:rPr>
      </w:pPr>
    </w:p>
    <w:p w:rsidR="00151930" w:rsidRDefault="00151930">
      <w:pPr>
        <w:spacing w:line="360" w:lineRule="auto"/>
        <w:rPr>
          <w:rFonts w:ascii="宋体" w:cs="Times New Roman"/>
          <w:sz w:val="24"/>
          <w:szCs w:val="24"/>
        </w:rPr>
      </w:pPr>
    </w:p>
    <w:p w:rsidR="00151930" w:rsidRDefault="00E474B6">
      <w:pPr>
        <w:jc w:val="center"/>
        <w:rPr>
          <w:rFonts w:ascii="黑体" w:eastAsia="黑体" w:hAnsi="黑体" w:cs="黑体"/>
          <w:sz w:val="36"/>
          <w:szCs w:val="36"/>
        </w:rPr>
      </w:pPr>
      <w:r>
        <w:rPr>
          <w:rFonts w:ascii="黑体" w:eastAsia="黑体" w:hAnsi="黑体" w:cs="黑体" w:hint="eastAsia"/>
          <w:sz w:val="36"/>
          <w:szCs w:val="36"/>
        </w:rPr>
        <w:br w:type="page"/>
      </w:r>
    </w:p>
    <w:p w:rsidR="00151930" w:rsidRDefault="00E474B6">
      <w:pPr>
        <w:jc w:val="center"/>
        <w:rPr>
          <w:rFonts w:ascii="黑体" w:eastAsia="黑体" w:hAnsi="黑体" w:cs="Times New Roman"/>
          <w:sz w:val="36"/>
          <w:szCs w:val="36"/>
        </w:rPr>
      </w:pPr>
      <w:r>
        <w:rPr>
          <w:rFonts w:ascii="黑体" w:eastAsia="黑体" w:hAnsi="黑体" w:cs="黑体" w:hint="eastAsia"/>
          <w:sz w:val="36"/>
          <w:szCs w:val="36"/>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40"/>
        <w:gridCol w:w="1601"/>
      </w:tblGrid>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企业名称</w:t>
            </w:r>
          </w:p>
        </w:tc>
        <w:tc>
          <w:tcPr>
            <w:tcW w:w="3476" w:type="dxa"/>
            <w:gridSpan w:val="3"/>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南通</w:t>
            </w:r>
            <w:proofErr w:type="gramStart"/>
            <w:r>
              <w:rPr>
                <w:rFonts w:ascii="仿宋_GB2312" w:eastAsia="仿宋_GB2312" w:cs="仿宋_GB2312" w:hint="eastAsia"/>
                <w:kern w:val="0"/>
                <w:sz w:val="24"/>
                <w:szCs w:val="24"/>
              </w:rPr>
              <w:t>合硕电子</w:t>
            </w:r>
            <w:proofErr w:type="gramEnd"/>
            <w:r>
              <w:rPr>
                <w:rFonts w:ascii="仿宋_GB2312" w:eastAsia="仿宋_GB2312" w:cs="仿宋_GB2312" w:hint="eastAsia"/>
                <w:kern w:val="0"/>
                <w:sz w:val="24"/>
                <w:szCs w:val="24"/>
              </w:rPr>
              <w:t>有限公司</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机构代码</w:t>
            </w:r>
          </w:p>
        </w:tc>
        <w:tc>
          <w:tcPr>
            <w:tcW w:w="1941" w:type="dxa"/>
            <w:gridSpan w:val="2"/>
            <w:tcBorders>
              <w:left w:val="nil"/>
            </w:tcBorders>
            <w:vAlign w:val="center"/>
          </w:tcPr>
          <w:p w:rsidR="00151930" w:rsidRDefault="00151930">
            <w:pPr>
              <w:jc w:val="center"/>
              <w:rPr>
                <w:rFonts w:ascii="仿宋_GB2312" w:eastAsia="仿宋_GB2312" w:cs="Times New Roman"/>
                <w:kern w:val="0"/>
                <w:sz w:val="24"/>
                <w:szCs w:val="24"/>
              </w:rPr>
            </w:pP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区</w:t>
            </w:r>
            <w:r>
              <w:rPr>
                <w:rFonts w:ascii="仿宋_GB2312" w:eastAsia="仿宋_GB2312" w:cs="仿宋_GB2312"/>
                <w:kern w:val="0"/>
                <w:sz w:val="24"/>
                <w:szCs w:val="24"/>
              </w:rPr>
              <w:t xml:space="preserve">    </w:t>
            </w:r>
            <w:r>
              <w:rPr>
                <w:rFonts w:ascii="仿宋_GB2312" w:eastAsia="仿宋_GB2312" w:cs="仿宋_GB2312" w:hint="eastAsia"/>
                <w:kern w:val="0"/>
                <w:sz w:val="24"/>
                <w:szCs w:val="24"/>
              </w:rPr>
              <w:t>域</w:t>
            </w:r>
          </w:p>
        </w:tc>
        <w:tc>
          <w:tcPr>
            <w:tcW w:w="1454" w:type="dxa"/>
            <w:tcBorders>
              <w:left w:val="nil"/>
            </w:tcBorders>
            <w:vAlign w:val="center"/>
          </w:tcPr>
          <w:p w:rsidR="00151930" w:rsidRDefault="00151930">
            <w:pPr>
              <w:jc w:val="center"/>
              <w:rPr>
                <w:rFonts w:ascii="仿宋_GB2312" w:eastAsia="仿宋_GB2312" w:cs="Times New Roman"/>
                <w:kern w:val="0"/>
                <w:sz w:val="24"/>
                <w:szCs w:val="24"/>
              </w:rPr>
            </w:pPr>
          </w:p>
        </w:tc>
        <w:tc>
          <w:tcPr>
            <w:tcW w:w="1158" w:type="dxa"/>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联系人</w:t>
            </w:r>
          </w:p>
        </w:tc>
        <w:tc>
          <w:tcPr>
            <w:tcW w:w="1464" w:type="dxa"/>
            <w:gridSpan w:val="2"/>
            <w:tcBorders>
              <w:left w:val="nil"/>
            </w:tcBorders>
            <w:vAlign w:val="center"/>
          </w:tcPr>
          <w:p w:rsidR="00151930" w:rsidRDefault="00E474B6">
            <w:pPr>
              <w:rPr>
                <w:rFonts w:ascii="仿宋_GB2312" w:eastAsia="仿宋_GB2312" w:cs="Times New Roman"/>
                <w:kern w:val="0"/>
                <w:sz w:val="24"/>
                <w:szCs w:val="24"/>
              </w:rPr>
            </w:pPr>
            <w:proofErr w:type="gramStart"/>
            <w:r>
              <w:rPr>
                <w:rFonts w:ascii="仿宋_GB2312" w:eastAsia="仿宋_GB2312" w:cs="仿宋_GB2312" w:hint="eastAsia"/>
                <w:kern w:val="0"/>
                <w:sz w:val="24"/>
                <w:szCs w:val="24"/>
              </w:rPr>
              <w:t>濮祥</w:t>
            </w:r>
            <w:proofErr w:type="gramEnd"/>
            <w:r>
              <w:rPr>
                <w:rFonts w:ascii="仿宋_GB2312" w:eastAsia="仿宋_GB2312" w:cs="仿宋_GB2312" w:hint="eastAsia"/>
                <w:kern w:val="0"/>
                <w:sz w:val="24"/>
                <w:szCs w:val="24"/>
              </w:rPr>
              <w:t>真</w:t>
            </w:r>
          </w:p>
        </w:tc>
        <w:tc>
          <w:tcPr>
            <w:tcW w:w="93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电话</w:t>
            </w:r>
          </w:p>
        </w:tc>
        <w:tc>
          <w:tcPr>
            <w:tcW w:w="1601" w:type="dxa"/>
            <w:tcBorders>
              <w:left w:val="nil"/>
            </w:tcBorders>
            <w:vAlign w:val="center"/>
          </w:tcPr>
          <w:p w:rsidR="00151930" w:rsidRDefault="00E474B6">
            <w:pPr>
              <w:jc w:val="center"/>
              <w:rPr>
                <w:rFonts w:ascii="仿宋_GB2312" w:eastAsia="仿宋_GB2312" w:cs="仿宋_GB2312"/>
                <w:kern w:val="0"/>
                <w:sz w:val="24"/>
                <w:szCs w:val="24"/>
              </w:rPr>
            </w:pPr>
            <w:r>
              <w:rPr>
                <w:rFonts w:ascii="仿宋_GB2312" w:eastAsia="仿宋_GB2312" w:cs="仿宋_GB2312"/>
                <w:kern w:val="0"/>
                <w:sz w:val="24"/>
                <w:szCs w:val="24"/>
              </w:rPr>
              <w:t>13862915596</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行业领域</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汽车电子零部件</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产业领域</w:t>
            </w:r>
          </w:p>
        </w:tc>
        <w:tc>
          <w:tcPr>
            <w:tcW w:w="1941" w:type="dxa"/>
            <w:gridSpan w:val="2"/>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Times New Roman" w:hint="eastAsia"/>
                <w:kern w:val="0"/>
                <w:sz w:val="24"/>
                <w:szCs w:val="24"/>
              </w:rPr>
              <w:t>汽车电子</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经济规模</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Times New Roman" w:hint="eastAsia"/>
                <w:kern w:val="0"/>
                <w:sz w:val="24"/>
                <w:szCs w:val="24"/>
              </w:rPr>
              <w:t>无</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人员规模</w:t>
            </w:r>
          </w:p>
        </w:tc>
        <w:tc>
          <w:tcPr>
            <w:tcW w:w="1941" w:type="dxa"/>
            <w:gridSpan w:val="2"/>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kern w:val="0"/>
                <w:sz w:val="24"/>
                <w:szCs w:val="24"/>
              </w:rPr>
              <w:t>160</w:t>
            </w:r>
            <w:r>
              <w:rPr>
                <w:rFonts w:ascii="仿宋_GB2312" w:eastAsia="仿宋_GB2312" w:cs="仿宋_GB2312" w:hint="eastAsia"/>
                <w:kern w:val="0"/>
                <w:sz w:val="24"/>
                <w:szCs w:val="24"/>
              </w:rPr>
              <w:t>人</w:t>
            </w: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求类别</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r>
              <w:rPr>
                <w:rFonts w:ascii="宋体" w:hAnsi="宋体" w:cs="宋体" w:hint="eastAsia"/>
                <w:sz w:val="24"/>
                <w:szCs w:val="24"/>
              </w:rPr>
              <w:t>■</w:t>
            </w:r>
            <w:r>
              <w:rPr>
                <w:rFonts w:ascii="仿宋_GB2312" w:eastAsia="仿宋_GB2312" w:hAnsi="宋体" w:cs="仿宋_GB2312" w:hint="eastAsia"/>
                <w:sz w:val="24"/>
                <w:szCs w:val="24"/>
              </w:rPr>
              <w:t>技术研发（关键、核心技术）</w:t>
            </w:r>
          </w:p>
          <w:p w:rsidR="00151930" w:rsidRDefault="00E474B6">
            <w:pPr>
              <w:rPr>
                <w:rFonts w:ascii="仿宋_GB2312" w:eastAsia="仿宋_GB2312" w:hAnsi="宋体" w:cs="Times New Roman"/>
                <w:sz w:val="24"/>
                <w:szCs w:val="24"/>
              </w:rPr>
            </w:pPr>
            <w:r>
              <w:rPr>
                <w:rFonts w:ascii="宋体" w:hAnsi="宋体" w:cs="宋体" w:hint="eastAsia"/>
                <w:sz w:val="24"/>
                <w:szCs w:val="24"/>
              </w:rPr>
              <w:t>■</w:t>
            </w:r>
            <w:r>
              <w:rPr>
                <w:rFonts w:ascii="仿宋_GB2312" w:eastAsia="仿宋_GB2312" w:hAnsi="宋体" w:cs="仿宋_GB2312" w:hint="eastAsia"/>
                <w:sz w:val="24"/>
                <w:szCs w:val="24"/>
              </w:rPr>
              <w:t>产品研发（产品升级、新产品研发）</w:t>
            </w:r>
          </w:p>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□技术改造（设备、研发生产条件）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□技术配套（技术、产品等配套合作）</w:t>
            </w:r>
          </w:p>
        </w:tc>
      </w:tr>
      <w:tr w:rsidR="00151930">
        <w:trPr>
          <w:trHeight w:val="1258"/>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简述</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反编译算法能力研究</w:t>
            </w:r>
          </w:p>
        </w:tc>
      </w:tr>
      <w:tr w:rsidR="00151930">
        <w:trPr>
          <w:trHeight w:val="90"/>
        </w:trPr>
        <w:tc>
          <w:tcPr>
            <w:tcW w:w="630" w:type="dxa"/>
            <w:vMerge w:val="restart"/>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详述</w:t>
            </w:r>
          </w:p>
        </w:tc>
        <w:tc>
          <w:tcPr>
            <w:tcW w:w="6900" w:type="dxa"/>
            <w:gridSpan w:val="8"/>
            <w:tcBorders>
              <w:left w:val="nil"/>
            </w:tcBorders>
            <w:vAlign w:val="center"/>
          </w:tcPr>
          <w:p w:rsidR="00151930" w:rsidRDefault="00E474B6">
            <w:pPr>
              <w:rPr>
                <w:rFonts w:ascii="仿宋_GB2312" w:eastAsia="仿宋_GB2312" w:hAnsi="宋体" w:cs="仿宋_GB2312"/>
                <w:sz w:val="24"/>
                <w:szCs w:val="24"/>
              </w:rPr>
            </w:pPr>
            <w:r>
              <w:rPr>
                <w:rFonts w:ascii="仿宋_GB2312" w:eastAsia="仿宋_GB2312" w:hAnsi="宋体" w:cs="仿宋_GB2312" w:hint="eastAsia"/>
                <w:sz w:val="24"/>
                <w:szCs w:val="24"/>
              </w:rPr>
              <w:t>（包括主要技术、条件、成熟度、成本等指标）</w:t>
            </w:r>
          </w:p>
          <w:p w:rsidR="00151930" w:rsidRDefault="00151930">
            <w:pPr>
              <w:rPr>
                <w:rFonts w:ascii="仿宋_GB2312" w:eastAsia="仿宋_GB2312" w:hAnsi="宋体" w:cs="仿宋_GB2312"/>
                <w:sz w:val="24"/>
                <w:szCs w:val="24"/>
              </w:rPr>
            </w:pPr>
          </w:p>
          <w:p w:rsidR="00151930" w:rsidRDefault="00E474B6">
            <w:pPr>
              <w:rPr>
                <w:rFonts w:ascii="仿宋_GB2312" w:eastAsia="仿宋_GB2312" w:hAnsi="宋体" w:cs="仿宋_GB2312"/>
                <w:sz w:val="24"/>
                <w:szCs w:val="24"/>
              </w:rPr>
            </w:pPr>
            <w:r>
              <w:rPr>
                <w:rFonts w:ascii="仿宋_GB2312" w:eastAsia="仿宋_GB2312" w:hAnsi="宋体" w:cs="仿宋_GB2312" w:hint="eastAsia"/>
                <w:sz w:val="24"/>
                <w:szCs w:val="24"/>
              </w:rPr>
              <w:t>客户希望共同</w:t>
            </w:r>
            <w:proofErr w:type="gramStart"/>
            <w:r>
              <w:rPr>
                <w:rFonts w:ascii="仿宋_GB2312" w:eastAsia="仿宋_GB2312" w:hAnsi="宋体" w:cs="仿宋_GB2312" w:hint="eastAsia"/>
                <w:sz w:val="24"/>
                <w:szCs w:val="24"/>
              </w:rPr>
              <w:t>研发反</w:t>
            </w:r>
            <w:proofErr w:type="gramEnd"/>
            <w:r>
              <w:rPr>
                <w:rFonts w:ascii="仿宋_GB2312" w:eastAsia="仿宋_GB2312" w:hAnsi="宋体" w:cs="仿宋_GB2312" w:hint="eastAsia"/>
                <w:sz w:val="24"/>
                <w:szCs w:val="24"/>
              </w:rPr>
              <w:t>编译算法能力，因其发现二手车市场领域控制模块的巨大空间，可以借助反编译算法的技术实现对老旧车型的模块数据读取。</w:t>
            </w:r>
          </w:p>
          <w:p w:rsidR="00151930" w:rsidRDefault="00151930">
            <w:pPr>
              <w:rPr>
                <w:rFonts w:ascii="仿宋_GB2312" w:eastAsia="仿宋_GB2312" w:hAnsi="宋体" w:cs="仿宋_GB2312"/>
                <w:sz w:val="24"/>
                <w:szCs w:val="24"/>
              </w:rPr>
            </w:pPr>
          </w:p>
        </w:tc>
      </w:tr>
      <w:tr w:rsidR="00151930">
        <w:trPr>
          <w:trHeight w:val="1769"/>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现有</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基础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情况</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（企业已经开展的工作、所处阶段、投入资金和人力、仪器设备、生产条件等）</w:t>
            </w:r>
          </w:p>
          <w:p w:rsidR="00151930" w:rsidRDefault="00151930">
            <w:pPr>
              <w:rPr>
                <w:rFonts w:ascii="仿宋_GB2312" w:eastAsia="仿宋_GB2312" w:hAnsi="宋体" w:cs="Times New Roman"/>
                <w:kern w:val="0"/>
                <w:sz w:val="24"/>
                <w:szCs w:val="24"/>
              </w:rPr>
            </w:pPr>
          </w:p>
          <w:p w:rsidR="00151930" w:rsidRDefault="00E474B6">
            <w:pPr>
              <w:rPr>
                <w:rFonts w:ascii="仿宋_GB2312" w:eastAsia="仿宋_GB2312" w:hAnsi="宋体" w:cs="仿宋_GB2312"/>
                <w:kern w:val="0"/>
                <w:sz w:val="24"/>
                <w:szCs w:val="24"/>
              </w:rPr>
            </w:pPr>
            <w:r>
              <w:rPr>
                <w:rFonts w:ascii="仿宋_GB2312" w:eastAsia="仿宋_GB2312" w:hAnsi="宋体" w:cs="仿宋_GB2312" w:hint="eastAsia"/>
                <w:kern w:val="0"/>
                <w:sz w:val="24"/>
                <w:szCs w:val="24"/>
              </w:rPr>
              <w:t>在材料领域，客户希望委托我们寻找破解能力，在控制系统领域，客户已经在着手研究。</w:t>
            </w:r>
          </w:p>
          <w:p w:rsidR="00151930" w:rsidRDefault="00151930">
            <w:pPr>
              <w:rPr>
                <w:rFonts w:ascii="仿宋_GB2312" w:eastAsia="仿宋_GB2312" w:hAnsi="宋体" w:cs="仿宋_GB2312"/>
                <w:kern w:val="0"/>
                <w:sz w:val="24"/>
                <w:szCs w:val="24"/>
              </w:rPr>
            </w:pPr>
          </w:p>
        </w:tc>
      </w:tr>
      <w:tr w:rsidR="00151930">
        <w:trPr>
          <w:trHeight w:val="1454"/>
        </w:trPr>
        <w:tc>
          <w:tcPr>
            <w:tcW w:w="630" w:type="dxa"/>
            <w:vMerge w:val="restart"/>
            <w:tcBorders>
              <w:top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描述</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（希望与哪类高校、科研院所开展产学研合作，共建创新载体，以及对专家及团队所属领域和水平的要求）</w:t>
            </w:r>
          </w:p>
          <w:p w:rsidR="00151930" w:rsidRDefault="00151930">
            <w:pPr>
              <w:rPr>
                <w:rFonts w:ascii="仿宋_GB2312" w:eastAsia="仿宋_GB2312" w:hAnsi="宋体" w:cs="Times New Roman"/>
                <w:sz w:val="24"/>
                <w:szCs w:val="24"/>
              </w:rPr>
            </w:pPr>
          </w:p>
          <w:p w:rsidR="00151930" w:rsidRDefault="00E474B6">
            <w:pPr>
              <w:rPr>
                <w:rFonts w:ascii="仿宋_GB2312" w:eastAsia="仿宋_GB2312" w:hAnsi="宋体" w:cs="仿宋_GB2312"/>
                <w:sz w:val="24"/>
                <w:szCs w:val="24"/>
              </w:rPr>
            </w:pPr>
            <w:r>
              <w:rPr>
                <w:rFonts w:ascii="仿宋_GB2312" w:eastAsia="仿宋_GB2312" w:hAnsi="宋体" w:cs="仿宋_GB2312" w:hint="eastAsia"/>
                <w:sz w:val="24"/>
                <w:szCs w:val="24"/>
              </w:rPr>
              <w:t>希望在材料可替代行研发领域，可以寻找到有实力的团队</w:t>
            </w:r>
          </w:p>
          <w:p w:rsidR="00151930" w:rsidRDefault="00151930">
            <w:pPr>
              <w:rPr>
                <w:rFonts w:ascii="仿宋_GB2312" w:eastAsia="仿宋_GB2312" w:hAnsi="宋体" w:cs="仿宋_GB2312"/>
                <w:sz w:val="24"/>
                <w:szCs w:val="24"/>
              </w:rPr>
            </w:pPr>
          </w:p>
        </w:tc>
      </w:tr>
      <w:tr w:rsidR="00151930">
        <w:trPr>
          <w:trHeight w:val="530"/>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合作</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方式</w:t>
            </w:r>
          </w:p>
        </w:tc>
        <w:tc>
          <w:tcPr>
            <w:tcW w:w="6900" w:type="dxa"/>
            <w:gridSpan w:val="8"/>
            <w:tcBorders>
              <w:left w:val="nil"/>
            </w:tcBorders>
            <w:vAlign w:val="center"/>
          </w:tcPr>
          <w:p w:rsidR="00151930" w:rsidRDefault="00E474B6">
            <w:pPr>
              <w:rPr>
                <w:rFonts w:ascii="仿宋_GB2312" w:eastAsia="仿宋_GB2312" w:hAnsi="宋体" w:cs="仿宋_GB2312"/>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技术转让</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□技术入股</w:t>
            </w: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联合开发</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□委托研发</w:t>
            </w:r>
            <w:r>
              <w:rPr>
                <w:rFonts w:ascii="仿宋_GB2312" w:eastAsia="仿宋_GB2312" w:hAnsi="宋体" w:cs="仿宋_GB2312"/>
                <w:sz w:val="24"/>
                <w:szCs w:val="24"/>
              </w:rPr>
              <w:t xml:space="preserve"> </w:t>
            </w:r>
          </w:p>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sz w:val="24"/>
                <w:szCs w:val="24"/>
              </w:rPr>
              <w:t>委托团队、专家长期技术服务</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仿宋_GB2312"/>
                <w:sz w:val="24"/>
                <w:szCs w:val="24"/>
              </w:rPr>
            </w:pPr>
            <w:r>
              <w:rPr>
                <w:rFonts w:ascii="仿宋_GB2312" w:eastAsia="仿宋_GB2312" w:hAnsi="宋体" w:cs="仿宋_GB2312" w:hint="eastAsia"/>
                <w:sz w:val="24"/>
                <w:szCs w:val="24"/>
              </w:rPr>
              <w:t>□技术转移</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□研发费用加计扣除</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□知识产权</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□科技金融</w:t>
            </w:r>
            <w:r>
              <w:rPr>
                <w:rFonts w:ascii="仿宋_GB2312" w:eastAsia="仿宋_GB2312" w:hAnsi="宋体" w:cs="仿宋_GB2312"/>
                <w:sz w:val="24"/>
                <w:szCs w:val="24"/>
              </w:rPr>
              <w:t xml:space="preserve"> </w:t>
            </w:r>
          </w:p>
          <w:p w:rsidR="00151930" w:rsidRDefault="00E474B6">
            <w:pPr>
              <w:pStyle w:val="ListParagraph1"/>
              <w:ind w:firstLineChars="0" w:firstLine="0"/>
              <w:jc w:val="left"/>
              <w:rPr>
                <w:rFonts w:ascii="仿宋_GB2312" w:eastAsia="仿宋_GB2312" w:cs="仿宋_GB2312"/>
                <w:sz w:val="24"/>
                <w:szCs w:val="24"/>
              </w:rPr>
            </w:pPr>
            <w:r>
              <w:rPr>
                <w:rFonts w:ascii="仿宋_GB2312" w:eastAsia="仿宋_GB2312" w:hAnsi="宋体" w:cs="仿宋_GB2312" w:hint="eastAsia"/>
                <w:sz w:val="24"/>
                <w:szCs w:val="24"/>
              </w:rPr>
              <w:t>□检验检测</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□质量体系</w:t>
            </w:r>
            <w:r>
              <w:rPr>
                <w:rFonts w:ascii="仿宋_GB2312" w:eastAsia="仿宋_GB2312" w:hAnsi="宋体" w:cs="仿宋_GB2312"/>
                <w:sz w:val="24"/>
                <w:szCs w:val="24"/>
              </w:rPr>
              <w:t xml:space="preserve">  </w:t>
            </w:r>
            <w:r>
              <w:rPr>
                <w:rFonts w:ascii="仿宋_GB2312" w:eastAsia="仿宋_GB2312" w:cs="仿宋_GB2312" w:hint="eastAsia"/>
                <w:sz w:val="24"/>
                <w:szCs w:val="24"/>
              </w:rPr>
              <w:t>□行业政策</w:t>
            </w:r>
            <w:r>
              <w:rPr>
                <w:rFonts w:ascii="仿宋_GB2312" w:eastAsia="仿宋_GB2312" w:cs="仿宋_GB2312"/>
                <w:sz w:val="24"/>
                <w:szCs w:val="24"/>
              </w:rPr>
              <w:t xml:space="preserve">   </w:t>
            </w:r>
            <w:r>
              <w:rPr>
                <w:rFonts w:ascii="宋体" w:hAnsi="宋体" w:cs="宋体" w:hint="eastAsia"/>
                <w:sz w:val="24"/>
                <w:szCs w:val="24"/>
              </w:rPr>
              <w:t>■</w:t>
            </w:r>
            <w:r>
              <w:rPr>
                <w:rFonts w:ascii="仿宋_GB2312" w:eastAsia="仿宋_GB2312" w:cs="仿宋_GB2312" w:hint="eastAsia"/>
                <w:sz w:val="24"/>
                <w:szCs w:val="24"/>
              </w:rPr>
              <w:t>科技政策</w:t>
            </w:r>
            <w:r>
              <w:rPr>
                <w:rFonts w:ascii="仿宋_GB2312" w:eastAsia="仿宋_GB2312" w:cs="仿宋_GB2312"/>
                <w:sz w:val="24"/>
                <w:szCs w:val="24"/>
              </w:rPr>
              <w:t xml:space="preserve">  </w:t>
            </w:r>
            <w:r>
              <w:rPr>
                <w:rFonts w:ascii="仿宋_GB2312" w:eastAsia="仿宋_GB2312" w:cs="仿宋_GB2312" w:hint="eastAsia"/>
                <w:sz w:val="24"/>
                <w:szCs w:val="24"/>
              </w:rPr>
              <w:t>□招标采购</w:t>
            </w:r>
            <w:r>
              <w:rPr>
                <w:rFonts w:ascii="仿宋_GB2312" w:eastAsia="仿宋_GB2312" w:cs="仿宋_GB2312"/>
                <w:sz w:val="24"/>
                <w:szCs w:val="24"/>
              </w:rPr>
              <w:t xml:space="preserve"> </w:t>
            </w:r>
          </w:p>
          <w:p w:rsidR="00151930" w:rsidRDefault="00E474B6">
            <w:pPr>
              <w:pStyle w:val="ListParagraph1"/>
              <w:ind w:firstLineChars="0" w:firstLine="0"/>
              <w:jc w:val="left"/>
              <w:rPr>
                <w:rFonts w:ascii="仿宋_GB2312" w:eastAsia="仿宋_GB2312" w:cs="仿宋_GB2312"/>
                <w:sz w:val="24"/>
                <w:szCs w:val="24"/>
                <w:u w:val="single"/>
              </w:rPr>
            </w:pPr>
            <w:r>
              <w:rPr>
                <w:rFonts w:ascii="仿宋_GB2312" w:eastAsia="仿宋_GB2312" w:cs="仿宋_GB2312" w:hint="eastAsia"/>
                <w:sz w:val="24"/>
                <w:szCs w:val="24"/>
              </w:rPr>
              <w:t>□产品</w:t>
            </w:r>
            <w:r>
              <w:rPr>
                <w:rFonts w:ascii="仿宋_GB2312" w:eastAsia="仿宋_GB2312" w:cs="仿宋_GB2312"/>
                <w:sz w:val="24"/>
                <w:szCs w:val="24"/>
              </w:rPr>
              <w:t>/</w:t>
            </w:r>
            <w:r>
              <w:rPr>
                <w:rFonts w:ascii="仿宋_GB2312" w:eastAsia="仿宋_GB2312" w:cs="仿宋_GB2312" w:hint="eastAsia"/>
                <w:sz w:val="24"/>
                <w:szCs w:val="24"/>
              </w:rPr>
              <w:t>服务市场占有率分析</w:t>
            </w:r>
            <w:r>
              <w:rPr>
                <w:rFonts w:ascii="仿宋_GB2312" w:eastAsia="仿宋_GB2312" w:cs="仿宋_GB2312"/>
                <w:sz w:val="24"/>
                <w:szCs w:val="24"/>
              </w:rPr>
              <w:t xml:space="preserve">  </w:t>
            </w:r>
            <w:r>
              <w:rPr>
                <w:rFonts w:ascii="仿宋_GB2312" w:eastAsia="仿宋_GB2312" w:cs="仿宋_GB2312" w:hint="eastAsia"/>
                <w:sz w:val="24"/>
                <w:szCs w:val="24"/>
              </w:rPr>
              <w:t>□市场前景分析</w:t>
            </w:r>
            <w:r>
              <w:rPr>
                <w:rFonts w:ascii="仿宋_GB2312" w:eastAsia="仿宋_GB2312" w:cs="仿宋_GB2312"/>
                <w:sz w:val="24"/>
                <w:szCs w:val="24"/>
              </w:rPr>
              <w:t xml:space="preserve">  </w:t>
            </w:r>
            <w:r>
              <w:rPr>
                <w:rFonts w:ascii="仿宋_GB2312" w:eastAsia="仿宋_GB2312" w:cs="仿宋_GB2312" w:hint="eastAsia"/>
                <w:sz w:val="24"/>
                <w:szCs w:val="24"/>
              </w:rPr>
              <w:t>□企业发展战略咨询</w:t>
            </w:r>
            <w:r>
              <w:rPr>
                <w:rFonts w:ascii="仿宋_GB2312" w:eastAsia="仿宋_GB2312" w:cs="仿宋_GB2312"/>
                <w:sz w:val="24"/>
                <w:szCs w:val="24"/>
              </w:rPr>
              <w:t xml:space="preserve">           </w:t>
            </w:r>
            <w:r>
              <w:rPr>
                <w:rFonts w:ascii="仿宋_GB2312" w:eastAsia="仿宋_GB2312" w:cs="仿宋_GB2312" w:hint="eastAsia"/>
                <w:sz w:val="24"/>
                <w:szCs w:val="24"/>
              </w:rPr>
              <w:t>□其他</w:t>
            </w:r>
            <w:r>
              <w:rPr>
                <w:rFonts w:ascii="仿宋_GB2312" w:eastAsia="仿宋_GB2312" w:cs="仿宋_GB2312"/>
                <w:sz w:val="24"/>
                <w:szCs w:val="24"/>
                <w:u w:val="single"/>
              </w:rPr>
              <w:t xml:space="preserve">                                 </w:t>
            </w:r>
          </w:p>
          <w:p w:rsidR="00151930" w:rsidRDefault="00151930">
            <w:pPr>
              <w:pStyle w:val="ListParagraph1"/>
              <w:ind w:firstLineChars="0" w:firstLine="0"/>
              <w:jc w:val="left"/>
              <w:rPr>
                <w:rFonts w:ascii="仿宋_GB2312" w:eastAsia="仿宋_GB2312" w:cs="仿宋_GB2312"/>
                <w:sz w:val="24"/>
                <w:szCs w:val="24"/>
                <w:u w:val="single"/>
              </w:rPr>
            </w:pPr>
          </w:p>
          <w:p w:rsidR="00151930" w:rsidRDefault="00151930">
            <w:pPr>
              <w:pStyle w:val="ListParagraph1"/>
              <w:ind w:firstLineChars="0" w:firstLine="0"/>
              <w:jc w:val="left"/>
              <w:rPr>
                <w:rFonts w:ascii="仿宋_GB2312" w:eastAsia="仿宋_GB2312" w:cs="仿宋_GB2312"/>
                <w:sz w:val="24"/>
                <w:szCs w:val="24"/>
                <w:u w:val="single"/>
              </w:rPr>
            </w:pPr>
          </w:p>
          <w:p w:rsidR="00151930" w:rsidRDefault="00151930">
            <w:pPr>
              <w:pStyle w:val="ListParagraph1"/>
              <w:ind w:firstLineChars="0" w:firstLine="0"/>
              <w:jc w:val="left"/>
              <w:rPr>
                <w:rFonts w:ascii="仿宋_GB2312" w:eastAsia="仿宋_GB2312" w:cs="仿宋_GB2312"/>
                <w:sz w:val="24"/>
                <w:szCs w:val="24"/>
                <w:u w:val="single"/>
              </w:rPr>
            </w:pPr>
          </w:p>
          <w:p w:rsidR="00151930" w:rsidRDefault="00151930">
            <w:pPr>
              <w:pStyle w:val="ListParagraph1"/>
              <w:ind w:firstLineChars="0" w:firstLine="0"/>
              <w:jc w:val="left"/>
              <w:rPr>
                <w:rFonts w:ascii="仿宋_GB2312" w:eastAsia="仿宋_GB2312" w:cs="仿宋_GB2312"/>
                <w:sz w:val="24"/>
                <w:szCs w:val="24"/>
                <w:u w:val="single"/>
              </w:rPr>
            </w:pP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lastRenderedPageBreak/>
              <w:t>同意公开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需求信息</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□否</w:t>
            </w:r>
          </w:p>
          <w:p w:rsidR="00151930" w:rsidRDefault="00E474B6">
            <w:pPr>
              <w:rPr>
                <w:rFonts w:ascii="仿宋_GB2312" w:eastAsia="仿宋_GB2312" w:hAnsi="宋体" w:cs="仿宋_GB2312"/>
                <w:sz w:val="24"/>
                <w:szCs w:val="24"/>
                <w:u w:val="single"/>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部分公开</w:t>
            </w:r>
            <w:r>
              <w:rPr>
                <w:rFonts w:ascii="仿宋_GB2312" w:eastAsia="仿宋_GB2312" w:hAnsi="宋体" w:cs="仿宋_GB2312"/>
                <w:kern w:val="0"/>
                <w:sz w:val="24"/>
                <w:szCs w:val="24"/>
              </w:rPr>
              <w:t>(</w:t>
            </w:r>
            <w:r>
              <w:rPr>
                <w:rFonts w:ascii="仿宋_GB2312" w:eastAsia="仿宋_GB2312" w:hAnsi="宋体" w:cs="仿宋_GB2312" w:hint="eastAsia"/>
                <w:kern w:val="0"/>
                <w:sz w:val="24"/>
                <w:szCs w:val="24"/>
              </w:rPr>
              <w:t>说明）</w:t>
            </w:r>
            <w:r>
              <w:rPr>
                <w:rFonts w:ascii="仿宋_GB2312" w:eastAsia="仿宋_GB2312" w:hAnsi="宋体" w:cs="仿宋_GB2312"/>
                <w:sz w:val="24"/>
                <w:szCs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同意接受</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专家服务</w:t>
            </w:r>
          </w:p>
        </w:tc>
        <w:tc>
          <w:tcPr>
            <w:tcW w:w="7055" w:type="dxa"/>
            <w:gridSpan w:val="9"/>
          </w:tcPr>
          <w:p w:rsidR="00151930" w:rsidRDefault="00E474B6">
            <w:pPr>
              <w:rPr>
                <w:rFonts w:ascii="仿宋_GB2312" w:eastAsia="仿宋_GB2312" w:hAnsi="宋体" w:cs="仿宋_GB2312"/>
                <w:kern w:val="0"/>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同意参与对解决方案的筛选评价</w:t>
            </w:r>
          </w:p>
        </w:tc>
        <w:tc>
          <w:tcPr>
            <w:tcW w:w="7055" w:type="dxa"/>
            <w:gridSpan w:val="9"/>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宋体" w:hAnsi="宋体" w:cs="宋体" w:hint="eastAsia"/>
                <w:sz w:val="24"/>
                <w:szCs w:val="24"/>
              </w:rPr>
              <w:t>■</w:t>
            </w:r>
            <w:r>
              <w:rPr>
                <w:rFonts w:ascii="仿宋_GB2312" w:eastAsia="仿宋_GB2312" w:hAnsi="宋体" w:cs="仿宋_GB2312" w:hint="eastAsia"/>
                <w:kern w:val="0"/>
                <w:sz w:val="24"/>
                <w:szCs w:val="24"/>
              </w:rPr>
              <w:t>是</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同意对优秀解决方案给予奖励</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是，金额</w:t>
            </w:r>
            <w:r>
              <w:rPr>
                <w:rFonts w:ascii="仿宋_GB2312" w:eastAsia="仿宋_GB2312" w:hAnsi="宋体" w:cs="仿宋_GB2312"/>
                <w:sz w:val="24"/>
                <w:szCs w:val="24"/>
                <w:u w:val="single"/>
              </w:rPr>
              <w:t xml:space="preserve">              </w:t>
            </w:r>
            <w:r>
              <w:rPr>
                <w:rFonts w:ascii="仿宋_GB2312" w:eastAsia="仿宋_GB2312" w:hAnsi="宋体" w:cs="仿宋_GB2312" w:hint="eastAsia"/>
                <w:sz w:val="24"/>
                <w:szCs w:val="24"/>
              </w:rPr>
              <w:t>万元。</w:t>
            </w:r>
            <w:r>
              <w:rPr>
                <w:rFonts w:ascii="仿宋_GB2312" w:eastAsia="仿宋_GB2312" w:hAnsi="宋体" w:cs="仿宋_GB2312" w:hint="eastAsia"/>
                <w:kern w:val="0"/>
                <w:sz w:val="24"/>
                <w:szCs w:val="24"/>
              </w:rPr>
              <w:t>（奖金仅用作奖励现场参赛者，不作为技术转让、技术许可或其他独占性合作的前提条件）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p w:rsidR="00151930" w:rsidRDefault="00E474B6">
            <w:pPr>
              <w:rPr>
                <w:rFonts w:ascii="仿宋_GB2312" w:eastAsia="仿宋_GB2312" w:hAnsi="宋体" w:cs="Times New Roman"/>
                <w:kern w:val="0"/>
                <w:sz w:val="24"/>
                <w:szCs w:val="24"/>
              </w:rPr>
            </w:pPr>
            <w:r>
              <w:rPr>
                <w:rFonts w:ascii="仿宋_GB2312" w:eastAsia="仿宋_GB2312" w:hAnsi="宋体" w:cs="Times New Roman"/>
                <w:kern w:val="0"/>
                <w:sz w:val="24"/>
                <w:szCs w:val="24"/>
              </w:rPr>
              <w:br/>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法人代表：</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年</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bl>
    <w:p w:rsidR="00151930" w:rsidRDefault="00151930">
      <w:pPr>
        <w:spacing w:line="360" w:lineRule="auto"/>
        <w:rPr>
          <w:rFonts w:ascii="仿宋" w:eastAsia="仿宋" w:hAnsi="仿宋" w:cs="Times New Roman"/>
          <w:sz w:val="24"/>
          <w:szCs w:val="24"/>
        </w:rPr>
      </w:pPr>
    </w:p>
    <w:p w:rsidR="00151930" w:rsidRDefault="00151930">
      <w:pPr>
        <w:spacing w:line="360" w:lineRule="auto"/>
        <w:rPr>
          <w:rFonts w:ascii="宋体" w:cs="Times New Roman"/>
          <w:sz w:val="24"/>
          <w:szCs w:val="24"/>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413"/>
        <w:gridCol w:w="786"/>
        <w:gridCol w:w="354"/>
        <w:gridCol w:w="1587"/>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kern w:val="0"/>
                <w:sz w:val="24"/>
              </w:rPr>
              <w:t>江苏高科物流科技股份有限公司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91320600561800550G</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海门市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联系人</w:t>
            </w:r>
          </w:p>
        </w:tc>
        <w:tc>
          <w:tcPr>
            <w:tcW w:w="1277"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 w:eastAsia="仿宋" w:hAnsi="仿宋" w:cs="仿宋" w:hint="eastAsia"/>
                <w:kern w:val="0"/>
                <w:szCs w:val="21"/>
              </w:rPr>
              <w:t>谢祥俊</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电话</w:t>
            </w:r>
          </w:p>
        </w:tc>
        <w:tc>
          <w:tcPr>
            <w:tcW w:w="158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17751302263</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10000万元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167人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360" w:lineRule="exact"/>
              <w:ind w:firstLineChars="200" w:firstLine="422"/>
              <w:rPr>
                <w:rFonts w:ascii="仿宋" w:eastAsia="仿宋" w:hAnsi="仿宋" w:cs="仿宋"/>
                <w:b/>
                <w:bCs/>
                <w:szCs w:val="21"/>
              </w:rPr>
            </w:pPr>
            <w:r>
              <w:rPr>
                <w:rFonts w:ascii="仿宋" w:eastAsia="仿宋" w:hAnsi="仿宋" w:cs="仿宋" w:hint="eastAsia"/>
                <w:b/>
                <w:bCs/>
                <w:szCs w:val="21"/>
              </w:rPr>
              <w:t>需求名称：堆垛机快速设计系统</w:t>
            </w:r>
          </w:p>
          <w:p w:rsidR="00151930" w:rsidRDefault="00151930">
            <w:pPr>
              <w:rPr>
                <w:rFonts w:ascii="仿宋_GB2312" w:eastAsia="仿宋_GB2312" w:hAnsi="宋体" w:cs="宋体"/>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传统的堆垛机设计中，缺乏专用的CAD 软件，导致设计周期过长，与先进制造技术发展要求不相适应。为了进一步提高堆垛机生产的快速响应市场能力，在大规模定制思想指导下，研究广义模块化设计和参数化设计方法，采用产品主模型技术、装配草图技术以及与数据库关联的系列产品配置技术方法，开发堆垛机系列产品的参数化设计系统，缩短新产品的开发周期，提高设计效率与质量，快速响应个性化的市场要求。</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堆垛机快速设计系统的功能模块包括：（1）数据库支撑模块、（2）设计计算模块、（3）接口模块、（4）校核模块、（5）工程图模块等。</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数据支持模块</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堆垛机设计过程中需要查询</w:t>
            </w:r>
            <w:proofErr w:type="gramStart"/>
            <w:r>
              <w:rPr>
                <w:rFonts w:ascii="仿宋" w:eastAsia="仿宋" w:hAnsi="仿宋" w:cs="仿宋" w:hint="eastAsia"/>
                <w:szCs w:val="21"/>
              </w:rPr>
              <w:t>起重行业</w:t>
            </w:r>
            <w:proofErr w:type="gramEnd"/>
            <w:r>
              <w:rPr>
                <w:rFonts w:ascii="仿宋" w:eastAsia="仿宋" w:hAnsi="仿宋" w:cs="仿宋" w:hint="eastAsia"/>
                <w:szCs w:val="21"/>
              </w:rPr>
              <w:t>标准及设计手册的大量数据 。</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设计计算模块</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在设计中涉及到大量的数学计算、经验数据和历史数据的查询、</w:t>
            </w:r>
            <w:proofErr w:type="gramStart"/>
            <w:r>
              <w:rPr>
                <w:rFonts w:ascii="仿宋" w:eastAsia="仿宋" w:hAnsi="仿宋" w:cs="仿宋" w:hint="eastAsia"/>
                <w:szCs w:val="21"/>
              </w:rPr>
              <w:t>起重行业</w:t>
            </w:r>
            <w:proofErr w:type="gramEnd"/>
            <w:r>
              <w:rPr>
                <w:rFonts w:ascii="仿宋" w:eastAsia="仿宋" w:hAnsi="仿宋" w:cs="仿宋" w:hint="eastAsia"/>
                <w:szCs w:val="21"/>
              </w:rPr>
              <w:t>标准文献的引用、标准结构和原有图形资源的共享等工作，避免繁琐的重复计算与查表。</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接口模块</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三维软件中的零件、组件、草图、工程图、尺寸</w:t>
            </w:r>
            <w:proofErr w:type="gramStart"/>
            <w:r>
              <w:rPr>
                <w:rFonts w:ascii="仿宋" w:eastAsia="仿宋" w:hAnsi="仿宋" w:cs="仿宋" w:hint="eastAsia"/>
                <w:szCs w:val="21"/>
              </w:rPr>
              <w:t>等对象</w:t>
            </w:r>
            <w:proofErr w:type="gramEnd"/>
            <w:r>
              <w:rPr>
                <w:rFonts w:ascii="仿宋" w:eastAsia="仿宋" w:hAnsi="仿宋" w:cs="仿宋" w:hint="eastAsia"/>
                <w:szCs w:val="21"/>
              </w:rPr>
              <w:t>属性的设置和调用，</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校核模块</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堆垛机承受载重、设备自重等复杂力系的作用，其强度、刚度有严格的要求。校核模块的功能是对单一的模块进行校核来实现结构参数的再确定，并将结果反馈给计算模块。对模块校核，以工作对象和工作环境为基本参数构建结构，简化模型 ，通过校核认可后，再确定单一模块的总体</w:t>
            </w:r>
            <w:r>
              <w:rPr>
                <w:rFonts w:ascii="仿宋" w:eastAsia="仿宋" w:hAnsi="仿宋" w:cs="仿宋" w:hint="eastAsia"/>
                <w:szCs w:val="21"/>
              </w:rPr>
              <w:lastRenderedPageBreak/>
              <w:t>尺寸和截面尺寸。</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工程图模块</w:t>
            </w:r>
          </w:p>
          <w:p w:rsidR="00151930" w:rsidRDefault="00E474B6">
            <w:pPr>
              <w:rPr>
                <w:rFonts w:ascii="仿宋" w:eastAsia="仿宋" w:hAnsi="仿宋" w:cs="仿宋"/>
                <w:bCs/>
                <w:szCs w:val="21"/>
              </w:rPr>
            </w:pPr>
            <w:r>
              <w:rPr>
                <w:rFonts w:ascii="仿宋" w:eastAsia="仿宋" w:hAnsi="仿宋" w:cs="仿宋" w:hint="eastAsia"/>
                <w:szCs w:val="21"/>
              </w:rPr>
              <w:t>2D工程图纸直接用来指导生产，它是堆垛机参数化设计的最终体现。模型与工程图双向驱动，模型改变后，在图纸管理器中设定相应图幅及图纸比例，可以自动生成相应的工程图，各种剖视、尺寸、公差标注、注释输入均符合国标。由于在零部件模型中已建立相应的属性，包括零件名称、图号、材料、数目、单重、备注等，并且在Excel文件中建立BOM 表模板，可在装配图中自动生成材料明细表。</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现有</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基础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 w:eastAsia="仿宋" w:hAnsi="仿宋" w:cs="仿宋" w:hint="eastAsia"/>
                <w:szCs w:val="21"/>
              </w:rPr>
              <w:t>江苏高科设立研发中心、试验中心、检测中心与中试车间，拥有配套研发、生产试制、检验仪器设备包括计算机三维方案模拟与动态仿真(服务器、计算机、AutoMOD仿真软件)、自动控制系统软件开发与调试(SIEMENS STEP7编程软件)、物流管理信息系统(WMS)软件开发系统、动画仿真与显示(大屏幕CRT)、管理信息系统软件平台、管理信息系统软件开发工具(VC++、Power Builder、Delphi)、机械制图软件AutoCAD、电气电子类原理图和安装布置图设计软件及PCschematic、通用有限元分析软件ANSYS、软件开发工具Visual studio 2015、三维设计软件CAXA实体设计及solidworks2015、电气设计软件Eplan、模拟系统运行(实验PLC，模拟输入装置，检测器，计算机等)、自动喷涂线、龙门铣床、静电粉末系统、液压摆式剪板机、</w:t>
            </w:r>
            <w:proofErr w:type="gramStart"/>
            <w:r>
              <w:rPr>
                <w:rFonts w:ascii="仿宋" w:eastAsia="仿宋" w:hAnsi="仿宋" w:cs="仿宋" w:hint="eastAsia"/>
                <w:szCs w:val="21"/>
              </w:rPr>
              <w:t>开式</w:t>
            </w:r>
            <w:proofErr w:type="gramEnd"/>
            <w:r>
              <w:rPr>
                <w:rFonts w:ascii="仿宋" w:eastAsia="仿宋" w:hAnsi="仿宋" w:cs="仿宋" w:hint="eastAsia"/>
                <w:szCs w:val="21"/>
              </w:rPr>
              <w:t>可倾压力机、液压板料折弯机、冷弯成型机组、数控车床、等离子火焰自动切割机、双弧智能化装备、自动焊接机、万能外圆磨床、螺旋式空压机等，以及相适应的专业人才和检验人才。</w:t>
            </w:r>
          </w:p>
        </w:tc>
      </w:tr>
      <w:tr w:rsidR="00151930">
        <w:trPr>
          <w:trHeight w:val="1139"/>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 w:eastAsia="仿宋" w:hAnsi="仿宋" w:cs="仿宋" w:hint="eastAsia"/>
                <w:szCs w:val="21"/>
              </w:rPr>
              <w:t>需要与有软件开发能力的学校和院所进行合作。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合作</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同意公开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同意接受</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151930">
            <w:pPr>
              <w:jc w:val="center"/>
              <w:rPr>
                <w:rFonts w:ascii="仿宋_GB2312" w:eastAsia="仿宋_GB2312" w:hAnsi="宋体" w:cs="宋体"/>
                <w:sz w:val="24"/>
              </w:rPr>
            </w:pP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151930">
            <w:pPr>
              <w:rPr>
                <w:rFonts w:ascii="仿宋_GB2312" w:eastAsia="仿宋_GB2312" w:hAnsi="宋体" w:cs="宋体"/>
                <w:sz w:val="24"/>
              </w:rPr>
            </w:pPr>
          </w:p>
        </w:tc>
      </w:tr>
    </w:tbl>
    <w:p w:rsidR="00151930" w:rsidRDefault="00151930">
      <w:pPr>
        <w:jc w:val="center"/>
        <w:rPr>
          <w:rFonts w:ascii="黑体" w:eastAsia="黑体" w:hAnsi="黑体"/>
          <w:sz w:val="36"/>
          <w:szCs w:val="36"/>
        </w:rPr>
      </w:pPr>
    </w:p>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413"/>
        <w:gridCol w:w="786"/>
        <w:gridCol w:w="354"/>
        <w:gridCol w:w="1587"/>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kern w:val="0"/>
                <w:sz w:val="24"/>
              </w:rPr>
              <w:t>江苏高科物流科技股份有限公司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91320600561800550G</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海门市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联系人</w:t>
            </w:r>
          </w:p>
        </w:tc>
        <w:tc>
          <w:tcPr>
            <w:tcW w:w="1277"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 w:eastAsia="仿宋" w:hAnsi="仿宋" w:cs="仿宋" w:hint="eastAsia"/>
                <w:kern w:val="0"/>
                <w:szCs w:val="21"/>
              </w:rPr>
              <w:t>谢祥俊</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电话</w:t>
            </w:r>
          </w:p>
        </w:tc>
        <w:tc>
          <w:tcPr>
            <w:tcW w:w="158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17751302263</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10000万元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167人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360" w:lineRule="exact"/>
              <w:ind w:firstLineChars="200" w:firstLine="422"/>
              <w:rPr>
                <w:rFonts w:ascii="仿宋" w:eastAsia="仿宋" w:hAnsi="仿宋" w:cs="仿宋"/>
                <w:b/>
                <w:bCs/>
                <w:szCs w:val="21"/>
              </w:rPr>
            </w:pPr>
            <w:r>
              <w:rPr>
                <w:rFonts w:ascii="仿宋" w:eastAsia="仿宋" w:hAnsi="仿宋" w:cs="仿宋" w:hint="eastAsia"/>
                <w:b/>
                <w:bCs/>
                <w:szCs w:val="21"/>
              </w:rPr>
              <w:t>需求名称：立体仓库设备云服务系统</w:t>
            </w:r>
          </w:p>
          <w:p w:rsidR="00151930" w:rsidRDefault="00151930">
            <w:pPr>
              <w:rPr>
                <w:rFonts w:ascii="仿宋_GB2312" w:eastAsia="仿宋_GB2312" w:hAnsi="宋体" w:cs="宋体"/>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随着感知技术、互联网技术、无线通讯技术、云计算技术的发展和日益成熟，设备制造厂商正在由单纯“为用户提供机器设备”，向“为用户提供设备整体解决方案”转变；由单纯“卖设备”向“卖服务”转变；由“卖出即结束管理”向“全生命周期管理”转变。</w:t>
            </w:r>
          </w:p>
          <w:p w:rsidR="00151930" w:rsidRDefault="00E474B6">
            <w:pPr>
              <w:rPr>
                <w:rFonts w:ascii="仿宋" w:eastAsia="仿宋" w:hAnsi="仿宋" w:cs="仿宋"/>
                <w:bCs/>
                <w:szCs w:val="21"/>
              </w:rPr>
            </w:pPr>
            <w:r>
              <w:rPr>
                <w:rFonts w:ascii="仿宋" w:eastAsia="仿宋" w:hAnsi="仿宋" w:cs="仿宋" w:hint="eastAsia"/>
                <w:szCs w:val="21"/>
              </w:rPr>
              <w:t>在现有的立体库设备上，增加设备相关数据、信息的实时自动传输、交互、管理和控制功能，从而使现有设备实现管控的远程化、可视化、自动化、</w:t>
            </w:r>
            <w:proofErr w:type="gramStart"/>
            <w:r>
              <w:rPr>
                <w:rFonts w:ascii="仿宋" w:eastAsia="仿宋" w:hAnsi="仿宋" w:cs="仿宋" w:hint="eastAsia"/>
                <w:szCs w:val="21"/>
              </w:rPr>
              <w:t>实时化</w:t>
            </w:r>
            <w:proofErr w:type="gramEnd"/>
            <w:r>
              <w:rPr>
                <w:rFonts w:ascii="仿宋" w:eastAsia="仿宋" w:hAnsi="仿宋" w:cs="仿宋" w:hint="eastAsia"/>
                <w:szCs w:val="21"/>
              </w:rPr>
              <w:t>和智能化。设备上一旦加装此功能，可以提高设备使用寿命，降低维护维修成本，提高设备的</w:t>
            </w:r>
            <w:proofErr w:type="gramStart"/>
            <w:r>
              <w:rPr>
                <w:rFonts w:ascii="仿宋" w:eastAsia="仿宋" w:hAnsi="仿宋" w:cs="仿宋" w:hint="eastAsia"/>
                <w:szCs w:val="21"/>
              </w:rPr>
              <w:t>嫁动率</w:t>
            </w:r>
            <w:proofErr w:type="gramEnd"/>
            <w:r>
              <w:rPr>
                <w:rFonts w:ascii="仿宋" w:eastAsia="仿宋" w:hAnsi="仿宋" w:cs="仿宋" w:hint="eastAsia"/>
                <w:szCs w:val="21"/>
              </w:rPr>
              <w:t>和利用率。</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现有</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基础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 w:eastAsia="仿宋" w:hAnsi="仿宋" w:cs="仿宋" w:hint="eastAsia"/>
                <w:szCs w:val="21"/>
              </w:rPr>
              <w:t>江苏高科设立研发中心、试验中心、检测中心与中试车间，拥有配套研发、生产试制、检验仪器设备包括计算机三维方案模拟与动态仿真(服务器、计算机、AutoMOD仿真软件)、自动控制系统软件开发与调试(SIEMENS STEP7编程软件)、物流管理信息系统(WMS)软件开发系统、动画仿真与显示(大屏幕CRT)、管理信息系统软件平台、管理信息系统软件开发工具(VC++、Power Builder、Delphi)、机械制图软件AutoCAD、电气电子类原理图和安装布置图设计软件及PCschematic、通用有限元分析软件ANSYS、软件开发工具Visual studio 2015、三维设计软件CAXA实体设计及solidworks2015、电气设计软件Eplan、模拟系统运行(实验PLC，模拟输入装置，检测器，计算机等)、自动喷涂线、龙门铣床、静电粉末系统、液压摆式剪板机、</w:t>
            </w:r>
            <w:proofErr w:type="gramStart"/>
            <w:r>
              <w:rPr>
                <w:rFonts w:ascii="仿宋" w:eastAsia="仿宋" w:hAnsi="仿宋" w:cs="仿宋" w:hint="eastAsia"/>
                <w:szCs w:val="21"/>
              </w:rPr>
              <w:t>开式</w:t>
            </w:r>
            <w:proofErr w:type="gramEnd"/>
            <w:r>
              <w:rPr>
                <w:rFonts w:ascii="仿宋" w:eastAsia="仿宋" w:hAnsi="仿宋" w:cs="仿宋" w:hint="eastAsia"/>
                <w:szCs w:val="21"/>
              </w:rPr>
              <w:t>可倾压力机、液压板料折弯机、冷弯成型机组、数控车床、等离子火焰自动切割机、双弧智能化装备、自动焊接机、万能外圆磨床、螺旋式空压机等，以及相适应的专业人才和检验人才。</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 w:eastAsia="仿宋" w:hAnsi="仿宋" w:cs="仿宋"/>
                <w:szCs w:val="21"/>
              </w:rPr>
            </w:pPr>
            <w:r>
              <w:rPr>
                <w:rFonts w:ascii="仿宋" w:eastAsia="仿宋" w:hAnsi="仿宋" w:cs="仿宋" w:hint="eastAsia"/>
                <w:szCs w:val="21"/>
              </w:rPr>
              <w:t>需要与有自动控制研究和软件开发能力的学校和院所进行合作。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合作</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同意公开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同意接受</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万元。（奖金仅用作奖励现场参赛者，不作为技术转让、技术许可或其他独占性合作的前提条件）</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r>
              <w:rPr>
                <w:rFonts w:ascii="仿宋_GB2312" w:eastAsia="仿宋_GB2312" w:hAnsi="宋体" w:cs="宋体" w:hint="eastAsia"/>
                <w:sz w:val="24"/>
              </w:rPr>
              <w:br/>
              <w:t xml:space="preserve">                     法人代表：             年  月  日</w:t>
            </w:r>
          </w:p>
        </w:tc>
      </w:tr>
    </w:tbl>
    <w:p w:rsidR="00151930" w:rsidRDefault="00151930">
      <w:pPr>
        <w:spacing w:line="520" w:lineRule="exact"/>
        <w:ind w:firstLineChars="200" w:firstLine="640"/>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413"/>
        <w:gridCol w:w="786"/>
        <w:gridCol w:w="354"/>
        <w:gridCol w:w="1587"/>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kern w:val="0"/>
                <w:sz w:val="24"/>
              </w:rPr>
              <w:t>江苏高科物流科技股份有限公司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91320600561800550G</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海门市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联系人</w:t>
            </w:r>
          </w:p>
        </w:tc>
        <w:tc>
          <w:tcPr>
            <w:tcW w:w="1277"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 w:eastAsia="仿宋" w:hAnsi="仿宋" w:cs="仿宋" w:hint="eastAsia"/>
                <w:kern w:val="0"/>
                <w:szCs w:val="21"/>
              </w:rPr>
              <w:t>谢祥俊</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电话</w:t>
            </w:r>
          </w:p>
        </w:tc>
        <w:tc>
          <w:tcPr>
            <w:tcW w:w="158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17751302263</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10000万元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167人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360" w:lineRule="exact"/>
              <w:ind w:firstLineChars="200" w:firstLine="422"/>
              <w:rPr>
                <w:rFonts w:ascii="仿宋_GB2312" w:eastAsia="仿宋_GB2312" w:hAnsi="宋体" w:cs="宋体"/>
                <w:sz w:val="24"/>
              </w:rPr>
            </w:pPr>
            <w:r>
              <w:rPr>
                <w:rFonts w:ascii="仿宋" w:eastAsia="仿宋" w:hAnsi="仿宋" w:cs="仿宋" w:hint="eastAsia"/>
                <w:b/>
                <w:bCs/>
                <w:szCs w:val="21"/>
              </w:rPr>
              <w:t>需求名称：立体仓库信息识别、自动盘点系统</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在现代化生产企业，随着自动码垛机器人应用越来越广泛，立体库与生产线的衔接日益紧密。对于产品上喷</w:t>
            </w:r>
            <w:proofErr w:type="gramStart"/>
            <w:r>
              <w:rPr>
                <w:rFonts w:ascii="仿宋" w:eastAsia="仿宋" w:hAnsi="仿宋" w:cs="仿宋" w:hint="eastAsia"/>
                <w:szCs w:val="21"/>
              </w:rPr>
              <w:t>码信息</w:t>
            </w:r>
            <w:proofErr w:type="gramEnd"/>
            <w:r>
              <w:rPr>
                <w:rFonts w:ascii="仿宋" w:eastAsia="仿宋" w:hAnsi="仿宋" w:cs="仿宋" w:hint="eastAsia"/>
                <w:szCs w:val="21"/>
              </w:rPr>
              <w:t>的采集，成为立体库的主要信息来源；在入库输送线上，安装自动识别系统，通过灰度摄像头、自动识别软件等技术手段，实现</w:t>
            </w:r>
            <w:proofErr w:type="gramStart"/>
            <w:r>
              <w:rPr>
                <w:rFonts w:ascii="仿宋" w:eastAsia="仿宋" w:hAnsi="仿宋" w:cs="仿宋" w:hint="eastAsia"/>
                <w:szCs w:val="21"/>
              </w:rPr>
              <w:t>箱码信息</w:t>
            </w:r>
            <w:proofErr w:type="gramEnd"/>
            <w:r>
              <w:rPr>
                <w:rFonts w:ascii="仿宋" w:eastAsia="仿宋" w:hAnsi="仿宋" w:cs="仿宋" w:hint="eastAsia"/>
                <w:szCs w:val="21"/>
              </w:rPr>
              <w:t>的自动转换和采集。</w:t>
            </w:r>
          </w:p>
          <w:p w:rsidR="00151930" w:rsidRDefault="00E474B6">
            <w:pPr>
              <w:rPr>
                <w:rFonts w:ascii="仿宋" w:eastAsia="仿宋" w:hAnsi="仿宋" w:cs="仿宋"/>
                <w:bCs/>
                <w:szCs w:val="21"/>
              </w:rPr>
            </w:pPr>
            <w:r>
              <w:rPr>
                <w:rFonts w:ascii="仿宋" w:eastAsia="仿宋" w:hAnsi="仿宋" w:cs="仿宋" w:hint="eastAsia"/>
                <w:szCs w:val="21"/>
              </w:rPr>
              <w:t>随着立体</w:t>
            </w:r>
            <w:proofErr w:type="gramStart"/>
            <w:r>
              <w:rPr>
                <w:rFonts w:ascii="仿宋" w:eastAsia="仿宋" w:hAnsi="仿宋" w:cs="仿宋" w:hint="eastAsia"/>
                <w:szCs w:val="21"/>
              </w:rPr>
              <w:t>库规模</w:t>
            </w:r>
            <w:proofErr w:type="gramEnd"/>
            <w:r>
              <w:rPr>
                <w:rFonts w:ascii="仿宋" w:eastAsia="仿宋" w:hAnsi="仿宋" w:cs="仿宋" w:hint="eastAsia"/>
                <w:szCs w:val="21"/>
              </w:rPr>
              <w:t>越来越大，盘点难度越来越大，需要实现</w:t>
            </w:r>
            <w:proofErr w:type="gramStart"/>
            <w:r>
              <w:rPr>
                <w:rFonts w:ascii="仿宋" w:eastAsia="仿宋" w:hAnsi="仿宋" w:cs="仿宋" w:hint="eastAsia"/>
                <w:szCs w:val="21"/>
              </w:rPr>
              <w:t>无人化盘点</w:t>
            </w:r>
            <w:proofErr w:type="gramEnd"/>
            <w:r>
              <w:rPr>
                <w:rFonts w:ascii="仿宋" w:eastAsia="仿宋" w:hAnsi="仿宋" w:cs="仿宋" w:hint="eastAsia"/>
                <w:szCs w:val="21"/>
              </w:rPr>
              <w:t>；在堆垛机上，安装读码器、无线摄像头等硬件设备，通过自动控制堆垛机的运行、定位、读取等功能，实现库内托盘、物资的自动识别和盘点，生成盘点记录和录像资料库，以实现立体仓库的</w:t>
            </w:r>
            <w:proofErr w:type="gramStart"/>
            <w:r>
              <w:rPr>
                <w:rFonts w:ascii="仿宋" w:eastAsia="仿宋" w:hAnsi="仿宋" w:cs="仿宋" w:hint="eastAsia"/>
                <w:szCs w:val="21"/>
              </w:rPr>
              <w:t>无人化盘点</w:t>
            </w:r>
            <w:proofErr w:type="gramEnd"/>
            <w:r>
              <w:rPr>
                <w:rFonts w:ascii="仿宋" w:eastAsia="仿宋" w:hAnsi="仿宋" w:cs="仿宋" w:hint="eastAsia"/>
                <w:szCs w:val="21"/>
              </w:rPr>
              <w:t>和信息采集。</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现有</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基础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 w:eastAsia="仿宋" w:hAnsi="仿宋" w:cs="仿宋" w:hint="eastAsia"/>
                <w:szCs w:val="21"/>
              </w:rPr>
              <w:t>江苏高科设立研发中心、试验中心、检测中心与中试车间，拥有配套研发、生产试制、检验仪器设备包括计算机三维方案模拟与动态仿真(服务器、计算机、AutoMOD仿真软件)、自动控制系统软件开发与调试(SIEMENS STEP7编程软件)、物流管理信息系统(WMS)软件开发系统、动画仿真与显示(大屏幕CRT)、管理信息系统软件平台、管理信息系统软件开发工具(VC++、Power Builder、Delphi)、机械制图软件AutoCAD、电气电子类原理图和安装布置图设计软件及PCschematic、通用有限元分析软件ANSYS、软件开发工具Visual studio 2015、三维设计软件CAXA实体设计及solidworks2015、电气设计软件Eplan、模拟系统运行(实验PLC，模拟输入装置，检测器，计算机等)、自动喷涂线、龙门铣床、静电粉末系统、液压摆式剪板机、</w:t>
            </w:r>
            <w:proofErr w:type="gramStart"/>
            <w:r>
              <w:rPr>
                <w:rFonts w:ascii="仿宋" w:eastAsia="仿宋" w:hAnsi="仿宋" w:cs="仿宋" w:hint="eastAsia"/>
                <w:szCs w:val="21"/>
              </w:rPr>
              <w:t>开式</w:t>
            </w:r>
            <w:proofErr w:type="gramEnd"/>
            <w:r>
              <w:rPr>
                <w:rFonts w:ascii="仿宋" w:eastAsia="仿宋" w:hAnsi="仿宋" w:cs="仿宋" w:hint="eastAsia"/>
                <w:szCs w:val="21"/>
              </w:rPr>
              <w:t>可倾压力机、液压板料折弯机、冷弯成型机组、数控车床、等离子火焰自动切割机、双弧智能化装备、自动焊接机、万能外圆磨床、螺旋式空压机等，以及相适应的专业人才和检验人才。</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 w:eastAsia="仿宋" w:hAnsi="仿宋" w:cs="仿宋" w:hint="eastAsia"/>
                <w:szCs w:val="21"/>
              </w:rPr>
              <w:t>需要与有自动控制研究和软件开发能力的学校和院所进行合作。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合作</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同意公开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同意接受</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rPr>
          <w:trHeight w:val="1454"/>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万元。（奖金仅用作奖励现场参赛者，不作为技术转让、技术许可或其他独占性合作的前提条件）</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r>
              <w:rPr>
                <w:rFonts w:ascii="仿宋_GB2312" w:eastAsia="仿宋_GB2312" w:hAnsi="宋体" w:cs="宋体" w:hint="eastAsia"/>
                <w:sz w:val="24"/>
              </w:rPr>
              <w:br/>
              <w:t xml:space="preserve">                     法人代表：             年  月  日</w:t>
            </w:r>
          </w:p>
        </w:tc>
      </w:tr>
    </w:tbl>
    <w:p w:rsidR="00151930" w:rsidRDefault="00151930">
      <w:pPr>
        <w:spacing w:line="520" w:lineRule="exact"/>
        <w:rPr>
          <w:rFonts w:ascii="仿宋_GB2312" w:eastAsia="仿宋_GB2312"/>
          <w:sz w:val="32"/>
          <w:szCs w:val="32"/>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413"/>
        <w:gridCol w:w="786"/>
        <w:gridCol w:w="354"/>
        <w:gridCol w:w="1587"/>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kern w:val="0"/>
                <w:sz w:val="24"/>
              </w:rPr>
              <w:t>江苏高科物流科技股份有限公司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91320600561800550G</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海门市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联系人</w:t>
            </w:r>
          </w:p>
        </w:tc>
        <w:tc>
          <w:tcPr>
            <w:tcW w:w="1277"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 w:eastAsia="仿宋" w:hAnsi="仿宋" w:cs="仿宋" w:hint="eastAsia"/>
                <w:kern w:val="0"/>
                <w:szCs w:val="21"/>
              </w:rPr>
              <w:t>谢祥俊</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电话</w:t>
            </w:r>
          </w:p>
        </w:tc>
        <w:tc>
          <w:tcPr>
            <w:tcW w:w="158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17751302263</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kern w:val="0"/>
                <w:sz w:val="24"/>
              </w:rPr>
              <w:t>智能制造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10000万元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 w:eastAsia="仿宋" w:hAnsi="仿宋" w:cs="仿宋" w:hint="eastAsia"/>
                <w:kern w:val="0"/>
                <w:szCs w:val="21"/>
              </w:rPr>
              <w:t>167人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360" w:lineRule="exact"/>
              <w:ind w:firstLineChars="200" w:firstLine="422"/>
              <w:rPr>
                <w:rFonts w:ascii="仿宋_GB2312" w:eastAsia="仿宋_GB2312" w:hAnsi="宋体" w:cs="宋体"/>
                <w:sz w:val="24"/>
              </w:rPr>
            </w:pPr>
            <w:r>
              <w:rPr>
                <w:rFonts w:ascii="仿宋" w:eastAsia="仿宋" w:hAnsi="仿宋" w:cs="仿宋" w:hint="eastAsia"/>
                <w:b/>
                <w:bCs/>
                <w:szCs w:val="21"/>
              </w:rPr>
              <w:t>需求名称：</w:t>
            </w:r>
            <w:r>
              <w:rPr>
                <w:rFonts w:ascii="仿宋" w:eastAsia="仿宋" w:hAnsi="仿宋" w:cs="仿宋" w:hint="eastAsia"/>
                <w:b/>
                <w:bCs/>
                <w:color w:val="000000"/>
                <w:szCs w:val="21"/>
              </w:rPr>
              <w:t>堆垛机行走系统的研发</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360" w:lineRule="exact"/>
              <w:ind w:firstLineChars="200" w:firstLine="420"/>
              <w:rPr>
                <w:rFonts w:ascii="仿宋" w:eastAsia="仿宋" w:hAnsi="仿宋" w:cs="仿宋"/>
                <w:szCs w:val="21"/>
              </w:rPr>
            </w:pPr>
            <w:r>
              <w:rPr>
                <w:rFonts w:ascii="仿宋" w:eastAsia="仿宋" w:hAnsi="仿宋" w:cs="仿宋" w:hint="eastAsia"/>
                <w:szCs w:val="21"/>
              </w:rPr>
              <w:t>堆垛机是智能化立体仓库的核心设备，通过在立体仓库中做X.Y.Z方向的三维运动以实现取送货物的功能。行走系统是堆垛机的关键性零部件，直接影响堆垛机的整体售价与整体质量。目前，国内2/3物流设备厂家均靠采购国外DEMAG公司研发的行走系统，然后海运或空运到国内进行组装，来满足使用要求。不仅价格昂贵，而且供货周期长，对公司成本的降低以及交货期形成了制约，在“互联网+物流”瞬息变化的今天，如果不能快速响应，以最低的成本为客户提供最优质的服务，终将被淘汰。</w:t>
            </w:r>
          </w:p>
          <w:p w:rsidR="00151930" w:rsidRDefault="00E474B6">
            <w:pPr>
              <w:rPr>
                <w:rFonts w:ascii="仿宋" w:eastAsia="仿宋" w:hAnsi="仿宋" w:cs="仿宋"/>
                <w:szCs w:val="21"/>
              </w:rPr>
            </w:pPr>
            <w:r>
              <w:rPr>
                <w:rFonts w:ascii="仿宋" w:eastAsia="仿宋" w:hAnsi="仿宋" w:cs="仿宋" w:hint="eastAsia"/>
                <w:szCs w:val="21"/>
              </w:rPr>
              <w:t>面对几乎被国外厂家垄断的市场，公司对其技术进行消化吸收与改进，然后自制，但效果不太理想，由其是轮子在耐磨性上无法与国外公司相媲美，后来，将轮子的材质由球墨铸铁进行更改后，耐磨性得到改善，但噪音却提高了，最终以失败告终。</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现有</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基础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 w:eastAsia="仿宋" w:hAnsi="仿宋" w:cs="仿宋" w:hint="eastAsia"/>
                <w:szCs w:val="21"/>
              </w:rPr>
              <w:t>江苏高科设立研发中心、试验中心、检测中心与中试车间，拥有配套研发、生产试制、检验仪器设备包括计算机三维方案模拟与动态仿真(服务器、计算机、AutoMOD仿真软件)、自动控制系统软件开发与调试(SIEMENS STEP7编程软件)、物流管理信息系统(WMS)软件开发系统、动画仿真与显示(大屏幕CRT)、管理信息系统软件平台、管理信息系统软件开发工具(VC++、Power Builder、Delphi)、机械制图软件AutoCAD、电气电子类原理图和安装布置图设计软件及PCschematic、通用有限元分析软件ANSYS、软件开发工具Visual studio 2015、三维设计软件CAXA实体设计及solidworks2015、电气设计软件Eplan、模拟系统运行(实验PLC，模拟输入装置，检测器，计算机等)、自动喷涂线、龙门铣床、静电粉末系统、液压摆式剪板机、</w:t>
            </w:r>
            <w:proofErr w:type="gramStart"/>
            <w:r>
              <w:rPr>
                <w:rFonts w:ascii="仿宋" w:eastAsia="仿宋" w:hAnsi="仿宋" w:cs="仿宋" w:hint="eastAsia"/>
                <w:szCs w:val="21"/>
              </w:rPr>
              <w:t>开式</w:t>
            </w:r>
            <w:proofErr w:type="gramEnd"/>
            <w:r>
              <w:rPr>
                <w:rFonts w:ascii="仿宋" w:eastAsia="仿宋" w:hAnsi="仿宋" w:cs="仿宋" w:hint="eastAsia"/>
                <w:szCs w:val="21"/>
              </w:rPr>
              <w:t>可倾压力机、液压板料折弯机、冷弯成型机组、数控车床、等离子火焰自动切割机、双弧智能化装备、自动焊接机、万能外</w:t>
            </w:r>
            <w:r>
              <w:rPr>
                <w:rFonts w:ascii="仿宋" w:eastAsia="仿宋" w:hAnsi="仿宋" w:cs="仿宋" w:hint="eastAsia"/>
                <w:szCs w:val="21"/>
              </w:rPr>
              <w:lastRenderedPageBreak/>
              <w:t>圆磨床、螺旋式空压机等，以及相适应的专业人才和检验人才。</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 w:eastAsia="仿宋" w:hAnsi="仿宋" w:cs="仿宋" w:hint="eastAsia"/>
                <w:szCs w:val="21"/>
              </w:rPr>
              <w:t>需要与有自动控制研究和软件开发能力的学校和院所进行合作。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合作</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同意公开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同意接受</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万元。（奖金仅用作奖励现场参赛者，不作为技术转让、技术许可或其他独占性合作的前提条件）</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r>
              <w:rPr>
                <w:rFonts w:ascii="仿宋_GB2312" w:eastAsia="仿宋_GB2312" w:hAnsi="宋体" w:cs="宋体" w:hint="eastAsia"/>
                <w:sz w:val="24"/>
              </w:rPr>
              <w:br/>
              <w:t xml:space="preserve">                     法人代表：             年  月  日</w:t>
            </w:r>
          </w:p>
        </w:tc>
      </w:tr>
    </w:tbl>
    <w:p w:rsidR="00151930" w:rsidRDefault="00151930">
      <w:pPr>
        <w:spacing w:line="520" w:lineRule="exact"/>
        <w:ind w:firstLineChars="200" w:firstLine="640"/>
        <w:rPr>
          <w:rFonts w:ascii="仿宋_GB2312" w:eastAsia="仿宋_GB2312"/>
          <w:sz w:val="32"/>
          <w:szCs w:val="32"/>
        </w:rPr>
      </w:pPr>
    </w:p>
    <w:p w:rsidR="00151930" w:rsidRDefault="00E474B6">
      <w:pPr>
        <w:jc w:val="center"/>
        <w:rPr>
          <w:rFonts w:ascii="黑体" w:eastAsia="黑体" w:hAnsi="黑体" w:cs="黑体"/>
          <w:sz w:val="36"/>
          <w:szCs w:val="36"/>
        </w:rPr>
      </w:pPr>
      <w:r>
        <w:rPr>
          <w:rFonts w:ascii="黑体" w:eastAsia="黑体" w:hAnsi="黑体" w:cs="黑体" w:hint="eastAsia"/>
          <w:sz w:val="36"/>
          <w:szCs w:val="36"/>
        </w:rPr>
        <w:br w:type="page"/>
      </w:r>
    </w:p>
    <w:p w:rsidR="00151930" w:rsidRDefault="00E474B6">
      <w:pPr>
        <w:jc w:val="center"/>
        <w:rPr>
          <w:rFonts w:ascii="黑体" w:eastAsia="黑体" w:hAnsi="黑体" w:cs="Times New Roman"/>
          <w:sz w:val="36"/>
          <w:szCs w:val="36"/>
        </w:rPr>
      </w:pPr>
      <w:r>
        <w:rPr>
          <w:rFonts w:ascii="黑体" w:eastAsia="黑体" w:hAnsi="黑体" w:cs="黑体" w:hint="eastAsia"/>
          <w:sz w:val="36"/>
          <w:szCs w:val="36"/>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企业信息</w:t>
            </w:r>
          </w:p>
        </w:tc>
      </w:tr>
      <w:tr w:rsidR="00151930">
        <w:trPr>
          <w:trHeight w:val="342"/>
        </w:trPr>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企业名称</w:t>
            </w:r>
          </w:p>
        </w:tc>
        <w:tc>
          <w:tcPr>
            <w:tcW w:w="3476" w:type="dxa"/>
            <w:gridSpan w:val="3"/>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海门市中德电子发展有限公司</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机构代码</w:t>
            </w:r>
          </w:p>
        </w:tc>
        <w:tc>
          <w:tcPr>
            <w:tcW w:w="1941" w:type="dxa"/>
            <w:gridSpan w:val="2"/>
            <w:tcBorders>
              <w:left w:val="nil"/>
            </w:tcBorders>
            <w:vAlign w:val="center"/>
          </w:tcPr>
          <w:p w:rsidR="00151930" w:rsidRDefault="00E474B6">
            <w:pPr>
              <w:jc w:val="center"/>
              <w:rPr>
                <w:rFonts w:ascii="仿宋_GB2312" w:eastAsia="仿宋_GB2312" w:cs="仿宋_GB2312"/>
                <w:kern w:val="0"/>
                <w:sz w:val="24"/>
                <w:szCs w:val="24"/>
              </w:rPr>
            </w:pPr>
            <w:r>
              <w:rPr>
                <w:rFonts w:ascii="仿宋_GB2312" w:eastAsia="仿宋_GB2312" w:cs="仿宋_GB2312"/>
                <w:kern w:val="0"/>
                <w:sz w:val="24"/>
                <w:szCs w:val="24"/>
              </w:rPr>
              <w:t>776853385</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区</w:t>
            </w:r>
            <w:r>
              <w:rPr>
                <w:rFonts w:ascii="仿宋_GB2312" w:eastAsia="仿宋_GB2312" w:cs="仿宋_GB2312"/>
                <w:kern w:val="0"/>
                <w:sz w:val="24"/>
                <w:szCs w:val="24"/>
              </w:rPr>
              <w:t xml:space="preserve">    </w:t>
            </w:r>
            <w:r>
              <w:rPr>
                <w:rFonts w:ascii="仿宋_GB2312" w:eastAsia="仿宋_GB2312" w:cs="仿宋_GB2312" w:hint="eastAsia"/>
                <w:kern w:val="0"/>
                <w:sz w:val="24"/>
                <w:szCs w:val="24"/>
              </w:rPr>
              <w:t>域</w:t>
            </w:r>
          </w:p>
        </w:tc>
        <w:tc>
          <w:tcPr>
            <w:tcW w:w="1454" w:type="dxa"/>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海门</w:t>
            </w:r>
          </w:p>
        </w:tc>
        <w:tc>
          <w:tcPr>
            <w:tcW w:w="1158" w:type="dxa"/>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联系人</w:t>
            </w:r>
          </w:p>
        </w:tc>
        <w:tc>
          <w:tcPr>
            <w:tcW w:w="1464" w:type="dxa"/>
            <w:gridSpan w:val="2"/>
            <w:tcBorders>
              <w:left w:val="nil"/>
            </w:tcBorders>
            <w:vAlign w:val="center"/>
          </w:tcPr>
          <w:p w:rsidR="00151930" w:rsidRDefault="00E474B6">
            <w:pPr>
              <w:rPr>
                <w:rFonts w:ascii="仿宋_GB2312" w:eastAsia="仿宋_GB2312" w:cs="Times New Roman"/>
                <w:kern w:val="0"/>
                <w:sz w:val="24"/>
                <w:szCs w:val="24"/>
              </w:rPr>
            </w:pPr>
            <w:r>
              <w:rPr>
                <w:rFonts w:ascii="仿宋_GB2312" w:eastAsia="仿宋_GB2312" w:cs="仿宋_GB2312" w:hint="eastAsia"/>
                <w:kern w:val="0"/>
                <w:sz w:val="24"/>
                <w:szCs w:val="24"/>
              </w:rPr>
              <w:t>陆振群</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电话</w:t>
            </w:r>
          </w:p>
        </w:tc>
        <w:tc>
          <w:tcPr>
            <w:tcW w:w="1341" w:type="dxa"/>
            <w:tcBorders>
              <w:left w:val="nil"/>
            </w:tcBorders>
            <w:vAlign w:val="center"/>
          </w:tcPr>
          <w:p w:rsidR="00151930" w:rsidRDefault="00E474B6">
            <w:pPr>
              <w:jc w:val="center"/>
              <w:rPr>
                <w:rFonts w:ascii="仿宋_GB2312" w:eastAsia="仿宋_GB2312" w:cs="仿宋_GB2312"/>
                <w:kern w:val="0"/>
                <w:sz w:val="24"/>
                <w:szCs w:val="24"/>
              </w:rPr>
            </w:pPr>
            <w:r>
              <w:rPr>
                <w:rFonts w:ascii="仿宋_GB2312" w:eastAsia="仿宋_GB2312" w:cs="仿宋_GB2312"/>
                <w:kern w:val="0"/>
                <w:sz w:val="24"/>
                <w:szCs w:val="24"/>
              </w:rPr>
              <w:t>13706281677</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行业领域</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通讯电子设备制造</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产业领域</w:t>
            </w:r>
          </w:p>
        </w:tc>
        <w:tc>
          <w:tcPr>
            <w:tcW w:w="1941" w:type="dxa"/>
            <w:gridSpan w:val="2"/>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薄膜面板</w:t>
            </w:r>
          </w:p>
        </w:tc>
      </w:tr>
      <w:tr w:rsidR="00151930">
        <w:tc>
          <w:tcPr>
            <w:tcW w:w="2129" w:type="dxa"/>
            <w:gridSpan w:val="4"/>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经济规模</w:t>
            </w:r>
          </w:p>
        </w:tc>
        <w:tc>
          <w:tcPr>
            <w:tcW w:w="3476" w:type="dxa"/>
            <w:gridSpan w:val="3"/>
            <w:tcBorders>
              <w:left w:val="nil"/>
            </w:tcBorders>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kern w:val="0"/>
                <w:sz w:val="24"/>
                <w:szCs w:val="24"/>
              </w:rPr>
              <w:t>2000</w:t>
            </w:r>
            <w:r>
              <w:rPr>
                <w:rFonts w:ascii="仿宋_GB2312" w:eastAsia="仿宋_GB2312" w:cs="仿宋_GB2312" w:hint="eastAsia"/>
                <w:kern w:val="0"/>
                <w:sz w:val="24"/>
                <w:szCs w:val="24"/>
              </w:rPr>
              <w:t>万</w:t>
            </w:r>
          </w:p>
        </w:tc>
        <w:tc>
          <w:tcPr>
            <w:tcW w:w="1199" w:type="dxa"/>
            <w:gridSpan w:val="2"/>
            <w:vAlign w:val="center"/>
          </w:tcPr>
          <w:p w:rsidR="00151930" w:rsidRDefault="00E474B6">
            <w:pPr>
              <w:jc w:val="center"/>
              <w:rPr>
                <w:rFonts w:ascii="仿宋_GB2312" w:eastAsia="仿宋_GB2312" w:cs="Times New Roman"/>
                <w:kern w:val="0"/>
                <w:sz w:val="24"/>
                <w:szCs w:val="24"/>
              </w:rPr>
            </w:pPr>
            <w:r>
              <w:rPr>
                <w:rFonts w:ascii="仿宋_GB2312" w:eastAsia="仿宋_GB2312" w:cs="仿宋_GB2312" w:hint="eastAsia"/>
                <w:kern w:val="0"/>
                <w:sz w:val="24"/>
                <w:szCs w:val="24"/>
              </w:rPr>
              <w:t>人员规模</w:t>
            </w:r>
          </w:p>
        </w:tc>
        <w:tc>
          <w:tcPr>
            <w:tcW w:w="1941" w:type="dxa"/>
            <w:gridSpan w:val="2"/>
            <w:tcBorders>
              <w:left w:val="nil"/>
            </w:tcBorders>
            <w:vAlign w:val="center"/>
          </w:tcPr>
          <w:p w:rsidR="00151930" w:rsidRDefault="00E474B6">
            <w:pPr>
              <w:jc w:val="center"/>
              <w:rPr>
                <w:rFonts w:ascii="仿宋_GB2312" w:eastAsia="仿宋_GB2312" w:cs="仿宋_GB2312"/>
                <w:kern w:val="0"/>
                <w:sz w:val="24"/>
                <w:szCs w:val="24"/>
              </w:rPr>
            </w:pPr>
            <w:r>
              <w:rPr>
                <w:rFonts w:ascii="仿宋_GB2312" w:eastAsia="仿宋_GB2312" w:cs="仿宋_GB2312"/>
                <w:kern w:val="0"/>
                <w:sz w:val="24"/>
                <w:szCs w:val="24"/>
              </w:rPr>
              <w:t>110</w:t>
            </w: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需求信息</w:t>
            </w:r>
          </w:p>
        </w:tc>
      </w:tr>
      <w:tr w:rsidR="00151930">
        <w:trPr>
          <w:trHeight w:val="745"/>
        </w:trPr>
        <w:tc>
          <w:tcPr>
            <w:tcW w:w="630" w:type="dxa"/>
            <w:vMerge w:val="restart"/>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求类别</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shd w:val="clear" w:color="auto" w:fill="FFFFFF"/>
              </w:rPr>
              <w:t>□</w:t>
            </w:r>
            <w:r>
              <w:rPr>
                <w:rFonts w:ascii="仿宋_GB2312" w:eastAsia="仿宋_GB2312" w:hAnsi="宋体" w:cs="仿宋_GB2312" w:hint="eastAsia"/>
                <w:sz w:val="24"/>
                <w:szCs w:val="24"/>
              </w:rPr>
              <w:t>技术研发（关键、核心技术）</w:t>
            </w:r>
          </w:p>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sz w:val="24"/>
                <w:szCs w:val="24"/>
              </w:rPr>
              <w:t>产品研发（产品升级、新产品研发）</w:t>
            </w:r>
          </w:p>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□技术改造（设备、研发生产条件）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□技术配套（技术、产品等配套合作）</w:t>
            </w:r>
          </w:p>
        </w:tc>
      </w:tr>
      <w:tr w:rsidR="00151930">
        <w:trPr>
          <w:trHeight w:val="90"/>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简述</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薄膜产品感应性能提升</w:t>
            </w:r>
          </w:p>
        </w:tc>
      </w:tr>
      <w:tr w:rsidR="00151930">
        <w:trPr>
          <w:trHeight w:val="90"/>
        </w:trPr>
        <w:tc>
          <w:tcPr>
            <w:tcW w:w="630" w:type="dxa"/>
            <w:vMerge w:val="restart"/>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技术</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详述</w:t>
            </w:r>
          </w:p>
        </w:tc>
        <w:tc>
          <w:tcPr>
            <w:tcW w:w="6900" w:type="dxa"/>
            <w:gridSpan w:val="8"/>
            <w:tcBorders>
              <w:left w:val="nil"/>
            </w:tcBorders>
            <w:vAlign w:val="center"/>
          </w:tcPr>
          <w:p w:rsidR="00151930" w:rsidRDefault="00151930">
            <w:pPr>
              <w:rPr>
                <w:rFonts w:ascii="仿宋_GB2312" w:eastAsia="仿宋_GB2312" w:hAnsi="宋体" w:cs="Times New Roman"/>
                <w:kern w:val="0"/>
                <w:sz w:val="24"/>
                <w:szCs w:val="24"/>
              </w:rPr>
            </w:pPr>
          </w:p>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企业主要以白色家电表面薄膜产品生产为主要业务，包括薄膜开关、薄膜面板等，企业希望能够寻找到薄膜相关工艺技术支撑，以帮助企业提升现有薄膜产品的感应性能，从而更好的服务下游白色家电行业，提升产品的附加值。</w:t>
            </w:r>
          </w:p>
          <w:p w:rsidR="00151930" w:rsidRDefault="00151930">
            <w:pPr>
              <w:rPr>
                <w:rFonts w:ascii="仿宋_GB2312" w:eastAsia="仿宋_GB2312" w:hAnsi="宋体" w:cs="Times New Roman"/>
                <w:sz w:val="24"/>
                <w:szCs w:val="24"/>
              </w:rPr>
            </w:pPr>
          </w:p>
        </w:tc>
      </w:tr>
      <w:tr w:rsidR="00151930">
        <w:trPr>
          <w:trHeight w:val="567"/>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现有</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基础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情况</w:t>
            </w:r>
          </w:p>
        </w:tc>
        <w:tc>
          <w:tcPr>
            <w:tcW w:w="6900" w:type="dxa"/>
            <w:gridSpan w:val="8"/>
            <w:tcBorders>
              <w:left w:val="nil"/>
            </w:tcBorders>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sz w:val="24"/>
                <w:szCs w:val="24"/>
              </w:rPr>
              <w:t>（企业已经开展的工作、所处阶段、投入资金和人力、仪器设备、生产条件等）</w:t>
            </w:r>
          </w:p>
          <w:p w:rsidR="00151930" w:rsidRDefault="00E474B6">
            <w:pP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企业现在主要生产家电用薄膜产品，包括薄膜开关、薄膜面板等，现有薄膜产品感应性能还不能满足高端客户使用要求，为了适应后续长久发展，需要进一步提升薄膜产品的感应性能，以满足高端产品的需要。</w:t>
            </w:r>
          </w:p>
          <w:p w:rsidR="00151930" w:rsidRDefault="00151930">
            <w:pPr>
              <w:rPr>
                <w:rFonts w:ascii="仿宋_GB2312" w:eastAsia="仿宋_GB2312" w:hAnsi="宋体" w:cs="Times New Roman"/>
                <w:kern w:val="0"/>
                <w:sz w:val="24"/>
                <w:szCs w:val="24"/>
              </w:rPr>
            </w:pPr>
          </w:p>
        </w:tc>
      </w:tr>
      <w:tr w:rsidR="00151930">
        <w:trPr>
          <w:trHeight w:val="1664"/>
        </w:trPr>
        <w:tc>
          <w:tcPr>
            <w:tcW w:w="630" w:type="dxa"/>
            <w:vMerge w:val="restart"/>
            <w:tcBorders>
              <w:top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产学研合作需求</w:t>
            </w: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描述</w:t>
            </w:r>
          </w:p>
        </w:tc>
        <w:tc>
          <w:tcPr>
            <w:tcW w:w="6900" w:type="dxa"/>
            <w:gridSpan w:val="8"/>
            <w:tcBorders>
              <w:left w:val="nil"/>
            </w:tcBorders>
            <w:vAlign w:val="center"/>
          </w:tcPr>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rPr>
              <w:t>（希望与哪类高校、科研院所开展产学研合作，共建创新载体，以及对专家及团队所属领域和水平的要求）</w:t>
            </w:r>
          </w:p>
          <w:p w:rsidR="00151930" w:rsidRDefault="00151930">
            <w:pPr>
              <w:rPr>
                <w:rFonts w:ascii="仿宋_GB2312" w:eastAsia="仿宋_GB2312" w:hAnsi="宋体" w:cs="Times New Roman"/>
                <w:sz w:val="24"/>
                <w:szCs w:val="24"/>
              </w:rPr>
            </w:pPr>
          </w:p>
          <w:p w:rsidR="00151930" w:rsidRDefault="00151930">
            <w:pPr>
              <w:rPr>
                <w:rFonts w:ascii="仿宋_GB2312" w:eastAsia="仿宋_GB2312" w:hAnsi="宋体" w:cs="Times New Roman"/>
                <w:sz w:val="24"/>
                <w:szCs w:val="24"/>
              </w:rPr>
            </w:pPr>
          </w:p>
          <w:p w:rsidR="00151930" w:rsidRDefault="00151930">
            <w:pPr>
              <w:rPr>
                <w:rFonts w:ascii="仿宋_GB2312" w:eastAsia="仿宋_GB2312" w:hAnsi="宋体" w:cs="Times New Roman"/>
                <w:sz w:val="24"/>
                <w:szCs w:val="24"/>
              </w:rPr>
            </w:pPr>
          </w:p>
          <w:p w:rsidR="00151930" w:rsidRDefault="00151930">
            <w:pPr>
              <w:rPr>
                <w:rFonts w:ascii="仿宋_GB2312" w:eastAsia="仿宋_GB2312" w:hAnsi="宋体" w:cs="Times New Roman"/>
                <w:sz w:val="24"/>
                <w:szCs w:val="24"/>
              </w:rPr>
            </w:pPr>
          </w:p>
          <w:p w:rsidR="00151930" w:rsidRDefault="00151930">
            <w:pPr>
              <w:rPr>
                <w:rFonts w:ascii="仿宋_GB2312" w:eastAsia="仿宋_GB2312" w:hAnsi="宋体" w:cs="Times New Roman"/>
                <w:sz w:val="24"/>
                <w:szCs w:val="24"/>
              </w:rPr>
            </w:pPr>
          </w:p>
        </w:tc>
      </w:tr>
      <w:tr w:rsidR="00151930">
        <w:trPr>
          <w:trHeight w:val="530"/>
        </w:trPr>
        <w:tc>
          <w:tcPr>
            <w:tcW w:w="630" w:type="dxa"/>
            <w:vMerge/>
            <w:vAlign w:val="center"/>
          </w:tcPr>
          <w:p w:rsidR="00151930" w:rsidRDefault="00151930">
            <w:pPr>
              <w:rPr>
                <w:rFonts w:ascii="仿宋_GB2312" w:eastAsia="仿宋_GB2312" w:hAnsi="宋体" w:cs="Times New Roman"/>
                <w:kern w:val="0"/>
                <w:sz w:val="24"/>
                <w:szCs w:val="24"/>
              </w:rPr>
            </w:pPr>
          </w:p>
        </w:tc>
        <w:tc>
          <w:tcPr>
            <w:tcW w:w="1215" w:type="dxa"/>
            <w:gridSpan w:val="2"/>
            <w:tcBorders>
              <w:left w:val="nil"/>
            </w:tcBorders>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合作</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方式</w:t>
            </w:r>
          </w:p>
        </w:tc>
        <w:tc>
          <w:tcPr>
            <w:tcW w:w="6900" w:type="dxa"/>
            <w:gridSpan w:val="8"/>
            <w:tcBorders>
              <w:left w:val="nil"/>
            </w:tcBorders>
            <w:vAlign w:val="center"/>
          </w:tcPr>
          <w:p w:rsidR="00151930" w:rsidRDefault="00E474B6">
            <w:pPr>
              <w:rPr>
                <w:rFonts w:ascii="仿宋_GB2312" w:eastAsia="仿宋_GB2312" w:hAnsi="宋体" w:cs="仿宋_GB2312"/>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shd w:val="clear" w:color="auto" w:fill="FFFFFF"/>
              </w:rPr>
              <w:t>□</w:t>
            </w:r>
            <w:r>
              <w:rPr>
                <w:rFonts w:ascii="仿宋_GB2312" w:eastAsia="仿宋_GB2312" w:hAnsi="宋体" w:cs="仿宋_GB2312" w:hint="eastAsia"/>
                <w:sz w:val="24"/>
                <w:szCs w:val="24"/>
              </w:rPr>
              <w:t>技术转让</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□技术入股</w:t>
            </w:r>
            <w:r>
              <w:rPr>
                <w:rFonts w:ascii="仿宋_GB2312" w:eastAsia="仿宋_GB2312" w:hAnsi="宋体" w:cs="仿宋_GB2312"/>
                <w:sz w:val="24"/>
                <w:szCs w:val="24"/>
              </w:rPr>
              <w:t xml:space="preserve">   </w:t>
            </w: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sz w:val="24"/>
                <w:szCs w:val="24"/>
              </w:rPr>
              <w:t>联合开发</w:t>
            </w:r>
            <w:r>
              <w:rPr>
                <w:rFonts w:ascii="仿宋_GB2312" w:eastAsia="仿宋_GB2312" w:hAnsi="宋体" w:cs="仿宋_GB2312"/>
                <w:sz w:val="24"/>
                <w:szCs w:val="24"/>
              </w:rPr>
              <w:t xml:space="preserve">   </w:t>
            </w: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sz w:val="24"/>
                <w:szCs w:val="24"/>
              </w:rPr>
              <w:t>委托研发</w:t>
            </w:r>
            <w:r>
              <w:rPr>
                <w:rFonts w:ascii="仿宋_GB2312" w:eastAsia="仿宋_GB2312" w:hAnsi="宋体" w:cs="仿宋_GB2312"/>
                <w:sz w:val="24"/>
                <w:szCs w:val="24"/>
              </w:rPr>
              <w:t xml:space="preserve"> </w:t>
            </w:r>
          </w:p>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□委托团队、专家长期技术服务</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□共建新研发、生产实体</w:t>
            </w:r>
          </w:p>
        </w:tc>
      </w:tr>
      <w:tr w:rsidR="00151930">
        <w:trPr>
          <w:trHeight w:val="530"/>
        </w:trPr>
        <w:tc>
          <w:tcPr>
            <w:tcW w:w="630" w:type="dxa"/>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仿宋_GB2312" w:eastAsia="仿宋_GB2312" w:hAnsi="宋体" w:cs="仿宋_GB2312"/>
                <w:sz w:val="24"/>
                <w:szCs w:val="24"/>
              </w:rPr>
            </w:pPr>
            <w:r>
              <w:rPr>
                <w:rFonts w:ascii="仿宋_GB2312" w:eastAsia="仿宋_GB2312" w:hAnsi="宋体" w:cs="仿宋_GB2312" w:hint="eastAsia"/>
                <w:sz w:val="24"/>
                <w:szCs w:val="24"/>
              </w:rPr>
              <w:t>□技术转移</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□研发费用加计扣除</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□知识产权</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□科技金融</w:t>
            </w:r>
            <w:r>
              <w:rPr>
                <w:rFonts w:ascii="仿宋_GB2312" w:eastAsia="仿宋_GB2312" w:hAnsi="宋体" w:cs="仿宋_GB2312"/>
                <w:sz w:val="24"/>
                <w:szCs w:val="24"/>
              </w:rPr>
              <w:t xml:space="preserve"> </w:t>
            </w:r>
          </w:p>
          <w:p w:rsidR="00151930" w:rsidRDefault="00E474B6">
            <w:pPr>
              <w:pStyle w:val="ListParagraph1"/>
              <w:ind w:firstLineChars="0" w:firstLine="0"/>
              <w:jc w:val="left"/>
              <w:rPr>
                <w:rFonts w:ascii="仿宋_GB2312" w:eastAsia="仿宋_GB2312" w:cs="仿宋_GB2312"/>
                <w:sz w:val="24"/>
                <w:szCs w:val="24"/>
              </w:rPr>
            </w:pPr>
            <w:r>
              <w:rPr>
                <w:rFonts w:ascii="仿宋_GB2312" w:eastAsia="仿宋_GB2312" w:hAnsi="宋体" w:cs="仿宋_GB2312" w:hint="eastAsia"/>
                <w:sz w:val="24"/>
                <w:szCs w:val="24"/>
              </w:rPr>
              <w:t>□检验检测</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□质量体系</w:t>
            </w:r>
            <w:r>
              <w:rPr>
                <w:rFonts w:ascii="仿宋_GB2312" w:eastAsia="仿宋_GB2312" w:hAnsi="宋体" w:cs="仿宋_GB2312"/>
                <w:sz w:val="24"/>
                <w:szCs w:val="24"/>
              </w:rPr>
              <w:t xml:space="preserve">  </w:t>
            </w:r>
            <w:r>
              <w:rPr>
                <w:rFonts w:ascii="仿宋_GB2312" w:eastAsia="仿宋_GB2312" w:cs="仿宋_GB2312" w:hint="eastAsia"/>
                <w:sz w:val="24"/>
                <w:szCs w:val="24"/>
              </w:rPr>
              <w:t>□行业政策</w:t>
            </w:r>
            <w:r>
              <w:rPr>
                <w:rFonts w:ascii="仿宋_GB2312" w:eastAsia="仿宋_GB2312" w:cs="仿宋_GB2312"/>
                <w:sz w:val="24"/>
                <w:szCs w:val="24"/>
              </w:rPr>
              <w:t xml:space="preserve">   </w:t>
            </w:r>
            <w:r>
              <w:rPr>
                <w:rFonts w:ascii="仿宋_GB2312" w:eastAsia="仿宋_GB2312" w:cs="仿宋_GB2312" w:hint="eastAsia"/>
                <w:sz w:val="24"/>
                <w:szCs w:val="24"/>
              </w:rPr>
              <w:t>□科技政策</w:t>
            </w:r>
            <w:r>
              <w:rPr>
                <w:rFonts w:ascii="仿宋_GB2312" w:eastAsia="仿宋_GB2312" w:cs="仿宋_GB2312"/>
                <w:sz w:val="24"/>
                <w:szCs w:val="24"/>
              </w:rPr>
              <w:t xml:space="preserve">  </w:t>
            </w:r>
            <w:r>
              <w:rPr>
                <w:rFonts w:ascii="仿宋_GB2312" w:eastAsia="仿宋_GB2312" w:cs="仿宋_GB2312" w:hint="eastAsia"/>
                <w:sz w:val="24"/>
                <w:szCs w:val="24"/>
              </w:rPr>
              <w:t>□招标采购</w:t>
            </w:r>
            <w:r>
              <w:rPr>
                <w:rFonts w:ascii="仿宋_GB2312" w:eastAsia="仿宋_GB2312" w:cs="仿宋_GB2312"/>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cs="仿宋_GB2312" w:hint="eastAsia"/>
                <w:sz w:val="24"/>
                <w:szCs w:val="24"/>
              </w:rPr>
              <w:t>□产品</w:t>
            </w:r>
            <w:r>
              <w:rPr>
                <w:rFonts w:ascii="仿宋_GB2312" w:eastAsia="仿宋_GB2312" w:cs="仿宋_GB2312"/>
                <w:sz w:val="24"/>
                <w:szCs w:val="24"/>
              </w:rPr>
              <w:t>/</w:t>
            </w:r>
            <w:r>
              <w:rPr>
                <w:rFonts w:ascii="仿宋_GB2312" w:eastAsia="仿宋_GB2312" w:cs="仿宋_GB2312" w:hint="eastAsia"/>
                <w:sz w:val="24"/>
                <w:szCs w:val="24"/>
              </w:rPr>
              <w:t>服务市场占有率分析</w:t>
            </w:r>
            <w:r>
              <w:rPr>
                <w:rFonts w:ascii="仿宋_GB2312" w:eastAsia="仿宋_GB2312" w:cs="仿宋_GB2312"/>
                <w:sz w:val="24"/>
                <w:szCs w:val="24"/>
              </w:rPr>
              <w:t xml:space="preserve">  </w:t>
            </w:r>
            <w:r>
              <w:rPr>
                <w:rFonts w:ascii="仿宋_GB2312" w:eastAsia="仿宋_GB2312" w:cs="仿宋_GB2312" w:hint="eastAsia"/>
                <w:sz w:val="24"/>
                <w:szCs w:val="24"/>
              </w:rPr>
              <w:t>□市场前景分析</w:t>
            </w:r>
            <w:r>
              <w:rPr>
                <w:rFonts w:ascii="仿宋_GB2312" w:eastAsia="仿宋_GB2312" w:cs="仿宋_GB2312"/>
                <w:sz w:val="24"/>
                <w:szCs w:val="24"/>
              </w:rPr>
              <w:t xml:space="preserve">  </w:t>
            </w:r>
            <w:r>
              <w:rPr>
                <w:rFonts w:ascii="仿宋_GB2312" w:eastAsia="仿宋_GB2312" w:cs="仿宋_GB2312" w:hint="eastAsia"/>
                <w:sz w:val="24"/>
                <w:szCs w:val="24"/>
              </w:rPr>
              <w:t>□企业发展战略咨询</w:t>
            </w:r>
            <w:r>
              <w:rPr>
                <w:rFonts w:ascii="仿宋_GB2312" w:eastAsia="仿宋_GB2312" w:cs="仿宋_GB2312"/>
                <w:sz w:val="24"/>
                <w:szCs w:val="24"/>
              </w:rPr>
              <w:t xml:space="preserve">           </w:t>
            </w:r>
            <w:r>
              <w:rPr>
                <w:rFonts w:ascii="仿宋_GB2312" w:eastAsia="仿宋_GB2312" w:cs="仿宋_GB2312" w:hint="eastAsia"/>
                <w:sz w:val="24"/>
                <w:szCs w:val="24"/>
              </w:rPr>
              <w:t>□其他</w:t>
            </w:r>
            <w:r>
              <w:rPr>
                <w:rFonts w:ascii="仿宋_GB2312" w:eastAsia="仿宋_GB2312" w:cs="仿宋_GB2312"/>
                <w:sz w:val="24"/>
                <w:szCs w:val="24"/>
                <w:u w:val="single"/>
              </w:rPr>
              <w:t xml:space="preserve">                                 </w:t>
            </w:r>
          </w:p>
        </w:tc>
      </w:tr>
      <w:tr w:rsidR="00151930">
        <w:tc>
          <w:tcPr>
            <w:tcW w:w="8745" w:type="dxa"/>
            <w:gridSpan w:val="11"/>
          </w:tcPr>
          <w:p w:rsidR="00151930" w:rsidRDefault="00E474B6">
            <w:pPr>
              <w:jc w:val="center"/>
              <w:rPr>
                <w:rFonts w:ascii="仿宋_GB2312" w:eastAsia="仿宋_GB2312" w:hAnsi="宋体" w:cs="Times New Roman"/>
                <w:sz w:val="24"/>
                <w:szCs w:val="24"/>
                <w:u w:val="single"/>
              </w:rPr>
            </w:pPr>
            <w:r>
              <w:rPr>
                <w:rFonts w:ascii="仿宋_GB2312" w:eastAsia="仿宋_GB2312" w:hAnsi="宋体" w:cs="仿宋_GB2312" w:hint="eastAsia"/>
                <w:b/>
                <w:bCs/>
                <w:sz w:val="24"/>
                <w:szCs w:val="24"/>
              </w:rPr>
              <w:t>管理信息</w:t>
            </w:r>
          </w:p>
        </w:tc>
      </w:tr>
      <w:tr w:rsidR="00151930">
        <w:trPr>
          <w:trHeight w:val="629"/>
        </w:trPr>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lastRenderedPageBreak/>
              <w:t>同意公开</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需求信息</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□否</w:t>
            </w:r>
          </w:p>
          <w:p w:rsidR="00151930" w:rsidRDefault="00E474B6">
            <w:pPr>
              <w:rPr>
                <w:rFonts w:ascii="仿宋_GB2312" w:eastAsia="仿宋_GB2312" w:hAnsi="宋体" w:cs="仿宋_GB2312"/>
                <w:sz w:val="24"/>
                <w:szCs w:val="24"/>
                <w:u w:val="single"/>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部分公开</w:t>
            </w:r>
            <w:r>
              <w:rPr>
                <w:rFonts w:ascii="仿宋_GB2312" w:eastAsia="仿宋_GB2312" w:hAnsi="宋体" w:cs="仿宋_GB2312"/>
                <w:kern w:val="0"/>
                <w:sz w:val="24"/>
                <w:szCs w:val="24"/>
              </w:rPr>
              <w:t>(</w:t>
            </w:r>
            <w:r>
              <w:rPr>
                <w:rFonts w:ascii="仿宋_GB2312" w:eastAsia="仿宋_GB2312" w:hAnsi="宋体" w:cs="仿宋_GB2312" w:hint="eastAsia"/>
                <w:kern w:val="0"/>
                <w:sz w:val="24"/>
                <w:szCs w:val="24"/>
              </w:rPr>
              <w:t>说明）</w:t>
            </w:r>
            <w:r>
              <w:rPr>
                <w:rFonts w:ascii="仿宋_GB2312" w:eastAsia="仿宋_GB2312" w:hAnsi="宋体" w:cs="仿宋_GB2312"/>
                <w:sz w:val="24"/>
                <w:szCs w:val="24"/>
                <w:u w:val="single"/>
              </w:rPr>
              <w:t xml:space="preserve">                                              </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同意接受</w:t>
            </w:r>
          </w:p>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专家服务</w:t>
            </w:r>
          </w:p>
        </w:tc>
        <w:tc>
          <w:tcPr>
            <w:tcW w:w="7055" w:type="dxa"/>
            <w:gridSpan w:val="9"/>
          </w:tcPr>
          <w:p w:rsidR="00151930" w:rsidRDefault="00E474B6">
            <w:pPr>
              <w:rPr>
                <w:rFonts w:ascii="仿宋_GB2312" w:eastAsia="仿宋_GB2312" w:hAnsi="宋体" w:cs="仿宋_GB2312"/>
                <w:kern w:val="0"/>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kern w:val="0"/>
                <w:sz w:val="24"/>
                <w:szCs w:val="24"/>
              </w:rPr>
              <w:t>是</w:t>
            </w:r>
            <w:r>
              <w:rPr>
                <w:rFonts w:ascii="仿宋_GB2312" w:eastAsia="仿宋_GB2312" w:hAnsi="宋体" w:cs="仿宋_GB2312"/>
                <w:kern w:val="0"/>
                <w:sz w:val="24"/>
                <w:szCs w:val="24"/>
              </w:rPr>
              <w:t xml:space="preserve">                </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同意参与对解决方案的筛选评价</w:t>
            </w:r>
          </w:p>
        </w:tc>
        <w:tc>
          <w:tcPr>
            <w:tcW w:w="7055" w:type="dxa"/>
            <w:gridSpan w:val="9"/>
            <w:vAlign w:val="center"/>
          </w:tcPr>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shd w:val="clear" w:color="auto" w:fill="000000"/>
              </w:rPr>
              <w:t>□</w:t>
            </w:r>
            <w:r>
              <w:rPr>
                <w:rFonts w:ascii="仿宋_GB2312" w:eastAsia="仿宋_GB2312" w:hAnsi="宋体" w:cs="仿宋_GB2312" w:hint="eastAsia"/>
                <w:kern w:val="0"/>
                <w:sz w:val="24"/>
                <w:szCs w:val="24"/>
              </w:rPr>
              <w:t>是</w:t>
            </w:r>
          </w:p>
          <w:p w:rsidR="00151930" w:rsidRDefault="00E474B6">
            <w:pPr>
              <w:rPr>
                <w:rFonts w:ascii="仿宋_GB2312" w:eastAsia="仿宋_GB2312" w:hAnsi="宋体" w:cs="Times New Roman"/>
                <w:kern w:val="0"/>
                <w:sz w:val="24"/>
                <w:szCs w:val="24"/>
              </w:rPr>
            </w:pPr>
            <w:r>
              <w:rPr>
                <w:rFonts w:ascii="仿宋_GB2312" w:eastAsia="仿宋_GB2312" w:hAnsi="宋体" w:cs="仿宋_GB2312"/>
                <w:kern w:val="0"/>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tc>
      </w:tr>
      <w:tr w:rsidR="00151930">
        <w:tc>
          <w:tcPr>
            <w:tcW w:w="1690" w:type="dxa"/>
            <w:gridSpan w:val="2"/>
            <w:vAlign w:val="center"/>
          </w:tcPr>
          <w:p w:rsidR="00151930" w:rsidRDefault="00E474B6">
            <w:pPr>
              <w:jc w:val="center"/>
              <w:rPr>
                <w:rFonts w:ascii="仿宋_GB2312" w:eastAsia="仿宋_GB2312" w:hAnsi="宋体" w:cs="Times New Roman"/>
                <w:kern w:val="0"/>
                <w:sz w:val="24"/>
                <w:szCs w:val="24"/>
              </w:rPr>
            </w:pPr>
            <w:r>
              <w:rPr>
                <w:rFonts w:ascii="仿宋_GB2312" w:eastAsia="仿宋_GB2312" w:hAnsi="宋体" w:cs="仿宋_GB2312" w:hint="eastAsia"/>
                <w:kern w:val="0"/>
                <w:sz w:val="24"/>
                <w:szCs w:val="24"/>
              </w:rPr>
              <w:t>同意对优秀解决方案给予奖励</w:t>
            </w:r>
          </w:p>
        </w:tc>
        <w:tc>
          <w:tcPr>
            <w:tcW w:w="7055" w:type="dxa"/>
            <w:gridSpan w:val="9"/>
          </w:tcPr>
          <w:p w:rsidR="00151930" w:rsidRDefault="00E474B6">
            <w:pPr>
              <w:rPr>
                <w:rFonts w:ascii="仿宋_GB2312" w:eastAsia="仿宋_GB2312" w:hAnsi="宋体" w:cs="Times New Roman"/>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是，金额</w:t>
            </w:r>
            <w:r>
              <w:rPr>
                <w:rFonts w:ascii="仿宋_GB2312" w:eastAsia="仿宋_GB2312" w:hAnsi="宋体" w:cs="仿宋_GB2312"/>
                <w:sz w:val="24"/>
                <w:szCs w:val="24"/>
                <w:u w:val="single"/>
              </w:rPr>
              <w:t xml:space="preserve">              </w:t>
            </w:r>
            <w:r>
              <w:rPr>
                <w:rFonts w:ascii="仿宋_GB2312" w:eastAsia="仿宋_GB2312" w:hAnsi="宋体" w:cs="仿宋_GB2312" w:hint="eastAsia"/>
                <w:sz w:val="24"/>
                <w:szCs w:val="24"/>
              </w:rPr>
              <w:t>万元。</w:t>
            </w:r>
            <w:r>
              <w:rPr>
                <w:rFonts w:ascii="仿宋_GB2312" w:eastAsia="仿宋_GB2312" w:hAnsi="宋体" w:cs="仿宋_GB2312" w:hint="eastAsia"/>
                <w:kern w:val="0"/>
                <w:sz w:val="24"/>
                <w:szCs w:val="24"/>
              </w:rPr>
              <w:t>（奖金仅用作奖励现场参赛者，不作为技术转让、技术许可或其他独占性合作的前提条件）</w:t>
            </w:r>
          </w:p>
          <w:p w:rsidR="00151930" w:rsidRDefault="00E474B6">
            <w:pPr>
              <w:rPr>
                <w:rFonts w:ascii="仿宋_GB2312" w:eastAsia="仿宋_GB2312" w:hAnsi="宋体" w:cs="Times New Roman"/>
                <w:kern w:val="0"/>
                <w:sz w:val="24"/>
                <w:szCs w:val="24"/>
              </w:rPr>
            </w:pPr>
            <w:r>
              <w:rPr>
                <w:rFonts w:ascii="仿宋_GB2312" w:eastAsia="仿宋_GB2312" w:hAnsi="宋体" w:cs="仿宋_GB2312"/>
                <w:sz w:val="24"/>
                <w:szCs w:val="24"/>
              </w:rPr>
              <w:t xml:space="preserve"> </w:t>
            </w:r>
            <w:r>
              <w:rPr>
                <w:rFonts w:ascii="仿宋_GB2312" w:eastAsia="仿宋_GB2312" w:hAnsi="宋体" w:cs="仿宋_GB2312" w:hint="eastAsia"/>
                <w:sz w:val="24"/>
                <w:szCs w:val="24"/>
              </w:rPr>
              <w:t>□</w:t>
            </w:r>
            <w:r>
              <w:rPr>
                <w:rFonts w:ascii="仿宋_GB2312" w:eastAsia="仿宋_GB2312" w:hAnsi="宋体" w:cs="仿宋_GB2312" w:hint="eastAsia"/>
                <w:kern w:val="0"/>
                <w:sz w:val="24"/>
                <w:szCs w:val="24"/>
              </w:rPr>
              <w:t>否</w:t>
            </w:r>
          </w:p>
          <w:p w:rsidR="00151930" w:rsidRDefault="00E474B6">
            <w:pPr>
              <w:rPr>
                <w:rFonts w:ascii="仿宋_GB2312" w:eastAsia="仿宋_GB2312" w:hAnsi="宋体" w:cs="Times New Roman"/>
                <w:kern w:val="0"/>
                <w:sz w:val="24"/>
                <w:szCs w:val="24"/>
              </w:rPr>
            </w:pPr>
            <w:r>
              <w:rPr>
                <w:rFonts w:ascii="仿宋_GB2312" w:eastAsia="仿宋_GB2312" w:hAnsi="宋体" w:cs="Times New Roman"/>
                <w:kern w:val="0"/>
                <w:sz w:val="24"/>
                <w:szCs w:val="24"/>
              </w:rPr>
              <w:br/>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法人代表：</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年</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月</w:t>
            </w:r>
            <w:r>
              <w:rPr>
                <w:rFonts w:ascii="仿宋_GB2312" w:eastAsia="仿宋_GB2312" w:hAnsi="宋体" w:cs="仿宋_GB2312"/>
                <w:kern w:val="0"/>
                <w:sz w:val="24"/>
                <w:szCs w:val="24"/>
              </w:rPr>
              <w:t xml:space="preserve">  </w:t>
            </w:r>
            <w:r>
              <w:rPr>
                <w:rFonts w:ascii="仿宋_GB2312" w:eastAsia="仿宋_GB2312" w:hAnsi="宋体" w:cs="仿宋_GB2312" w:hint="eastAsia"/>
                <w:kern w:val="0"/>
                <w:sz w:val="24"/>
                <w:szCs w:val="24"/>
              </w:rPr>
              <w:t>日</w:t>
            </w:r>
          </w:p>
        </w:tc>
      </w:tr>
    </w:tbl>
    <w:p w:rsidR="00151930" w:rsidRDefault="00151930">
      <w:pPr>
        <w:widowControl/>
        <w:jc w:val="left"/>
        <w:rPr>
          <w:rFonts w:ascii="宋体" w:cs="Times New Roman"/>
          <w:sz w:val="24"/>
          <w:szCs w:val="24"/>
        </w:rPr>
      </w:pPr>
    </w:p>
    <w:p w:rsidR="008B0073" w:rsidRDefault="008B0073">
      <w:pPr>
        <w:widowControl/>
        <w:jc w:val="left"/>
        <w:rPr>
          <w:rFonts w:ascii="Times New Roman" w:eastAsia="方正小标宋简体" w:hAnsi="Times New Roman"/>
          <w:kern w:val="44"/>
          <w:sz w:val="44"/>
          <w:szCs w:val="24"/>
        </w:rPr>
      </w:pPr>
      <w: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63"/>
        <w:gridCol w:w="92"/>
        <w:gridCol w:w="1738"/>
        <w:gridCol w:w="1158"/>
        <w:gridCol w:w="864"/>
        <w:gridCol w:w="803"/>
        <w:gridCol w:w="396"/>
        <w:gridCol w:w="324"/>
        <w:gridCol w:w="1617"/>
      </w:tblGrid>
      <w:tr w:rsidR="00151930">
        <w:tc>
          <w:tcPr>
            <w:tcW w:w="8745" w:type="dxa"/>
            <w:gridSpan w:val="11"/>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753" w:type="dxa"/>
            <w:gridSpan w:val="3"/>
            <w:vAlign w:val="center"/>
          </w:tcPr>
          <w:p w:rsidR="00151930" w:rsidRDefault="00E474B6">
            <w:pPr>
              <w:jc w:val="center"/>
              <w:rPr>
                <w:kern w:val="0"/>
                <w:sz w:val="24"/>
              </w:rPr>
            </w:pPr>
            <w:r>
              <w:rPr>
                <w:rFonts w:hint="eastAsia"/>
                <w:kern w:val="0"/>
                <w:sz w:val="24"/>
              </w:rPr>
              <w:t>企业名称</w:t>
            </w:r>
          </w:p>
        </w:tc>
        <w:tc>
          <w:tcPr>
            <w:tcW w:w="3852" w:type="dxa"/>
            <w:gridSpan w:val="4"/>
            <w:tcBorders>
              <w:left w:val="nil"/>
            </w:tcBorders>
            <w:vAlign w:val="center"/>
          </w:tcPr>
          <w:p w:rsidR="00151930" w:rsidRDefault="00E474B6">
            <w:pPr>
              <w:rPr>
                <w:kern w:val="0"/>
                <w:sz w:val="24"/>
              </w:rPr>
            </w:pPr>
            <w:r>
              <w:rPr>
                <w:rFonts w:hint="eastAsia"/>
                <w:kern w:val="0"/>
                <w:sz w:val="24"/>
              </w:rPr>
              <w:t>昆山</w:t>
            </w:r>
            <w:proofErr w:type="gramStart"/>
            <w:r>
              <w:rPr>
                <w:rFonts w:hint="eastAsia"/>
                <w:kern w:val="0"/>
                <w:sz w:val="24"/>
              </w:rPr>
              <w:t>睿翔讯</w:t>
            </w:r>
            <w:proofErr w:type="gramEnd"/>
            <w:r>
              <w:rPr>
                <w:rFonts w:hint="eastAsia"/>
                <w:kern w:val="0"/>
                <w:sz w:val="24"/>
              </w:rPr>
              <w:t>通通信技术有限公司</w:t>
            </w:r>
          </w:p>
        </w:tc>
        <w:tc>
          <w:tcPr>
            <w:tcW w:w="1199" w:type="dxa"/>
            <w:gridSpan w:val="2"/>
            <w:vAlign w:val="center"/>
          </w:tcPr>
          <w:p w:rsidR="00151930" w:rsidRDefault="00E474B6">
            <w:pPr>
              <w:jc w:val="center"/>
              <w:rPr>
                <w:kern w:val="0"/>
                <w:sz w:val="24"/>
              </w:rPr>
            </w:pPr>
            <w:r>
              <w:rPr>
                <w:rFonts w:hint="eastAsia"/>
                <w:kern w:val="0"/>
                <w:sz w:val="24"/>
              </w:rPr>
              <w:t>机构代码</w:t>
            </w:r>
          </w:p>
        </w:tc>
        <w:tc>
          <w:tcPr>
            <w:tcW w:w="1941" w:type="dxa"/>
            <w:gridSpan w:val="2"/>
            <w:tcBorders>
              <w:left w:val="nil"/>
            </w:tcBorders>
            <w:vAlign w:val="center"/>
          </w:tcPr>
          <w:p w:rsidR="00151930" w:rsidRDefault="00E474B6">
            <w:pPr>
              <w:jc w:val="center"/>
              <w:rPr>
                <w:kern w:val="0"/>
                <w:sz w:val="24"/>
              </w:rPr>
            </w:pPr>
            <w:r>
              <w:rPr>
                <w:kern w:val="0"/>
                <w:sz w:val="24"/>
              </w:rPr>
              <w:t>055184388</w:t>
            </w:r>
          </w:p>
        </w:tc>
      </w:tr>
      <w:tr w:rsidR="00151930">
        <w:tc>
          <w:tcPr>
            <w:tcW w:w="1753" w:type="dxa"/>
            <w:gridSpan w:val="3"/>
            <w:vAlign w:val="center"/>
          </w:tcPr>
          <w:p w:rsidR="00151930" w:rsidRDefault="00E474B6">
            <w:pPr>
              <w:jc w:val="center"/>
              <w:rPr>
                <w:kern w:val="0"/>
                <w:sz w:val="24"/>
              </w:rPr>
            </w:pPr>
            <w:r>
              <w:rPr>
                <w:rFonts w:hint="eastAsia"/>
                <w:kern w:val="0"/>
                <w:sz w:val="24"/>
              </w:rPr>
              <w:t>区</w:t>
            </w:r>
            <w:r>
              <w:rPr>
                <w:kern w:val="0"/>
                <w:sz w:val="24"/>
              </w:rPr>
              <w:t xml:space="preserve">    </w:t>
            </w:r>
            <w:r>
              <w:rPr>
                <w:rFonts w:hint="eastAsia"/>
                <w:kern w:val="0"/>
                <w:sz w:val="24"/>
              </w:rPr>
              <w:t>域</w:t>
            </w:r>
          </w:p>
        </w:tc>
        <w:tc>
          <w:tcPr>
            <w:tcW w:w="1830" w:type="dxa"/>
            <w:gridSpan w:val="2"/>
            <w:tcBorders>
              <w:left w:val="nil"/>
            </w:tcBorders>
            <w:vAlign w:val="center"/>
          </w:tcPr>
          <w:p w:rsidR="00151930" w:rsidRDefault="00E474B6">
            <w:pPr>
              <w:jc w:val="center"/>
              <w:rPr>
                <w:kern w:val="0"/>
                <w:sz w:val="24"/>
              </w:rPr>
            </w:pPr>
            <w:r>
              <w:rPr>
                <w:rFonts w:hint="eastAsia"/>
                <w:kern w:val="0"/>
                <w:sz w:val="24"/>
              </w:rPr>
              <w:t>昆山高新区</w:t>
            </w:r>
          </w:p>
        </w:tc>
        <w:tc>
          <w:tcPr>
            <w:tcW w:w="1158" w:type="dxa"/>
            <w:tcBorders>
              <w:left w:val="nil"/>
            </w:tcBorders>
            <w:vAlign w:val="center"/>
          </w:tcPr>
          <w:p w:rsidR="00151930" w:rsidRDefault="00E474B6">
            <w:pPr>
              <w:rPr>
                <w:kern w:val="0"/>
                <w:sz w:val="24"/>
              </w:rPr>
            </w:pPr>
            <w:r>
              <w:rPr>
                <w:rFonts w:hint="eastAsia"/>
                <w:kern w:val="0"/>
                <w:sz w:val="24"/>
              </w:rPr>
              <w:t>联系人</w:t>
            </w:r>
          </w:p>
        </w:tc>
        <w:tc>
          <w:tcPr>
            <w:tcW w:w="1667" w:type="dxa"/>
            <w:gridSpan w:val="2"/>
            <w:tcBorders>
              <w:left w:val="nil"/>
            </w:tcBorders>
            <w:vAlign w:val="center"/>
          </w:tcPr>
          <w:p w:rsidR="00151930" w:rsidRDefault="00E474B6">
            <w:pPr>
              <w:jc w:val="center"/>
              <w:rPr>
                <w:kern w:val="0"/>
                <w:sz w:val="24"/>
              </w:rPr>
            </w:pPr>
            <w:r>
              <w:rPr>
                <w:rFonts w:hint="eastAsia"/>
                <w:kern w:val="0"/>
                <w:sz w:val="24"/>
              </w:rPr>
              <w:t>区科技局</w:t>
            </w:r>
          </w:p>
          <w:p w:rsidR="00151930" w:rsidRDefault="00E474B6">
            <w:pPr>
              <w:rPr>
                <w:kern w:val="0"/>
                <w:sz w:val="24"/>
              </w:rPr>
            </w:pPr>
            <w:r>
              <w:rPr>
                <w:rFonts w:hint="eastAsia"/>
                <w:kern w:val="0"/>
                <w:sz w:val="24"/>
              </w:rPr>
              <w:t>李经理（企业）</w:t>
            </w:r>
          </w:p>
        </w:tc>
        <w:tc>
          <w:tcPr>
            <w:tcW w:w="720" w:type="dxa"/>
            <w:gridSpan w:val="2"/>
            <w:vAlign w:val="center"/>
          </w:tcPr>
          <w:p w:rsidR="00151930" w:rsidRDefault="00E474B6">
            <w:pPr>
              <w:jc w:val="center"/>
              <w:rPr>
                <w:kern w:val="0"/>
                <w:sz w:val="24"/>
              </w:rPr>
            </w:pPr>
            <w:r>
              <w:rPr>
                <w:rFonts w:hint="eastAsia"/>
                <w:kern w:val="0"/>
                <w:sz w:val="24"/>
              </w:rPr>
              <w:t>电话</w:t>
            </w:r>
          </w:p>
        </w:tc>
        <w:tc>
          <w:tcPr>
            <w:tcW w:w="1617" w:type="dxa"/>
            <w:tcBorders>
              <w:left w:val="nil"/>
            </w:tcBorders>
            <w:vAlign w:val="center"/>
          </w:tcPr>
          <w:p w:rsidR="00151930" w:rsidRDefault="00E474B6">
            <w:pPr>
              <w:jc w:val="center"/>
              <w:rPr>
                <w:kern w:val="0"/>
                <w:sz w:val="24"/>
              </w:rPr>
            </w:pPr>
            <w:r>
              <w:rPr>
                <w:kern w:val="0"/>
                <w:sz w:val="24"/>
              </w:rPr>
              <w:t>55171693</w:t>
            </w:r>
          </w:p>
          <w:p w:rsidR="00151930" w:rsidRDefault="00E474B6">
            <w:pPr>
              <w:jc w:val="center"/>
              <w:rPr>
                <w:kern w:val="0"/>
                <w:sz w:val="24"/>
              </w:rPr>
            </w:pPr>
            <w:r>
              <w:rPr>
                <w:kern w:val="0"/>
                <w:sz w:val="24"/>
              </w:rPr>
              <w:t>15895468207</w:t>
            </w:r>
          </w:p>
        </w:tc>
      </w:tr>
      <w:tr w:rsidR="00151930">
        <w:tc>
          <w:tcPr>
            <w:tcW w:w="1753" w:type="dxa"/>
            <w:gridSpan w:val="3"/>
            <w:vAlign w:val="center"/>
          </w:tcPr>
          <w:p w:rsidR="00151930" w:rsidRDefault="00E474B6">
            <w:pPr>
              <w:jc w:val="center"/>
              <w:rPr>
                <w:kern w:val="0"/>
                <w:sz w:val="24"/>
              </w:rPr>
            </w:pPr>
            <w:r>
              <w:rPr>
                <w:rFonts w:hint="eastAsia"/>
                <w:kern w:val="0"/>
                <w:sz w:val="24"/>
              </w:rPr>
              <w:t>行业领域</w:t>
            </w:r>
          </w:p>
        </w:tc>
        <w:tc>
          <w:tcPr>
            <w:tcW w:w="3852" w:type="dxa"/>
            <w:gridSpan w:val="4"/>
            <w:tcBorders>
              <w:left w:val="nil"/>
            </w:tcBorders>
            <w:vAlign w:val="center"/>
          </w:tcPr>
          <w:p w:rsidR="00151930" w:rsidRDefault="00E474B6">
            <w:pPr>
              <w:jc w:val="center"/>
              <w:rPr>
                <w:kern w:val="0"/>
                <w:sz w:val="24"/>
              </w:rPr>
            </w:pPr>
            <w:r>
              <w:rPr>
                <w:rFonts w:hint="eastAsia"/>
                <w:kern w:val="0"/>
                <w:sz w:val="24"/>
              </w:rPr>
              <w:t>电子信息</w:t>
            </w:r>
          </w:p>
        </w:tc>
        <w:tc>
          <w:tcPr>
            <w:tcW w:w="1199" w:type="dxa"/>
            <w:gridSpan w:val="2"/>
            <w:vAlign w:val="center"/>
          </w:tcPr>
          <w:p w:rsidR="00151930" w:rsidRDefault="00E474B6">
            <w:pPr>
              <w:jc w:val="center"/>
              <w:rPr>
                <w:kern w:val="0"/>
                <w:sz w:val="24"/>
              </w:rPr>
            </w:pPr>
            <w:r>
              <w:rPr>
                <w:rFonts w:hint="eastAsia"/>
                <w:kern w:val="0"/>
                <w:sz w:val="24"/>
              </w:rPr>
              <w:t>产业领域</w:t>
            </w:r>
          </w:p>
        </w:tc>
        <w:tc>
          <w:tcPr>
            <w:tcW w:w="1941" w:type="dxa"/>
            <w:gridSpan w:val="2"/>
            <w:tcBorders>
              <w:left w:val="nil"/>
            </w:tcBorders>
            <w:vAlign w:val="center"/>
          </w:tcPr>
          <w:p w:rsidR="00151930" w:rsidRDefault="00E474B6">
            <w:pPr>
              <w:jc w:val="center"/>
              <w:rPr>
                <w:kern w:val="0"/>
                <w:sz w:val="24"/>
              </w:rPr>
            </w:pPr>
            <w:r>
              <w:rPr>
                <w:rFonts w:hint="eastAsia"/>
                <w:kern w:val="0"/>
                <w:sz w:val="24"/>
              </w:rPr>
              <w:t>电子信息</w:t>
            </w:r>
          </w:p>
        </w:tc>
      </w:tr>
      <w:tr w:rsidR="00151930">
        <w:tc>
          <w:tcPr>
            <w:tcW w:w="1753" w:type="dxa"/>
            <w:gridSpan w:val="3"/>
            <w:vAlign w:val="center"/>
          </w:tcPr>
          <w:p w:rsidR="00151930" w:rsidRDefault="00E474B6">
            <w:pPr>
              <w:jc w:val="center"/>
              <w:rPr>
                <w:kern w:val="0"/>
                <w:sz w:val="24"/>
              </w:rPr>
            </w:pPr>
            <w:r>
              <w:rPr>
                <w:rFonts w:hint="eastAsia"/>
                <w:kern w:val="0"/>
                <w:sz w:val="24"/>
              </w:rPr>
              <w:t>经济规模</w:t>
            </w:r>
          </w:p>
        </w:tc>
        <w:tc>
          <w:tcPr>
            <w:tcW w:w="3852" w:type="dxa"/>
            <w:gridSpan w:val="4"/>
            <w:tcBorders>
              <w:left w:val="nil"/>
            </w:tcBorders>
            <w:vAlign w:val="center"/>
          </w:tcPr>
          <w:p w:rsidR="00151930" w:rsidRDefault="00E474B6">
            <w:pPr>
              <w:jc w:val="center"/>
              <w:rPr>
                <w:kern w:val="0"/>
                <w:sz w:val="24"/>
              </w:rPr>
            </w:pPr>
            <w:r>
              <w:rPr>
                <w:kern w:val="0"/>
                <w:sz w:val="24"/>
              </w:rPr>
              <w:t>1000</w:t>
            </w:r>
            <w:r>
              <w:rPr>
                <w:rFonts w:hint="eastAsia"/>
                <w:kern w:val="0"/>
                <w:sz w:val="24"/>
              </w:rPr>
              <w:t>万元</w:t>
            </w:r>
          </w:p>
        </w:tc>
        <w:tc>
          <w:tcPr>
            <w:tcW w:w="1199" w:type="dxa"/>
            <w:gridSpan w:val="2"/>
            <w:vAlign w:val="center"/>
          </w:tcPr>
          <w:p w:rsidR="00151930" w:rsidRDefault="00E474B6">
            <w:pPr>
              <w:jc w:val="center"/>
              <w:rPr>
                <w:kern w:val="0"/>
                <w:sz w:val="24"/>
              </w:rPr>
            </w:pPr>
            <w:r>
              <w:rPr>
                <w:rFonts w:hint="eastAsia"/>
                <w:kern w:val="0"/>
                <w:sz w:val="24"/>
              </w:rPr>
              <w:t>人员规模</w:t>
            </w:r>
          </w:p>
        </w:tc>
        <w:tc>
          <w:tcPr>
            <w:tcW w:w="1941" w:type="dxa"/>
            <w:gridSpan w:val="2"/>
            <w:tcBorders>
              <w:left w:val="nil"/>
            </w:tcBorders>
            <w:vAlign w:val="center"/>
          </w:tcPr>
          <w:p w:rsidR="00151930" w:rsidRDefault="00E474B6">
            <w:pPr>
              <w:jc w:val="center"/>
              <w:rPr>
                <w:kern w:val="0"/>
                <w:sz w:val="24"/>
              </w:rPr>
            </w:pPr>
            <w:r>
              <w:rPr>
                <w:kern w:val="0"/>
                <w:sz w:val="24"/>
              </w:rPr>
              <w:t>30</w:t>
            </w:r>
            <w:r>
              <w:rPr>
                <w:rFonts w:hint="eastAsia"/>
                <w:kern w:val="0"/>
                <w:sz w:val="24"/>
              </w:rPr>
              <w:t>人</w:t>
            </w:r>
          </w:p>
        </w:tc>
      </w:tr>
      <w:tr w:rsidR="00151930">
        <w:tc>
          <w:tcPr>
            <w:tcW w:w="8745" w:type="dxa"/>
            <w:gridSpan w:val="11"/>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Pr>
          <w:p w:rsidR="00151930" w:rsidRDefault="00E474B6">
            <w:pPr>
              <w:jc w:val="center"/>
              <w:rPr>
                <w:rFonts w:cs="宋体"/>
                <w:b/>
                <w:bCs/>
                <w:sz w:val="24"/>
              </w:rPr>
            </w:pPr>
            <w:r>
              <w:rPr>
                <w:rFonts w:cs="宋体" w:hint="eastAsia"/>
                <w:sz w:val="24"/>
              </w:rPr>
              <w:t>需求名称</w:t>
            </w:r>
          </w:p>
        </w:tc>
        <w:tc>
          <w:tcPr>
            <w:tcW w:w="6900" w:type="dxa"/>
            <w:gridSpan w:val="7"/>
          </w:tcPr>
          <w:p w:rsidR="00151930" w:rsidRDefault="00E474B6">
            <w:pPr>
              <w:jc w:val="center"/>
              <w:rPr>
                <w:kern w:val="0"/>
                <w:sz w:val="24"/>
              </w:rPr>
            </w:pPr>
            <w:r>
              <w:rPr>
                <w:kern w:val="0"/>
                <w:sz w:val="24"/>
              </w:rPr>
              <w:t>5G</w:t>
            </w:r>
            <w:r>
              <w:rPr>
                <w:rFonts w:hint="eastAsia"/>
                <w:kern w:val="0"/>
                <w:sz w:val="24"/>
              </w:rPr>
              <w:t>通讯相关技术</w:t>
            </w:r>
          </w:p>
        </w:tc>
      </w:tr>
      <w:tr w:rsidR="00151930">
        <w:trPr>
          <w:trHeight w:val="745"/>
        </w:trPr>
        <w:tc>
          <w:tcPr>
            <w:tcW w:w="630" w:type="dxa"/>
            <w:vMerge w:val="restart"/>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left w:val="nil"/>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left w:val="nil"/>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vAlign w:val="center"/>
          </w:tcPr>
          <w:p w:rsidR="00151930" w:rsidRDefault="00151930">
            <w:pPr>
              <w:rPr>
                <w:rFonts w:cs="宋体"/>
                <w:kern w:val="0"/>
                <w:sz w:val="24"/>
              </w:rPr>
            </w:pPr>
          </w:p>
        </w:tc>
        <w:tc>
          <w:tcPr>
            <w:tcW w:w="1215" w:type="dxa"/>
            <w:gridSpan w:val="3"/>
            <w:tcBorders>
              <w:left w:val="nil"/>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left w:val="nil"/>
            </w:tcBorders>
            <w:vAlign w:val="center"/>
          </w:tcPr>
          <w:p w:rsidR="00151930" w:rsidRDefault="00151930">
            <w:pPr>
              <w:rPr>
                <w:rFonts w:cs="宋体"/>
                <w:kern w:val="0"/>
                <w:sz w:val="24"/>
              </w:rPr>
            </w:pPr>
          </w:p>
          <w:p w:rsidR="00151930" w:rsidRDefault="00E474B6">
            <w:pPr>
              <w:rPr>
                <w:rFonts w:cs="宋体"/>
                <w:kern w:val="0"/>
                <w:sz w:val="24"/>
              </w:rPr>
            </w:pPr>
            <w:r>
              <w:rPr>
                <w:rFonts w:cs="宋体" w:hint="eastAsia"/>
                <w:kern w:val="0"/>
                <w:sz w:val="24"/>
              </w:rPr>
              <w:t>技术需求：</w:t>
            </w:r>
            <w:r>
              <w:rPr>
                <w:rFonts w:cs="宋体"/>
                <w:kern w:val="0"/>
                <w:sz w:val="24"/>
              </w:rPr>
              <w:t>5G</w:t>
            </w:r>
            <w:r>
              <w:rPr>
                <w:rFonts w:cs="宋体" w:hint="eastAsia"/>
                <w:kern w:val="0"/>
                <w:sz w:val="24"/>
              </w:rPr>
              <w:t>通讯相关技术</w:t>
            </w: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vAlign w:val="center"/>
          </w:tcPr>
          <w:p w:rsidR="00151930" w:rsidRDefault="00151930">
            <w:pPr>
              <w:rPr>
                <w:rFonts w:cs="宋体"/>
                <w:kern w:val="0"/>
                <w:sz w:val="24"/>
              </w:rPr>
            </w:pPr>
          </w:p>
        </w:tc>
        <w:tc>
          <w:tcPr>
            <w:tcW w:w="1215" w:type="dxa"/>
            <w:gridSpan w:val="3"/>
            <w:tcBorders>
              <w:left w:val="nil"/>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left w:val="nil"/>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E474B6">
            <w:pPr>
              <w:rPr>
                <w:rFonts w:cs="宋体"/>
                <w:kern w:val="0"/>
                <w:sz w:val="24"/>
              </w:rPr>
            </w:pPr>
            <w:r>
              <w:rPr>
                <w:rFonts w:cs="宋体" w:hint="eastAsia"/>
                <w:kern w:val="0"/>
                <w:sz w:val="24"/>
              </w:rPr>
              <w:t>技术需求：</w:t>
            </w:r>
            <w:r>
              <w:rPr>
                <w:rFonts w:cs="宋体"/>
                <w:kern w:val="0"/>
                <w:sz w:val="24"/>
              </w:rPr>
              <w:t>5G</w:t>
            </w:r>
            <w:r>
              <w:rPr>
                <w:rFonts w:cs="宋体" w:hint="eastAsia"/>
                <w:kern w:val="0"/>
                <w:sz w:val="24"/>
              </w:rPr>
              <w:t>通讯相关技术</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vAlign w:val="center"/>
          </w:tcPr>
          <w:p w:rsidR="00151930" w:rsidRDefault="00151930">
            <w:pPr>
              <w:rPr>
                <w:rFonts w:cs="宋体"/>
                <w:kern w:val="0"/>
                <w:sz w:val="24"/>
              </w:rPr>
            </w:pPr>
          </w:p>
        </w:tc>
        <w:tc>
          <w:tcPr>
            <w:tcW w:w="1215" w:type="dxa"/>
            <w:gridSpan w:val="3"/>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left w:val="nil"/>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ind w:firstLine="480"/>
              <w:rPr>
                <w:rFonts w:cs="宋体"/>
                <w:kern w:val="0"/>
                <w:sz w:val="24"/>
              </w:rPr>
            </w:pPr>
          </w:p>
          <w:p w:rsidR="00151930" w:rsidRDefault="00151930">
            <w:pPr>
              <w:ind w:firstLine="480"/>
              <w:rPr>
                <w:rFonts w:cs="宋体"/>
                <w:kern w:val="0"/>
                <w:sz w:val="24"/>
              </w:rPr>
            </w:pPr>
          </w:p>
          <w:p w:rsidR="00151930" w:rsidRDefault="00E474B6">
            <w:pPr>
              <w:ind w:firstLine="480"/>
              <w:rPr>
                <w:rFonts w:cs="宋体"/>
                <w:kern w:val="0"/>
                <w:sz w:val="24"/>
              </w:rPr>
            </w:pPr>
            <w:r>
              <w:rPr>
                <w:rFonts w:cs="宋体" w:hint="eastAsia"/>
                <w:kern w:val="0"/>
                <w:sz w:val="24"/>
              </w:rPr>
              <w:t>昆山</w:t>
            </w:r>
            <w:proofErr w:type="gramStart"/>
            <w:r>
              <w:rPr>
                <w:rFonts w:cs="宋体" w:hint="eastAsia"/>
                <w:kern w:val="0"/>
                <w:sz w:val="24"/>
              </w:rPr>
              <w:t>睿翔讯</w:t>
            </w:r>
            <w:proofErr w:type="gramEnd"/>
            <w:r>
              <w:rPr>
                <w:rFonts w:cs="宋体" w:hint="eastAsia"/>
                <w:kern w:val="0"/>
                <w:sz w:val="24"/>
              </w:rPr>
              <w:t>通通信技术有限公司成立于</w:t>
            </w:r>
            <w:r>
              <w:rPr>
                <w:rFonts w:cs="宋体"/>
                <w:kern w:val="0"/>
                <w:sz w:val="24"/>
              </w:rPr>
              <w:t>2012</w:t>
            </w:r>
            <w:r>
              <w:rPr>
                <w:rFonts w:cs="宋体" w:hint="eastAsia"/>
                <w:kern w:val="0"/>
                <w:sz w:val="24"/>
              </w:rPr>
              <w:t>年</w:t>
            </w:r>
            <w:r>
              <w:rPr>
                <w:rFonts w:cs="宋体"/>
                <w:kern w:val="0"/>
                <w:sz w:val="24"/>
              </w:rPr>
              <w:t>10</w:t>
            </w:r>
            <w:r>
              <w:rPr>
                <w:rFonts w:cs="宋体" w:hint="eastAsia"/>
                <w:kern w:val="0"/>
                <w:sz w:val="24"/>
              </w:rPr>
              <w:t>月，注册资本</w:t>
            </w:r>
            <w:r>
              <w:rPr>
                <w:rFonts w:cs="宋体"/>
                <w:kern w:val="0"/>
                <w:sz w:val="24"/>
              </w:rPr>
              <w:t>2008.03</w:t>
            </w:r>
            <w:r>
              <w:rPr>
                <w:rFonts w:cs="宋体" w:hint="eastAsia"/>
                <w:kern w:val="0"/>
                <w:sz w:val="24"/>
              </w:rPr>
              <w:t>万元，在国内率先建立</w:t>
            </w:r>
            <w:r>
              <w:rPr>
                <w:rFonts w:cs="宋体"/>
                <w:kern w:val="0"/>
                <w:sz w:val="24"/>
              </w:rPr>
              <w:t>4G</w:t>
            </w:r>
            <w:r>
              <w:rPr>
                <w:rFonts w:cs="宋体" w:hint="eastAsia"/>
                <w:kern w:val="0"/>
                <w:sz w:val="24"/>
              </w:rPr>
              <w:t>高性能</w:t>
            </w:r>
            <w:r>
              <w:rPr>
                <w:rFonts w:cs="宋体"/>
                <w:kern w:val="0"/>
                <w:sz w:val="24"/>
              </w:rPr>
              <w:t>LTE</w:t>
            </w:r>
            <w:r>
              <w:rPr>
                <w:rFonts w:cs="宋体" w:hint="eastAsia"/>
                <w:kern w:val="0"/>
                <w:sz w:val="24"/>
              </w:rPr>
              <w:t>射频前端有源收发模组设计的核心技术体系，包括国内第一款</w:t>
            </w:r>
            <w:r>
              <w:rPr>
                <w:rFonts w:cs="宋体"/>
                <w:kern w:val="0"/>
                <w:sz w:val="24"/>
              </w:rPr>
              <w:t>4G</w:t>
            </w:r>
            <w:r>
              <w:rPr>
                <w:rFonts w:cs="宋体" w:hint="eastAsia"/>
                <w:kern w:val="0"/>
                <w:sz w:val="24"/>
              </w:rPr>
              <w:t>有源天线模组、第一款</w:t>
            </w:r>
            <w:r>
              <w:rPr>
                <w:rFonts w:cs="宋体"/>
                <w:kern w:val="0"/>
                <w:sz w:val="24"/>
              </w:rPr>
              <w:t>4G</w:t>
            </w:r>
            <w:r>
              <w:rPr>
                <w:rFonts w:cs="宋体" w:hint="eastAsia"/>
                <w:kern w:val="0"/>
                <w:sz w:val="24"/>
              </w:rPr>
              <w:t>全金属手机自适应天线模组以及第一款</w:t>
            </w:r>
            <w:r>
              <w:rPr>
                <w:rFonts w:cs="宋体"/>
                <w:kern w:val="0"/>
                <w:sz w:val="24"/>
              </w:rPr>
              <w:t>MIMO</w:t>
            </w:r>
            <w:r>
              <w:rPr>
                <w:rFonts w:cs="宋体" w:hint="eastAsia"/>
                <w:kern w:val="0"/>
                <w:sz w:val="24"/>
              </w:rPr>
              <w:t>多阶谐振腔解耦芯片等；公司累计申请专利</w:t>
            </w:r>
            <w:r>
              <w:rPr>
                <w:rFonts w:cs="宋体"/>
                <w:kern w:val="0"/>
                <w:sz w:val="24"/>
              </w:rPr>
              <w:t>47</w:t>
            </w:r>
            <w:r>
              <w:rPr>
                <w:rFonts w:cs="宋体" w:hint="eastAsia"/>
                <w:kern w:val="0"/>
                <w:sz w:val="24"/>
              </w:rPr>
              <w:t>件，其中发明专利</w:t>
            </w:r>
            <w:r>
              <w:rPr>
                <w:rFonts w:cs="宋体"/>
                <w:kern w:val="0"/>
                <w:sz w:val="24"/>
              </w:rPr>
              <w:t>21</w:t>
            </w:r>
            <w:r>
              <w:rPr>
                <w:rFonts w:cs="宋体" w:hint="eastAsia"/>
                <w:kern w:val="0"/>
                <w:sz w:val="24"/>
              </w:rPr>
              <w:t>件，实用新型</w:t>
            </w:r>
            <w:r>
              <w:rPr>
                <w:rFonts w:cs="宋体"/>
                <w:kern w:val="0"/>
                <w:sz w:val="24"/>
              </w:rPr>
              <w:t>26</w:t>
            </w:r>
            <w:r>
              <w:rPr>
                <w:rFonts w:cs="宋体" w:hint="eastAsia"/>
                <w:kern w:val="0"/>
                <w:sz w:val="24"/>
              </w:rPr>
              <w:t>件。公司</w:t>
            </w:r>
            <w:r>
              <w:rPr>
                <w:rFonts w:cs="宋体"/>
                <w:kern w:val="0"/>
                <w:sz w:val="24"/>
              </w:rPr>
              <w:t>2016</w:t>
            </w:r>
            <w:r>
              <w:rPr>
                <w:rFonts w:cs="宋体" w:hint="eastAsia"/>
                <w:kern w:val="0"/>
                <w:sz w:val="24"/>
              </w:rPr>
              <w:t>年实现销售收入</w:t>
            </w:r>
            <w:r>
              <w:rPr>
                <w:rFonts w:cs="宋体"/>
                <w:kern w:val="0"/>
                <w:sz w:val="24"/>
              </w:rPr>
              <w:t>1.02</w:t>
            </w:r>
            <w:r>
              <w:rPr>
                <w:rFonts w:cs="宋体" w:hint="eastAsia"/>
                <w:kern w:val="0"/>
                <w:sz w:val="24"/>
              </w:rPr>
              <w:t>亿元，利税突破</w:t>
            </w:r>
            <w:r>
              <w:rPr>
                <w:rFonts w:cs="宋体"/>
                <w:kern w:val="0"/>
                <w:sz w:val="24"/>
              </w:rPr>
              <w:t>1000</w:t>
            </w:r>
            <w:r>
              <w:rPr>
                <w:rFonts w:cs="宋体" w:hint="eastAsia"/>
                <w:kern w:val="0"/>
                <w:sz w:val="24"/>
              </w:rPr>
              <w:t>万元，获得江苏省高新技术企业。</w:t>
            </w:r>
          </w:p>
          <w:p w:rsidR="00151930" w:rsidRDefault="00151930">
            <w:pPr>
              <w:jc w:val="left"/>
              <w:rPr>
                <w:rFonts w:cs="宋体"/>
                <w:kern w:val="0"/>
                <w:sz w:val="24"/>
              </w:rPr>
            </w:pPr>
          </w:p>
        </w:tc>
      </w:tr>
      <w:tr w:rsidR="00151930">
        <w:trPr>
          <w:trHeight w:val="1664"/>
        </w:trPr>
        <w:tc>
          <w:tcPr>
            <w:tcW w:w="630" w:type="dxa"/>
            <w:vMerge w:val="restart"/>
            <w:tcBorders>
              <w:top w:val="nil"/>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3"/>
            <w:tcBorders>
              <w:left w:val="nil"/>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left w:val="nil"/>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vAlign w:val="center"/>
          </w:tcPr>
          <w:p w:rsidR="00151930" w:rsidRDefault="00151930">
            <w:pPr>
              <w:rPr>
                <w:rFonts w:cs="宋体"/>
                <w:kern w:val="0"/>
                <w:sz w:val="24"/>
              </w:rPr>
            </w:pPr>
          </w:p>
        </w:tc>
        <w:tc>
          <w:tcPr>
            <w:tcW w:w="1215" w:type="dxa"/>
            <w:gridSpan w:val="3"/>
            <w:tcBorders>
              <w:left w:val="nil"/>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left w:val="nil"/>
            </w:tcBorders>
            <w:vAlign w:val="center"/>
          </w:tcPr>
          <w:p w:rsidR="00151930" w:rsidRDefault="00E474B6">
            <w:pPr>
              <w:rPr>
                <w:rFonts w:cs="宋体"/>
                <w:sz w:val="24"/>
              </w:rPr>
            </w:pPr>
            <w:r>
              <w:rPr>
                <w:rFonts w:cs="宋体"/>
                <w:sz w:val="24"/>
              </w:rPr>
              <w:t xml:space="preserve"> </w:t>
            </w:r>
            <w:r>
              <w:rPr>
                <w:rFonts w:cs="宋体" w:hint="eastAsia"/>
                <w:sz w:val="24"/>
              </w:rPr>
              <w:t>■技术转让</w:t>
            </w:r>
            <w:r>
              <w:rPr>
                <w:rFonts w:cs="宋体"/>
                <w:sz w:val="24"/>
              </w:rPr>
              <w:t xml:space="preserve">    </w:t>
            </w:r>
            <w:r>
              <w:rPr>
                <w:rFonts w:cs="宋体" w:hint="eastAsia"/>
                <w:sz w:val="24"/>
              </w:rPr>
              <w:t>□技术入股</w:t>
            </w:r>
            <w:r>
              <w:rPr>
                <w:rFonts w:cs="宋体"/>
                <w:sz w:val="24"/>
              </w:rPr>
              <w:t xml:space="preserve">   </w:t>
            </w:r>
            <w:r>
              <w:rPr>
                <w:rFonts w:cs="宋体" w:hint="eastAsia"/>
                <w:sz w:val="24"/>
              </w:rPr>
              <w:t>□联合开发</w:t>
            </w:r>
            <w:r>
              <w:rPr>
                <w:rFonts w:cs="宋体"/>
                <w:sz w:val="24"/>
              </w:rPr>
              <w:t xml:space="preserve">   </w:t>
            </w:r>
            <w:r>
              <w:rPr>
                <w:rFonts w:cs="宋体" w:hint="eastAsia"/>
                <w:sz w:val="24"/>
              </w:rPr>
              <w:t>□委托研发</w:t>
            </w:r>
            <w:r>
              <w:rPr>
                <w:rFonts w:cs="宋体"/>
                <w:sz w:val="24"/>
              </w:rPr>
              <w:t xml:space="preserve"> </w:t>
            </w:r>
          </w:p>
          <w:p w:rsidR="00151930" w:rsidRDefault="00E474B6">
            <w:pPr>
              <w:rPr>
                <w:rFonts w:cs="宋体"/>
                <w:sz w:val="24"/>
              </w:rPr>
            </w:pPr>
            <w:r>
              <w:rPr>
                <w:rFonts w:cs="宋体"/>
                <w:sz w:val="24"/>
              </w:rPr>
              <w:t xml:space="preserve"> </w:t>
            </w:r>
            <w:r>
              <w:rPr>
                <w:rFonts w:cs="宋体" w:hint="eastAsia"/>
                <w:sz w:val="24"/>
              </w:rPr>
              <w:t>□委托团队、专家长期技术服务</w:t>
            </w:r>
            <w:r>
              <w:rPr>
                <w:rFonts w:cs="宋体"/>
                <w:sz w:val="24"/>
              </w:rPr>
              <w:t xml:space="preserve">    </w:t>
            </w:r>
            <w:r>
              <w:rPr>
                <w:rFonts w:cs="宋体" w:hint="eastAsia"/>
                <w:sz w:val="24"/>
              </w:rPr>
              <w:t>□共建新研发、生产实体</w:t>
            </w:r>
          </w:p>
        </w:tc>
      </w:tr>
      <w:tr w:rsidR="00151930">
        <w:trPr>
          <w:trHeight w:val="530"/>
        </w:trPr>
        <w:tc>
          <w:tcPr>
            <w:tcW w:w="630" w:type="dxa"/>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left w:val="nil"/>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sz w:val="24"/>
                <w:szCs w:val="24"/>
              </w:rPr>
              <w:t xml:space="preserve">  </w:t>
            </w:r>
            <w:r>
              <w:rPr>
                <w:rFonts w:ascii="Times New Roman" w:hAnsi="Times New Roman" w:cs="宋体" w:hint="eastAsia"/>
                <w:sz w:val="24"/>
                <w:szCs w:val="24"/>
              </w:rPr>
              <w:t>□研发费用加计扣除</w:t>
            </w:r>
            <w:r>
              <w:rPr>
                <w:rFonts w:ascii="Times New Roman" w:hAnsi="Times New Roman" w:cs="宋体"/>
                <w:sz w:val="24"/>
                <w:szCs w:val="24"/>
              </w:rPr>
              <w:t xml:space="preserve">  </w:t>
            </w:r>
            <w:r>
              <w:rPr>
                <w:rFonts w:ascii="Times New Roman" w:hAnsi="Times New Roman" w:cs="宋体" w:hint="eastAsia"/>
                <w:sz w:val="24"/>
                <w:szCs w:val="24"/>
              </w:rPr>
              <w:t>□知识产权</w:t>
            </w:r>
            <w:r>
              <w:rPr>
                <w:rFonts w:ascii="Times New Roman" w:hAnsi="Times New Roman" w:cs="宋体"/>
                <w:sz w:val="24"/>
                <w:szCs w:val="24"/>
              </w:rPr>
              <w:t xml:space="preserve">  </w:t>
            </w:r>
            <w:r>
              <w:rPr>
                <w:rFonts w:cs="宋体" w:hint="eastAsia"/>
                <w:sz w:val="24"/>
              </w:rPr>
              <w:t>■</w:t>
            </w:r>
            <w:r>
              <w:rPr>
                <w:rFonts w:ascii="Times New Roman" w:hAnsi="Times New Roman" w:cs="宋体" w:hint="eastAsia"/>
                <w:sz w:val="24"/>
                <w:szCs w:val="24"/>
              </w:rPr>
              <w:t>科技金融</w:t>
            </w:r>
            <w:r>
              <w:rPr>
                <w:rFonts w:ascii="Times New Roman" w:hAnsi="Times New Roman" w:cs="宋体"/>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sz w:val="24"/>
                <w:szCs w:val="24"/>
              </w:rPr>
              <w:t xml:space="preserve">  </w:t>
            </w:r>
            <w:r>
              <w:rPr>
                <w:rFonts w:ascii="Times New Roman" w:hAnsi="Times New Roman" w:cs="宋体" w:hint="eastAsia"/>
                <w:sz w:val="24"/>
                <w:szCs w:val="24"/>
              </w:rPr>
              <w:t>□质量体系</w:t>
            </w:r>
            <w:r>
              <w:rPr>
                <w:rFonts w:ascii="Times New Roman" w:hAnsi="Times New Roman" w:cs="宋体"/>
                <w:sz w:val="24"/>
                <w:szCs w:val="24"/>
              </w:rPr>
              <w:t xml:space="preserve">  </w:t>
            </w:r>
            <w:r>
              <w:rPr>
                <w:rFonts w:cs="宋体" w:hint="eastAsia"/>
                <w:sz w:val="24"/>
              </w:rPr>
              <w:t>■</w:t>
            </w:r>
            <w:r>
              <w:rPr>
                <w:rFonts w:ascii="Times New Roman" w:hAnsi="Times New Roman" w:hint="eastAsia"/>
                <w:sz w:val="24"/>
                <w:szCs w:val="24"/>
              </w:rPr>
              <w:t>行业政策</w:t>
            </w:r>
            <w:r>
              <w:rPr>
                <w:rFonts w:ascii="Times New Roman" w:hAnsi="Times New Roman"/>
                <w:sz w:val="24"/>
                <w:szCs w:val="24"/>
              </w:rPr>
              <w:t xml:space="preserve">   </w:t>
            </w:r>
            <w:r>
              <w:rPr>
                <w:rFonts w:cs="宋体" w:hint="eastAsia"/>
                <w:sz w:val="24"/>
              </w:rPr>
              <w:t>■</w:t>
            </w:r>
            <w:r>
              <w:rPr>
                <w:rFonts w:ascii="Times New Roman" w:hAnsi="Times New Roman" w:hint="eastAsia"/>
                <w:sz w:val="24"/>
                <w:szCs w:val="24"/>
              </w:rPr>
              <w:t>科技政策</w:t>
            </w:r>
            <w:r>
              <w:rPr>
                <w:rFonts w:ascii="Times New Roman" w:hAnsi="Times New Roman"/>
                <w:sz w:val="24"/>
                <w:szCs w:val="24"/>
              </w:rPr>
              <w:t xml:space="preserve">  </w:t>
            </w:r>
            <w:r>
              <w:rPr>
                <w:rFonts w:ascii="Times New Roman" w:hAnsi="Times New Roman" w:hint="eastAsia"/>
                <w:sz w:val="24"/>
                <w:szCs w:val="24"/>
              </w:rPr>
              <w:t>□招标采购</w:t>
            </w:r>
            <w:r>
              <w:rPr>
                <w:rFonts w:ascii="Times New Roman" w:hAnsi="Times New Roman"/>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sz w:val="24"/>
                <w:szCs w:val="24"/>
              </w:rPr>
              <w:t>/</w:t>
            </w:r>
            <w:r>
              <w:rPr>
                <w:rFonts w:ascii="Times New Roman" w:hAnsi="Times New Roman" w:hint="eastAsia"/>
                <w:sz w:val="24"/>
                <w:szCs w:val="24"/>
              </w:rPr>
              <w:t>服务市场占有率分析</w:t>
            </w:r>
            <w:r>
              <w:rPr>
                <w:rFonts w:ascii="Times New Roman" w:hAnsi="Times New Roman"/>
                <w:sz w:val="24"/>
                <w:szCs w:val="24"/>
              </w:rPr>
              <w:t xml:space="preserve">  </w:t>
            </w:r>
            <w:r>
              <w:rPr>
                <w:rFonts w:ascii="Times New Roman" w:hAnsi="Times New Roman" w:hint="eastAsia"/>
                <w:sz w:val="24"/>
                <w:szCs w:val="24"/>
              </w:rPr>
              <w:t>□市场前景分析</w:t>
            </w:r>
            <w:r>
              <w:rPr>
                <w:rFonts w:ascii="Times New Roman" w:hAnsi="Times New Roman"/>
                <w:sz w:val="24"/>
                <w:szCs w:val="24"/>
              </w:rPr>
              <w:t xml:space="preserve">  </w:t>
            </w:r>
            <w:r>
              <w:rPr>
                <w:rFonts w:ascii="Times New Roman" w:hAnsi="Times New Roman" w:hint="eastAsia"/>
                <w:sz w:val="24"/>
                <w:szCs w:val="24"/>
              </w:rPr>
              <w:t>□企业发展战略咨询</w:t>
            </w:r>
            <w:r>
              <w:rPr>
                <w:rFonts w:ascii="Times New Roman" w:hAnsi="Times New Roman"/>
                <w:sz w:val="24"/>
                <w:szCs w:val="24"/>
              </w:rPr>
              <w:t xml:space="preserve">           </w:t>
            </w:r>
            <w:r>
              <w:rPr>
                <w:rFonts w:ascii="Times New Roman" w:hAnsi="Times New Roman" w:hint="eastAsia"/>
                <w:sz w:val="24"/>
                <w:szCs w:val="24"/>
              </w:rPr>
              <w:t>□其他</w:t>
            </w:r>
            <w:r>
              <w:rPr>
                <w:rFonts w:ascii="Times New Roman" w:hAnsi="Times New Roman"/>
                <w:sz w:val="24"/>
                <w:szCs w:val="24"/>
                <w:u w:val="single"/>
              </w:rPr>
              <w:t xml:space="preserve">                                 </w:t>
            </w:r>
          </w:p>
        </w:tc>
      </w:tr>
      <w:tr w:rsidR="00151930">
        <w:tc>
          <w:tcPr>
            <w:tcW w:w="8745" w:type="dxa"/>
            <w:gridSpan w:val="11"/>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Pr>
          <w:p w:rsidR="00151930" w:rsidRDefault="00E474B6">
            <w:pPr>
              <w:rPr>
                <w:rFonts w:cs="宋体"/>
                <w:sz w:val="24"/>
              </w:rPr>
            </w:pPr>
            <w:r>
              <w:rPr>
                <w:rFonts w:cs="宋体"/>
                <w:sz w:val="24"/>
              </w:rPr>
              <w:t xml:space="preserve"> </w:t>
            </w:r>
            <w:r>
              <w:rPr>
                <w:rFonts w:cs="宋体" w:hint="eastAsia"/>
                <w:sz w:val="24"/>
              </w:rPr>
              <w:t>■</w:t>
            </w:r>
            <w:r>
              <w:rPr>
                <w:rFonts w:cs="宋体" w:hint="eastAsia"/>
                <w:kern w:val="0"/>
                <w:sz w:val="24"/>
              </w:rPr>
              <w:t>是</w:t>
            </w:r>
            <w:r>
              <w:rPr>
                <w:rFonts w:cs="宋体"/>
                <w:kern w:val="0"/>
                <w:sz w:val="24"/>
              </w:rPr>
              <w:t xml:space="preserve">                              </w:t>
            </w:r>
            <w:r>
              <w:rPr>
                <w:rFonts w:cs="宋体"/>
                <w:sz w:val="24"/>
              </w:rPr>
              <w:t xml:space="preserve"> </w:t>
            </w:r>
            <w:r>
              <w:rPr>
                <w:rFonts w:cs="宋体" w:hint="eastAsia"/>
                <w:sz w:val="24"/>
              </w:rPr>
              <w:t>□否</w:t>
            </w:r>
          </w:p>
          <w:p w:rsidR="00151930" w:rsidRDefault="00E474B6">
            <w:pPr>
              <w:rPr>
                <w:rFonts w:cs="宋体"/>
                <w:sz w:val="24"/>
                <w:u w:val="single"/>
              </w:rPr>
            </w:pPr>
            <w:r>
              <w:rPr>
                <w:rFonts w:cs="宋体"/>
                <w:sz w:val="24"/>
              </w:rPr>
              <w:t xml:space="preserve"> </w:t>
            </w:r>
            <w:r>
              <w:rPr>
                <w:rFonts w:cs="宋体" w:hint="eastAsia"/>
                <w:sz w:val="24"/>
              </w:rPr>
              <w:t>□</w:t>
            </w:r>
            <w:r>
              <w:rPr>
                <w:rFonts w:cs="宋体" w:hint="eastAsia"/>
                <w:kern w:val="0"/>
                <w:sz w:val="24"/>
              </w:rPr>
              <w:t>部分公开</w:t>
            </w:r>
            <w:r>
              <w:rPr>
                <w:rFonts w:cs="宋体"/>
                <w:kern w:val="0"/>
                <w:sz w:val="24"/>
              </w:rPr>
              <w:t>(</w:t>
            </w:r>
            <w:r>
              <w:rPr>
                <w:rFonts w:cs="宋体" w:hint="eastAsia"/>
                <w:kern w:val="0"/>
                <w:sz w:val="24"/>
              </w:rPr>
              <w:t>说明）</w:t>
            </w:r>
            <w:r>
              <w:rPr>
                <w:rFonts w:cs="宋体"/>
                <w:sz w:val="24"/>
                <w:u w:val="single"/>
              </w:rPr>
              <w:t xml:space="preserve">                                              </w:t>
            </w:r>
          </w:p>
        </w:tc>
      </w:tr>
      <w:tr w:rsidR="00151930">
        <w:tc>
          <w:tcPr>
            <w:tcW w:w="1690" w:type="dxa"/>
            <w:gridSpan w:val="2"/>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Pr>
          <w:p w:rsidR="00151930" w:rsidRDefault="00E474B6">
            <w:pPr>
              <w:rPr>
                <w:rFonts w:cs="宋体"/>
                <w:kern w:val="0"/>
                <w:sz w:val="24"/>
              </w:rPr>
            </w:pPr>
            <w:r>
              <w:rPr>
                <w:rFonts w:cs="宋体"/>
                <w:sz w:val="24"/>
              </w:rPr>
              <w:t xml:space="preserve"> </w:t>
            </w:r>
            <w:r>
              <w:rPr>
                <w:rFonts w:cs="宋体" w:hint="eastAsia"/>
                <w:sz w:val="24"/>
              </w:rPr>
              <w:t>■</w:t>
            </w:r>
            <w:r>
              <w:rPr>
                <w:rFonts w:cs="宋体" w:hint="eastAsia"/>
                <w:kern w:val="0"/>
                <w:sz w:val="24"/>
              </w:rPr>
              <w:t>是</w:t>
            </w:r>
            <w:r>
              <w:rPr>
                <w:rFonts w:cs="宋体"/>
                <w:kern w:val="0"/>
                <w:sz w:val="24"/>
              </w:rPr>
              <w:t xml:space="preserve">                </w:t>
            </w:r>
          </w:p>
          <w:p w:rsidR="00151930" w:rsidRDefault="00E474B6">
            <w:pPr>
              <w:rPr>
                <w:rFonts w:cs="宋体"/>
                <w:kern w:val="0"/>
                <w:sz w:val="24"/>
              </w:rPr>
            </w:pPr>
            <w:r>
              <w:rPr>
                <w:rFonts w:cs="宋体"/>
                <w:kern w:val="0"/>
                <w:sz w:val="24"/>
              </w:rPr>
              <w:t xml:space="preserve"> </w:t>
            </w:r>
            <w:r>
              <w:rPr>
                <w:rFonts w:cs="宋体" w:hint="eastAsia"/>
                <w:sz w:val="24"/>
              </w:rPr>
              <w:t>□</w:t>
            </w:r>
            <w:r>
              <w:rPr>
                <w:rFonts w:cs="宋体" w:hint="eastAsia"/>
                <w:kern w:val="0"/>
                <w:sz w:val="24"/>
              </w:rPr>
              <w:t>否</w:t>
            </w:r>
          </w:p>
        </w:tc>
      </w:tr>
      <w:tr w:rsidR="00151930">
        <w:tc>
          <w:tcPr>
            <w:tcW w:w="1690" w:type="dxa"/>
            <w:gridSpan w:val="2"/>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vAlign w:val="center"/>
          </w:tcPr>
          <w:p w:rsidR="00151930" w:rsidRDefault="00E474B6">
            <w:pPr>
              <w:rPr>
                <w:rFonts w:cs="宋体"/>
                <w:kern w:val="0"/>
                <w:sz w:val="24"/>
              </w:rPr>
            </w:pPr>
            <w:r>
              <w:rPr>
                <w:rFonts w:cs="宋体"/>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kern w:val="0"/>
                <w:sz w:val="24"/>
              </w:rPr>
              <w:t xml:space="preserve"> </w:t>
            </w:r>
            <w:r>
              <w:rPr>
                <w:rFonts w:cs="宋体" w:hint="eastAsia"/>
                <w:sz w:val="24"/>
              </w:rPr>
              <w:t>□</w:t>
            </w:r>
            <w:r>
              <w:rPr>
                <w:rFonts w:cs="宋体" w:hint="eastAsia"/>
                <w:kern w:val="0"/>
                <w:sz w:val="24"/>
              </w:rPr>
              <w:t>否</w:t>
            </w:r>
          </w:p>
        </w:tc>
      </w:tr>
      <w:tr w:rsidR="00151930">
        <w:tc>
          <w:tcPr>
            <w:tcW w:w="1690" w:type="dxa"/>
            <w:gridSpan w:val="2"/>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Pr>
          <w:p w:rsidR="00151930" w:rsidRDefault="00E474B6">
            <w:pPr>
              <w:rPr>
                <w:rFonts w:cs="宋体"/>
                <w:sz w:val="24"/>
              </w:rPr>
            </w:pPr>
            <w:r>
              <w:rPr>
                <w:rFonts w:cs="宋体"/>
                <w:sz w:val="24"/>
              </w:rPr>
              <w:t xml:space="preserve"> </w:t>
            </w:r>
            <w:r>
              <w:rPr>
                <w:rFonts w:cs="宋体" w:hint="eastAsia"/>
                <w:sz w:val="24"/>
              </w:rPr>
              <w:t>□</w:t>
            </w:r>
            <w:r>
              <w:rPr>
                <w:rFonts w:cs="宋体" w:hint="eastAsia"/>
                <w:kern w:val="0"/>
                <w:sz w:val="24"/>
              </w:rPr>
              <w:t>是，金额</w:t>
            </w:r>
            <w:r>
              <w:rPr>
                <w:rFonts w:cs="宋体"/>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sz w:val="24"/>
              </w:rPr>
              <w:t xml:space="preserve"> </w:t>
            </w:r>
            <w:r>
              <w:rPr>
                <w:rFonts w:cs="宋体" w:hint="eastAsia"/>
                <w:sz w:val="24"/>
              </w:rPr>
              <w:t>□</w:t>
            </w:r>
            <w:r>
              <w:rPr>
                <w:rFonts w:cs="宋体" w:hint="eastAsia"/>
                <w:kern w:val="0"/>
                <w:sz w:val="24"/>
              </w:rPr>
              <w:t>否</w:t>
            </w:r>
          </w:p>
          <w:p w:rsidR="00151930" w:rsidRDefault="00151930">
            <w:pPr>
              <w:rPr>
                <w:rFonts w:cs="宋体"/>
                <w:kern w:val="0"/>
                <w:sz w:val="24"/>
              </w:rPr>
            </w:pPr>
          </w:p>
          <w:p w:rsidR="00151930" w:rsidRDefault="00E474B6">
            <w:pPr>
              <w:ind w:firstLineChars="400" w:firstLine="960"/>
              <w:rPr>
                <w:rFonts w:cs="宋体"/>
                <w:kern w:val="0"/>
                <w:sz w:val="24"/>
              </w:rPr>
            </w:pPr>
            <w:r>
              <w:rPr>
                <w:rFonts w:cs="宋体" w:hint="eastAsia"/>
                <w:kern w:val="0"/>
                <w:sz w:val="24"/>
              </w:rPr>
              <w:t>再定</w:t>
            </w:r>
          </w:p>
          <w:p w:rsidR="00151930" w:rsidRDefault="00E474B6">
            <w:pPr>
              <w:ind w:firstLineChars="400" w:firstLine="960"/>
              <w:rPr>
                <w:rFonts w:cs="宋体"/>
                <w:kern w:val="0"/>
                <w:sz w:val="24"/>
              </w:rPr>
            </w:pPr>
            <w:r>
              <w:rPr>
                <w:rFonts w:cs="宋体"/>
                <w:kern w:val="0"/>
                <w:sz w:val="24"/>
              </w:rPr>
              <w:br/>
              <w:t xml:space="preserve">                     </w:t>
            </w:r>
            <w:r>
              <w:rPr>
                <w:rFonts w:cs="宋体" w:hint="eastAsia"/>
                <w:kern w:val="0"/>
                <w:sz w:val="24"/>
              </w:rPr>
              <w:t>法人代表：</w:t>
            </w:r>
            <w:r>
              <w:rPr>
                <w:rFonts w:cs="宋体"/>
                <w:kern w:val="0"/>
                <w:sz w:val="24"/>
              </w:rPr>
              <w:t xml:space="preserve">             </w:t>
            </w:r>
            <w:r>
              <w:rPr>
                <w:rFonts w:cs="宋体" w:hint="eastAsia"/>
                <w:kern w:val="0"/>
                <w:sz w:val="24"/>
              </w:rPr>
              <w:t>年</w:t>
            </w:r>
            <w:r>
              <w:rPr>
                <w:rFonts w:cs="宋体"/>
                <w:kern w:val="0"/>
                <w:sz w:val="24"/>
              </w:rPr>
              <w:t xml:space="preserve">  </w:t>
            </w:r>
            <w:r>
              <w:rPr>
                <w:rFonts w:cs="宋体" w:hint="eastAsia"/>
                <w:kern w:val="0"/>
                <w:sz w:val="24"/>
              </w:rPr>
              <w:t>月</w:t>
            </w:r>
            <w:r>
              <w:rPr>
                <w:rFonts w:cs="宋体"/>
                <w:kern w:val="0"/>
                <w:sz w:val="24"/>
              </w:rPr>
              <w:t xml:space="preserve">  </w:t>
            </w:r>
            <w:r>
              <w:rPr>
                <w:rFonts w:cs="宋体" w:hint="eastAsia"/>
                <w:kern w:val="0"/>
                <w:sz w:val="24"/>
              </w:rPr>
              <w:t>日</w:t>
            </w:r>
          </w:p>
        </w:tc>
      </w:tr>
    </w:tbl>
    <w:p w:rsidR="00151930" w:rsidRDefault="00E474B6">
      <w:pPr>
        <w:rPr>
          <w:b/>
          <w:bCs/>
          <w:szCs w:val="32"/>
        </w:rPr>
      </w:pPr>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8B0073" w:rsidRDefault="008B0073">
      <w:pPr>
        <w:widowControl/>
        <w:jc w:val="left"/>
        <w:rPr>
          <w:rFonts w:ascii="Times New Roman" w:eastAsia="方正小标宋简体" w:hAnsi="Times New Roman"/>
          <w:kern w:val="44"/>
          <w:sz w:val="44"/>
          <w:szCs w:val="24"/>
        </w:rPr>
      </w:pPr>
      <w: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kern w:val="0"/>
                <w:sz w:val="24"/>
              </w:rPr>
            </w:pPr>
            <w:r>
              <w:rPr>
                <w:rFonts w:ascii="仿宋_GB2312" w:hint="eastAsia"/>
                <w:kern w:val="0"/>
                <w:sz w:val="24"/>
              </w:rPr>
              <w:t>昆山</w:t>
            </w:r>
            <w:proofErr w:type="gramStart"/>
            <w:r>
              <w:rPr>
                <w:rFonts w:ascii="仿宋_GB2312" w:hint="eastAsia"/>
                <w:kern w:val="0"/>
                <w:sz w:val="24"/>
              </w:rPr>
              <w:t>普尚电子</w:t>
            </w:r>
            <w:proofErr w:type="gramEnd"/>
            <w:r>
              <w:rPr>
                <w:rFonts w:ascii="仿宋_GB2312" w:hint="eastAsia"/>
                <w:kern w:val="0"/>
                <w:sz w:val="24"/>
              </w:rPr>
              <w:t>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花桥</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侯晨曦</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18"/>
                <w:szCs w:val="18"/>
              </w:rPr>
            </w:pPr>
            <w:r>
              <w:rPr>
                <w:rFonts w:ascii="仿宋_GB2312" w:hint="eastAsia"/>
                <w:kern w:val="0"/>
                <w:sz w:val="18"/>
                <w:szCs w:val="18"/>
              </w:rPr>
              <w:t>13405172209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通讯测量设备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通讯设备</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Ansi="宋体" w:cs="宋体" w:hint="eastAsia"/>
                <w:kern w:val="0"/>
                <w:sz w:val="24"/>
              </w:rPr>
              <w:t>5G</w:t>
            </w:r>
            <w:r>
              <w:rPr>
                <w:rFonts w:ascii="仿宋_GB2312" w:hAnsi="宋体" w:cs="宋体" w:hint="eastAsia"/>
                <w:kern w:val="0"/>
                <w:sz w:val="24"/>
              </w:rPr>
              <w:t>毫米波开关放大模块</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_GB2312" w:hAnsi="宋体" w:cs="宋体" w:hint="eastAsia"/>
                <w:color w:val="000000" w:themeColor="text1"/>
                <w:sz w:val="18"/>
                <w:szCs w:val="18"/>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ind w:firstLine="480"/>
              <w:rPr>
                <w:rFonts w:ascii="仿宋_GB2312" w:hAnsi="宋体" w:cs="宋体"/>
                <w:kern w:val="0"/>
                <w:sz w:val="24"/>
              </w:rPr>
            </w:pPr>
          </w:p>
          <w:p w:rsidR="00151930" w:rsidRDefault="00151930">
            <w:pPr>
              <w:ind w:firstLine="480"/>
              <w:rPr>
                <w:rFonts w:ascii="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ind w:firstLine="480"/>
              <w:rPr>
                <w:rFonts w:ascii="仿宋_GB2312" w:hAnsi="宋体" w:cs="宋体"/>
                <w:sz w:val="24"/>
              </w:rPr>
            </w:pPr>
          </w:p>
          <w:p w:rsidR="00151930" w:rsidRDefault="00E474B6">
            <w:pPr>
              <w:ind w:firstLine="480"/>
              <w:rPr>
                <w:rFonts w:ascii="仿宋_GB2312" w:hAnsi="宋体" w:cs="宋体"/>
                <w:sz w:val="24"/>
              </w:rPr>
            </w:pPr>
            <w:r>
              <w:rPr>
                <w:rFonts w:ascii="仿宋_GB2312" w:hAnsi="宋体" w:cs="宋体" w:hint="eastAsia"/>
                <w:sz w:val="24"/>
              </w:rPr>
              <w:t>随着</w:t>
            </w:r>
            <w:r>
              <w:rPr>
                <w:rFonts w:ascii="仿宋_GB2312" w:hAnsi="宋体" w:cs="宋体" w:hint="eastAsia"/>
                <w:sz w:val="24"/>
              </w:rPr>
              <w:t>5G</w:t>
            </w:r>
            <w:r>
              <w:rPr>
                <w:rFonts w:ascii="仿宋_GB2312" w:hAnsi="宋体" w:cs="宋体" w:hint="eastAsia"/>
                <w:sz w:val="24"/>
              </w:rPr>
              <w:t>技术的研发，</w:t>
            </w:r>
            <w:r>
              <w:rPr>
                <w:rFonts w:ascii="仿宋_GB2312" w:hAnsi="宋体" w:cs="宋体" w:hint="eastAsia"/>
                <w:sz w:val="24"/>
              </w:rPr>
              <w:t>6GHz</w:t>
            </w:r>
            <w:r>
              <w:rPr>
                <w:rFonts w:ascii="仿宋_GB2312" w:hAnsi="宋体" w:cs="宋体" w:hint="eastAsia"/>
                <w:sz w:val="24"/>
              </w:rPr>
              <w:t>以上频段的需求越来越大，尤其在</w:t>
            </w:r>
            <w:r>
              <w:rPr>
                <w:rFonts w:ascii="仿宋_GB2312" w:hAnsi="宋体" w:cs="宋体" w:hint="eastAsia"/>
                <w:sz w:val="24"/>
              </w:rPr>
              <w:t>28GHz,</w:t>
            </w:r>
            <w:r>
              <w:rPr>
                <w:rFonts w:ascii="仿宋_GB2312" w:hAnsi="宋体" w:cs="宋体" w:hint="eastAsia"/>
                <w:sz w:val="24"/>
              </w:rPr>
              <w:t>因此对于</w:t>
            </w:r>
            <w:r>
              <w:rPr>
                <w:rFonts w:ascii="仿宋_GB2312" w:hAnsi="宋体" w:cs="宋体" w:hint="eastAsia"/>
                <w:sz w:val="24"/>
              </w:rPr>
              <w:t>28GHz</w:t>
            </w:r>
            <w:r>
              <w:rPr>
                <w:rFonts w:ascii="仿宋_GB2312" w:hAnsi="宋体" w:cs="宋体" w:hint="eastAsia"/>
                <w:sz w:val="24"/>
              </w:rPr>
              <w:t>左右的毫米波模块的需求也越来越紧迫。我司正在研发的</w:t>
            </w:r>
            <w:r>
              <w:rPr>
                <w:rFonts w:ascii="仿宋_GB2312" w:hAnsi="宋体" w:cs="宋体" w:hint="eastAsia"/>
                <w:sz w:val="24"/>
              </w:rPr>
              <w:t>5G</w:t>
            </w:r>
            <w:r>
              <w:rPr>
                <w:rFonts w:ascii="仿宋_GB2312" w:hAnsi="宋体" w:cs="宋体" w:hint="eastAsia"/>
                <w:sz w:val="24"/>
              </w:rPr>
              <w:t>毫米波开关放大模块可以广泛应用于</w:t>
            </w:r>
            <w:r>
              <w:rPr>
                <w:rFonts w:ascii="仿宋_GB2312" w:hAnsi="宋体" w:cs="宋体" w:hint="eastAsia"/>
                <w:sz w:val="24"/>
              </w:rPr>
              <w:t>5G</w:t>
            </w:r>
            <w:r>
              <w:rPr>
                <w:rFonts w:ascii="仿宋_GB2312" w:hAnsi="宋体" w:cs="宋体" w:hint="eastAsia"/>
                <w:sz w:val="24"/>
              </w:rPr>
              <w:t>通信测量用仪器表领域。</w:t>
            </w:r>
          </w:p>
          <w:p w:rsidR="00151930" w:rsidRDefault="00151930">
            <w:pPr>
              <w:rPr>
                <w:rFonts w:ascii="仿宋_GB2312" w:hAnsi="宋体" w:cs="宋体"/>
                <w:sz w:val="24"/>
              </w:rPr>
            </w:pPr>
          </w:p>
          <w:p w:rsidR="00151930" w:rsidRDefault="00151930">
            <w:pPr>
              <w:ind w:firstLine="480"/>
              <w:rPr>
                <w:rFonts w:ascii="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151930">
            <w:pPr>
              <w:rPr>
                <w:rFonts w:cs="宋体"/>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hint="eastAsia"/>
                <w:sz w:val="24"/>
              </w:rPr>
              <w:t>东南大学，毫米波国家重点实验室，对</w:t>
            </w:r>
            <w:r>
              <w:rPr>
                <w:rFonts w:ascii="仿宋_GB2312" w:hAnsi="宋体" w:cs="宋体" w:hint="eastAsia"/>
                <w:sz w:val="24"/>
              </w:rPr>
              <w:t>26.5G~67GHz</w:t>
            </w:r>
            <w:r>
              <w:rPr>
                <w:rFonts w:ascii="仿宋_GB2312" w:hAnsi="宋体" w:cs="宋体" w:hint="eastAsia"/>
                <w:sz w:val="24"/>
              </w:rPr>
              <w:t>毫米波研发有经验专家。</w:t>
            </w:r>
          </w:p>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w:t>
            </w:r>
            <w:r>
              <w:rPr>
                <w:rFonts w:cs="宋体" w:hint="eastAsia"/>
                <w:kern w:val="0"/>
                <w:sz w:val="24"/>
              </w:rPr>
              <w:lastRenderedPageBreak/>
              <w:t>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lastRenderedPageBreak/>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lastRenderedPageBreak/>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18"/>
                <w:szCs w:val="18"/>
              </w:rPr>
              <w:t xml:space="preserve"> </w:t>
            </w:r>
            <w:r>
              <w:rPr>
                <w:rFonts w:ascii="仿宋_GB2312" w:hAnsi="宋体" w:cs="宋体" w:hint="eastAsia"/>
                <w:color w:val="000000" w:themeColor="text1"/>
                <w:sz w:val="18"/>
                <w:szCs w:val="18"/>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18"/>
        <w:gridCol w:w="42"/>
        <w:gridCol w:w="1893"/>
        <w:gridCol w:w="1158"/>
        <w:gridCol w:w="864"/>
        <w:gridCol w:w="600"/>
        <w:gridCol w:w="599"/>
        <w:gridCol w:w="394"/>
        <w:gridCol w:w="1547"/>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6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957" w:type="dxa"/>
            <w:gridSpan w:val="4"/>
            <w:tcBorders>
              <w:top w:val="single" w:sz="4" w:space="0" w:color="auto"/>
              <w:left w:val="nil"/>
              <w:bottom w:val="single" w:sz="4" w:space="0" w:color="auto"/>
              <w:right w:val="single" w:sz="4" w:space="0" w:color="auto"/>
            </w:tcBorders>
            <w:vAlign w:val="center"/>
          </w:tcPr>
          <w:p w:rsidR="00151930" w:rsidRDefault="00E474B6">
            <w:pPr>
              <w:ind w:firstLine="480"/>
              <w:jc w:val="center"/>
              <w:rPr>
                <w:rFonts w:ascii="仿宋_GB2312"/>
                <w:kern w:val="0"/>
                <w:sz w:val="24"/>
              </w:rPr>
            </w:pPr>
            <w:r>
              <w:rPr>
                <w:rFonts w:ascii="仿宋_GB2312" w:hint="eastAsia"/>
                <w:kern w:val="0"/>
                <w:sz w:val="24"/>
              </w:rPr>
              <w:t>江苏艾凯尔医疗科技有限公司</w:t>
            </w:r>
            <w:r>
              <w:rPr>
                <w:rFonts w:ascii="仿宋_GB2312"/>
                <w:kern w:val="0"/>
                <w:sz w:val="24"/>
              </w:rPr>
              <w:t xml:space="preserve"> </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16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93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花桥</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kern w:val="0"/>
                <w:sz w:val="24"/>
              </w:rPr>
            </w:pPr>
            <w:proofErr w:type="gramStart"/>
            <w:r>
              <w:rPr>
                <w:rFonts w:ascii="仿宋_GB2312" w:hint="eastAsia"/>
                <w:kern w:val="0"/>
                <w:sz w:val="24"/>
              </w:rPr>
              <w:t>金延俊</w:t>
            </w:r>
            <w:proofErr w:type="gramEnd"/>
          </w:p>
        </w:tc>
        <w:tc>
          <w:tcPr>
            <w:tcW w:w="99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547"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18136768211</w:t>
            </w:r>
          </w:p>
        </w:tc>
      </w:tr>
      <w:tr w:rsidR="00151930">
        <w:tc>
          <w:tcPr>
            <w:tcW w:w="16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957"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医疗器械</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医疗器械</w:t>
            </w:r>
          </w:p>
        </w:tc>
      </w:tr>
      <w:tr w:rsidR="00151930">
        <w:tc>
          <w:tcPr>
            <w:tcW w:w="16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957"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648"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7097"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穿戴式医疗器械针对</w:t>
            </w:r>
            <w:r>
              <w:rPr>
                <w:rFonts w:cs="宋体" w:hint="eastAsia"/>
                <w:b/>
                <w:bCs/>
                <w:sz w:val="24"/>
              </w:rPr>
              <w:t>HIV</w:t>
            </w:r>
            <w:r>
              <w:rPr>
                <w:rFonts w:cs="宋体" w:hint="eastAsia"/>
                <w:b/>
                <w:bCs/>
                <w:sz w:val="24"/>
              </w:rPr>
              <w:t>临床试验</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01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09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_GB2312" w:hAnsi="宋体" w:cs="宋体" w:hint="eastAsia"/>
                <w:color w:val="000000" w:themeColor="text1"/>
                <w:sz w:val="18"/>
                <w:szCs w:val="18"/>
              </w:rPr>
              <w:t>☑</w:t>
            </w:r>
            <w:r>
              <w:rPr>
                <w:rFonts w:cs="宋体" w:hint="eastAsia"/>
                <w:sz w:val="24"/>
              </w:rPr>
              <w:t>技术研发（关键、核心技术）</w:t>
            </w:r>
          </w:p>
          <w:p w:rsidR="00151930" w:rsidRDefault="00E474B6">
            <w:pPr>
              <w:rPr>
                <w:rFonts w:cs="宋体"/>
                <w:sz w:val="24"/>
              </w:rPr>
            </w:pPr>
            <w:r>
              <w:rPr>
                <w:rFonts w:ascii="仿宋_GB2312" w:hAnsi="宋体" w:cs="宋体" w:hint="eastAsia"/>
                <w:color w:val="000000" w:themeColor="text1"/>
                <w:sz w:val="18"/>
                <w:szCs w:val="18"/>
              </w:rPr>
              <w:t>☑</w:t>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1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097" w:type="dxa"/>
            <w:gridSpan w:val="8"/>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E474B6">
            <w:pPr>
              <w:rPr>
                <w:rFonts w:ascii="仿宋_GB2312" w:hAnsi="宋体" w:cs="宋体"/>
                <w:kern w:val="0"/>
                <w:sz w:val="24"/>
              </w:rPr>
            </w:pPr>
            <w:r>
              <w:rPr>
                <w:rFonts w:ascii="仿宋_GB2312" w:hAnsi="宋体" w:cs="宋体" w:hint="eastAsia"/>
                <w:kern w:val="0"/>
                <w:sz w:val="24"/>
              </w:rPr>
              <w:t>穿戴式医疗器械产生杀灭病毒的电波，通过皮肤接触达到清理人体病毒并且不伤害身体细胞的目的，需要临床试验验证疗效和安全性，特别是针对</w:t>
            </w:r>
            <w:r>
              <w:rPr>
                <w:rFonts w:ascii="仿宋_GB2312" w:hAnsi="宋体" w:cs="宋体" w:hint="eastAsia"/>
                <w:kern w:val="0"/>
                <w:sz w:val="24"/>
              </w:rPr>
              <w:t>HIV</w:t>
            </w:r>
            <w:r>
              <w:rPr>
                <w:rFonts w:ascii="仿宋_GB2312" w:hAnsi="宋体" w:cs="宋体" w:hint="eastAsia"/>
                <w:kern w:val="0"/>
                <w:sz w:val="24"/>
              </w:rPr>
              <w:t>艾滋病患者</w:t>
            </w:r>
          </w:p>
          <w:p w:rsidR="00151930" w:rsidRDefault="00151930">
            <w:pPr>
              <w:rPr>
                <w:rFonts w:ascii="仿宋_GB2312" w:hAnsi="宋体" w:cs="宋体"/>
                <w:kern w:val="0"/>
                <w:sz w:val="24"/>
              </w:rPr>
            </w:pPr>
          </w:p>
          <w:p w:rsidR="00151930" w:rsidRDefault="00151930">
            <w:pPr>
              <w:rPr>
                <w:rFonts w:ascii="仿宋_GB2312" w:hAnsi="宋体"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01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097" w:type="dxa"/>
            <w:gridSpan w:val="8"/>
            <w:tcBorders>
              <w:top w:val="single" w:sz="4" w:space="0" w:color="auto"/>
              <w:left w:val="nil"/>
              <w:bottom w:val="single" w:sz="4" w:space="0" w:color="auto"/>
              <w:right w:val="single" w:sz="4" w:space="0" w:color="auto"/>
            </w:tcBorders>
            <w:vAlign w:val="center"/>
          </w:tcPr>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E474B6">
            <w:pPr>
              <w:ind w:firstLine="480"/>
              <w:rPr>
                <w:rFonts w:ascii="仿宋_GB2312" w:hAnsi="宋体" w:cs="宋体"/>
                <w:sz w:val="24"/>
              </w:rPr>
            </w:pPr>
            <w:r>
              <w:rPr>
                <w:rFonts w:ascii="仿宋_GB2312" w:hAnsi="宋体" w:cs="宋体" w:hint="eastAsia"/>
                <w:sz w:val="24"/>
              </w:rPr>
              <w:t>微电脉冲仪是全球第一款用物理办法杀灭病毒的医疗器械，目前已经获</w:t>
            </w:r>
            <w:proofErr w:type="gramStart"/>
            <w:r>
              <w:rPr>
                <w:rFonts w:ascii="仿宋_GB2312" w:hAnsi="宋体" w:cs="宋体" w:hint="eastAsia"/>
                <w:sz w:val="24"/>
              </w:rPr>
              <w:t>批针对</w:t>
            </w:r>
            <w:proofErr w:type="gramEnd"/>
            <w:r>
              <w:rPr>
                <w:rFonts w:ascii="仿宋_GB2312" w:hAnsi="宋体" w:cs="宋体" w:hint="eastAsia"/>
                <w:sz w:val="24"/>
              </w:rPr>
              <w:t>感冒。其机理针对</w:t>
            </w:r>
            <w:r>
              <w:rPr>
                <w:rFonts w:ascii="仿宋_GB2312" w:hAnsi="宋体" w:cs="宋体" w:hint="eastAsia"/>
                <w:sz w:val="24"/>
              </w:rPr>
              <w:t>20</w:t>
            </w:r>
            <w:r>
              <w:rPr>
                <w:rFonts w:ascii="仿宋_GB2312" w:hAnsi="宋体" w:cs="宋体" w:hint="eastAsia"/>
                <w:sz w:val="24"/>
              </w:rPr>
              <w:t>面体病毒如</w:t>
            </w:r>
            <w:r>
              <w:rPr>
                <w:rFonts w:ascii="仿宋_GB2312" w:hAnsi="宋体" w:cs="宋体" w:hint="eastAsia"/>
                <w:sz w:val="24"/>
              </w:rPr>
              <w:t>HIV</w:t>
            </w:r>
            <w:r>
              <w:rPr>
                <w:rFonts w:ascii="仿宋_GB2312" w:hAnsi="宋体" w:cs="宋体" w:hint="eastAsia"/>
                <w:sz w:val="24"/>
              </w:rPr>
              <w:t>和大部分感冒病毒，前期开发的治疗感冒的可穿戴设备已经验证其破坏</w:t>
            </w:r>
            <w:r>
              <w:rPr>
                <w:rFonts w:ascii="仿宋_GB2312" w:hAnsi="宋体" w:cs="宋体" w:hint="eastAsia"/>
                <w:sz w:val="24"/>
              </w:rPr>
              <w:t>20</w:t>
            </w:r>
            <w:r>
              <w:rPr>
                <w:rFonts w:ascii="仿宋_GB2312" w:hAnsi="宋体" w:cs="宋体" w:hint="eastAsia"/>
                <w:sz w:val="24"/>
              </w:rPr>
              <w:t>面体病毒结构是极为有效的。我们</w:t>
            </w:r>
            <w:r>
              <w:rPr>
                <w:rFonts w:ascii="仿宋_GB2312" w:hAnsi="宋体" w:cs="宋体" w:hint="eastAsia"/>
                <w:sz w:val="24"/>
              </w:rPr>
              <w:t>3</w:t>
            </w:r>
            <w:r>
              <w:rPr>
                <w:rFonts w:ascii="仿宋_GB2312" w:hAnsi="宋体" w:cs="宋体" w:hint="eastAsia"/>
                <w:sz w:val="24"/>
              </w:rPr>
              <w:t>年前也治疗了一例已经处于艾滋病爆发期的病人，医生判断他只剩</w:t>
            </w:r>
            <w:r>
              <w:rPr>
                <w:rFonts w:ascii="仿宋_GB2312" w:hAnsi="宋体" w:cs="宋体" w:hint="eastAsia"/>
                <w:sz w:val="24"/>
              </w:rPr>
              <w:t>2-3</w:t>
            </w:r>
            <w:r>
              <w:rPr>
                <w:rFonts w:ascii="仿宋_GB2312" w:hAnsi="宋体" w:cs="宋体" w:hint="eastAsia"/>
                <w:sz w:val="24"/>
              </w:rPr>
              <w:t>个月寿命，使用该设备治疗至今健康状况良好，希望能够和</w:t>
            </w:r>
            <w:r>
              <w:rPr>
                <w:rFonts w:ascii="仿宋_GB2312" w:hAnsi="宋体" w:cs="宋体" w:hint="eastAsia"/>
                <w:sz w:val="24"/>
              </w:rPr>
              <w:t>HIV</w:t>
            </w:r>
            <w:r>
              <w:rPr>
                <w:rFonts w:ascii="仿宋_GB2312" w:hAnsi="宋体" w:cs="宋体" w:hint="eastAsia"/>
                <w:sz w:val="24"/>
              </w:rPr>
              <w:t>专科医院合作进行临床试验，用严谨的临床试验科学验证其在治疗</w:t>
            </w:r>
            <w:r>
              <w:rPr>
                <w:rFonts w:ascii="仿宋_GB2312" w:hAnsi="宋体" w:cs="宋体" w:hint="eastAsia"/>
                <w:sz w:val="24"/>
              </w:rPr>
              <w:t>HIV</w:t>
            </w:r>
            <w:r>
              <w:rPr>
                <w:rFonts w:ascii="仿宋_GB2312" w:hAnsi="宋体" w:cs="宋体" w:hint="eastAsia"/>
                <w:sz w:val="24"/>
              </w:rPr>
              <w:t>患者上的有效性和安全性。</w:t>
            </w:r>
          </w:p>
          <w:p w:rsidR="00151930" w:rsidRDefault="00E474B6">
            <w:pPr>
              <w:ind w:firstLine="480"/>
              <w:rPr>
                <w:rFonts w:ascii="仿宋_GB2312" w:hAnsi="宋体" w:cs="宋体"/>
                <w:sz w:val="24"/>
              </w:rPr>
            </w:pPr>
            <w:r>
              <w:rPr>
                <w:rFonts w:ascii="仿宋_GB2312" w:hAnsi="宋体" w:cs="宋体" w:hint="eastAsia"/>
                <w:sz w:val="24"/>
              </w:rPr>
              <w:t>2015</w:t>
            </w:r>
            <w:r>
              <w:rPr>
                <w:rFonts w:ascii="仿宋_GB2312" w:hAnsi="宋体" w:cs="宋体" w:hint="eastAsia"/>
                <w:sz w:val="24"/>
              </w:rPr>
              <w:t>年，出于验证该技术对于</w:t>
            </w:r>
            <w:r>
              <w:rPr>
                <w:rFonts w:ascii="仿宋_GB2312" w:hAnsi="宋体" w:cs="宋体" w:hint="eastAsia"/>
                <w:sz w:val="24"/>
              </w:rPr>
              <w:t>HIV</w:t>
            </w:r>
            <w:r>
              <w:rPr>
                <w:rFonts w:ascii="仿宋_GB2312" w:hAnsi="宋体" w:cs="宋体" w:hint="eastAsia"/>
                <w:sz w:val="24"/>
              </w:rPr>
              <w:t>病毒的作用的需要，张俊武先生通过</w:t>
            </w:r>
            <w:r>
              <w:rPr>
                <w:rFonts w:ascii="仿宋_GB2312" w:hAnsi="宋体" w:cs="宋体" w:hint="eastAsia"/>
                <w:sz w:val="24"/>
              </w:rPr>
              <w:t>QQ</w:t>
            </w:r>
            <w:r>
              <w:rPr>
                <w:rFonts w:ascii="仿宋_GB2312" w:hAnsi="宋体" w:cs="宋体" w:hint="eastAsia"/>
                <w:sz w:val="24"/>
              </w:rPr>
              <w:t>寻找在中国大陆的</w:t>
            </w:r>
            <w:r>
              <w:rPr>
                <w:rFonts w:ascii="仿宋_GB2312" w:hAnsi="宋体" w:cs="宋体" w:hint="eastAsia"/>
                <w:sz w:val="24"/>
              </w:rPr>
              <w:t>HIV</w:t>
            </w:r>
            <w:r>
              <w:rPr>
                <w:rFonts w:ascii="仿宋_GB2312" w:hAnsi="宋体" w:cs="宋体" w:hint="eastAsia"/>
                <w:sz w:val="24"/>
              </w:rPr>
              <w:t>患者，要求没有服用抗</w:t>
            </w:r>
            <w:r>
              <w:rPr>
                <w:rFonts w:ascii="仿宋_GB2312" w:hAnsi="宋体" w:cs="宋体" w:hint="eastAsia"/>
                <w:sz w:val="24"/>
              </w:rPr>
              <w:t>HIV</w:t>
            </w:r>
            <w:r>
              <w:rPr>
                <w:rFonts w:ascii="仿宋_GB2312" w:hAnsi="宋体" w:cs="宋体" w:hint="eastAsia"/>
                <w:sz w:val="24"/>
              </w:rPr>
              <w:t>的药物。有一个邯郸的患者符合要求并愿意尝试。该患者</w:t>
            </w:r>
            <w:r>
              <w:rPr>
                <w:rFonts w:ascii="仿宋_GB2312" w:hAnsi="宋体" w:cs="宋体" w:hint="eastAsia"/>
                <w:sz w:val="24"/>
              </w:rPr>
              <w:t>2015</w:t>
            </w:r>
            <w:r>
              <w:rPr>
                <w:rFonts w:ascii="仿宋_GB2312" w:hAnsi="宋体" w:cs="宋体" w:hint="eastAsia"/>
                <w:sz w:val="24"/>
              </w:rPr>
              <w:t>年初发病，严重腹泻，夜间严重盗汗，做噩梦，三个月内体重从</w:t>
            </w:r>
            <w:r>
              <w:rPr>
                <w:rFonts w:ascii="仿宋_GB2312" w:hAnsi="宋体" w:cs="宋体" w:hint="eastAsia"/>
                <w:sz w:val="24"/>
              </w:rPr>
              <w:t>160</w:t>
            </w:r>
            <w:r>
              <w:rPr>
                <w:rFonts w:ascii="仿宋_GB2312" w:hAnsi="宋体" w:cs="宋体" w:hint="eastAsia"/>
                <w:sz w:val="24"/>
              </w:rPr>
              <w:t>斤左右降到</w:t>
            </w:r>
            <w:r>
              <w:rPr>
                <w:rFonts w:ascii="仿宋_GB2312" w:hAnsi="宋体" w:cs="宋体" w:hint="eastAsia"/>
                <w:sz w:val="24"/>
              </w:rPr>
              <w:t>130</w:t>
            </w:r>
            <w:r>
              <w:rPr>
                <w:rFonts w:ascii="仿宋_GB2312" w:hAnsi="宋体" w:cs="宋体" w:hint="eastAsia"/>
                <w:sz w:val="24"/>
              </w:rPr>
              <w:t>斤左右。在邯郸当地检测不知何种感染，后来怀疑</w:t>
            </w:r>
            <w:r>
              <w:rPr>
                <w:rFonts w:ascii="仿宋_GB2312" w:hAnsi="宋体" w:cs="宋体" w:hint="eastAsia"/>
                <w:sz w:val="24"/>
              </w:rPr>
              <w:t>HIV</w:t>
            </w:r>
            <w:r>
              <w:rPr>
                <w:rFonts w:ascii="仿宋_GB2312" w:hAnsi="宋体" w:cs="宋体" w:hint="eastAsia"/>
                <w:sz w:val="24"/>
              </w:rPr>
              <w:t>感染，去北京佑安医院，经李在村，张宏伟两位医师检查，抽血检验</w:t>
            </w:r>
            <w:r>
              <w:rPr>
                <w:rFonts w:ascii="仿宋_GB2312" w:hAnsi="宋体" w:cs="宋体" w:hint="eastAsia"/>
                <w:sz w:val="24"/>
              </w:rPr>
              <w:t>HIV</w:t>
            </w:r>
            <w:r>
              <w:rPr>
                <w:rFonts w:ascii="仿宋_GB2312" w:hAnsi="宋体" w:cs="宋体" w:hint="eastAsia"/>
                <w:sz w:val="24"/>
              </w:rPr>
              <w:t>病毒载量为</w:t>
            </w:r>
            <w:r>
              <w:rPr>
                <w:rFonts w:ascii="仿宋_GB2312" w:hAnsi="宋体" w:cs="宋体" w:hint="eastAsia"/>
                <w:sz w:val="24"/>
              </w:rPr>
              <w:t>85</w:t>
            </w:r>
            <w:r>
              <w:rPr>
                <w:rFonts w:ascii="仿宋_GB2312" w:hAnsi="宋体" w:cs="宋体" w:hint="eastAsia"/>
                <w:sz w:val="24"/>
              </w:rPr>
              <w:t>万</w:t>
            </w:r>
            <w:r>
              <w:rPr>
                <w:rFonts w:ascii="仿宋_GB2312" w:hAnsi="宋体" w:cs="宋体" w:hint="eastAsia"/>
                <w:sz w:val="24"/>
              </w:rPr>
              <w:t>/ml</w:t>
            </w:r>
            <w:r>
              <w:rPr>
                <w:rFonts w:ascii="仿宋_GB2312" w:hAnsi="宋体" w:cs="宋体" w:hint="eastAsia"/>
                <w:sz w:val="24"/>
              </w:rPr>
              <w:t>。医生研判，该患者只能存活几个月。该患者觉着自己时日无多，为避免自己感染</w:t>
            </w:r>
            <w:r>
              <w:rPr>
                <w:rFonts w:ascii="仿宋_GB2312" w:hAnsi="宋体" w:cs="宋体" w:hint="eastAsia"/>
                <w:sz w:val="24"/>
              </w:rPr>
              <w:t>HIV</w:t>
            </w:r>
            <w:r>
              <w:rPr>
                <w:rFonts w:ascii="仿宋_GB2312" w:hAnsi="宋体" w:cs="宋体" w:hint="eastAsia"/>
                <w:sz w:val="24"/>
              </w:rPr>
              <w:t>的情况被</w:t>
            </w:r>
            <w:proofErr w:type="gramStart"/>
            <w:r>
              <w:rPr>
                <w:rFonts w:ascii="仿宋_GB2312" w:hAnsi="宋体" w:cs="宋体" w:hint="eastAsia"/>
                <w:sz w:val="24"/>
              </w:rPr>
              <w:t>当地部门</w:t>
            </w:r>
            <w:proofErr w:type="gramEnd"/>
            <w:r>
              <w:rPr>
                <w:rFonts w:ascii="仿宋_GB2312" w:hAnsi="宋体" w:cs="宋体" w:hint="eastAsia"/>
                <w:sz w:val="24"/>
              </w:rPr>
              <w:t>知道（那样全家人生病就需要去指定医院），没有去政府部门</w:t>
            </w:r>
            <w:r>
              <w:rPr>
                <w:rFonts w:ascii="仿宋_GB2312" w:hAnsi="宋体" w:cs="宋体" w:hint="eastAsia"/>
                <w:sz w:val="24"/>
              </w:rPr>
              <w:lastRenderedPageBreak/>
              <w:t>登记并领取免费药物。</w:t>
            </w:r>
          </w:p>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E474B6">
            <w:pPr>
              <w:ind w:firstLine="480"/>
              <w:rPr>
                <w:rFonts w:ascii="仿宋_GB2312" w:hAnsi="宋体" w:cs="宋体"/>
                <w:sz w:val="24"/>
              </w:rPr>
            </w:pPr>
            <w:r>
              <w:rPr>
                <w:rFonts w:ascii="仿宋_GB2312" w:hAnsi="宋体" w:cs="宋体" w:hint="eastAsia"/>
                <w:sz w:val="24"/>
              </w:rPr>
              <w:t>2015</w:t>
            </w:r>
            <w:r>
              <w:rPr>
                <w:rFonts w:ascii="仿宋_GB2312" w:hAnsi="宋体" w:cs="宋体" w:hint="eastAsia"/>
                <w:sz w:val="24"/>
              </w:rPr>
              <w:t>年</w:t>
            </w:r>
            <w:r>
              <w:rPr>
                <w:rFonts w:ascii="仿宋_GB2312" w:hAnsi="宋体" w:cs="宋体" w:hint="eastAsia"/>
                <w:sz w:val="24"/>
              </w:rPr>
              <w:t>5</w:t>
            </w:r>
            <w:r>
              <w:rPr>
                <w:rFonts w:ascii="仿宋_GB2312" w:hAnsi="宋体" w:cs="宋体" w:hint="eastAsia"/>
                <w:sz w:val="24"/>
              </w:rPr>
              <w:t>月，经过几次接触，张俊武先生开始给该患者进行治疗。开始的时候，该患者一天拉肚子</w:t>
            </w:r>
            <w:r>
              <w:rPr>
                <w:rFonts w:ascii="仿宋_GB2312" w:hAnsi="宋体" w:cs="宋体" w:hint="eastAsia"/>
                <w:sz w:val="24"/>
              </w:rPr>
              <w:t>30</w:t>
            </w:r>
            <w:r>
              <w:rPr>
                <w:rFonts w:ascii="仿宋_GB2312" w:hAnsi="宋体" w:cs="宋体" w:hint="eastAsia"/>
                <w:sz w:val="24"/>
              </w:rPr>
              <w:t>多次，吃饭喝水后肠道会一直肠鸣，甚至不敢呆在他人附近。每天晚上剧烈盗汗，需要更换被褥。每天浑浑噩噩，大部分时间卧床。</w:t>
            </w:r>
          </w:p>
          <w:p w:rsidR="00151930" w:rsidRDefault="00E474B6">
            <w:pPr>
              <w:ind w:firstLine="480"/>
              <w:rPr>
                <w:rFonts w:ascii="仿宋_GB2312" w:hAnsi="宋体" w:cs="宋体"/>
                <w:sz w:val="24"/>
              </w:rPr>
            </w:pPr>
            <w:r>
              <w:rPr>
                <w:rFonts w:ascii="仿宋_GB2312" w:hAnsi="宋体" w:cs="宋体" w:hint="eastAsia"/>
                <w:sz w:val="24"/>
              </w:rPr>
              <w:t>我们的治疗包括两个部分，一面用病毒治疗仪杀灭血液</w:t>
            </w:r>
            <w:r>
              <w:rPr>
                <w:rFonts w:ascii="仿宋_GB2312" w:hAnsi="宋体" w:cs="宋体" w:hint="eastAsia"/>
                <w:sz w:val="24"/>
              </w:rPr>
              <w:t>HIV</w:t>
            </w:r>
            <w:r>
              <w:rPr>
                <w:rFonts w:ascii="仿宋_GB2312" w:hAnsi="宋体" w:cs="宋体" w:hint="eastAsia"/>
                <w:sz w:val="24"/>
              </w:rPr>
              <w:t>病毒，另一面给患者补充一些氨基酸和营养剂修复身体。患者症状改善迅速，先是盗汗症状减轻，随后肠鸣和拉肚子症状改善，睡眠和消化能力迅速改善，治疗四个礼拜后，患者精神体力改善到一个程度，能够恢复摆摊修理电动车。该患者以此为生，自</w:t>
            </w:r>
            <w:r>
              <w:rPr>
                <w:rFonts w:ascii="仿宋_GB2312" w:hAnsi="宋体" w:cs="宋体" w:hint="eastAsia"/>
                <w:sz w:val="24"/>
              </w:rPr>
              <w:t>2015</w:t>
            </w:r>
            <w:r>
              <w:rPr>
                <w:rFonts w:ascii="仿宋_GB2312" w:hAnsi="宋体" w:cs="宋体" w:hint="eastAsia"/>
                <w:sz w:val="24"/>
              </w:rPr>
              <w:t>年发病，有几个月卧床无法工作。</w:t>
            </w:r>
          </w:p>
          <w:p w:rsidR="00151930" w:rsidRDefault="00E474B6">
            <w:pPr>
              <w:ind w:firstLine="480"/>
              <w:rPr>
                <w:rFonts w:ascii="仿宋_GB2312" w:hAnsi="宋体" w:cs="宋体"/>
                <w:sz w:val="24"/>
              </w:rPr>
            </w:pPr>
            <w:r>
              <w:rPr>
                <w:rFonts w:ascii="仿宋_GB2312" w:hAnsi="宋体" w:cs="宋体" w:hint="eastAsia"/>
                <w:sz w:val="24"/>
              </w:rPr>
              <w:t>对于进入艾滋病爆发阶段的患者而言，这样的恢复在医学上的非常罕见的。</w:t>
            </w:r>
          </w:p>
          <w:p w:rsidR="00151930" w:rsidRDefault="00E474B6">
            <w:pPr>
              <w:ind w:firstLine="480"/>
              <w:rPr>
                <w:rFonts w:ascii="仿宋_GB2312" w:hAnsi="宋体" w:cs="宋体"/>
                <w:sz w:val="24"/>
              </w:rPr>
            </w:pPr>
            <w:r>
              <w:rPr>
                <w:rFonts w:ascii="仿宋_GB2312" w:hAnsi="宋体" w:cs="宋体" w:hint="eastAsia"/>
                <w:sz w:val="24"/>
              </w:rPr>
              <w:t>此后一直和该患者保持联系，</w:t>
            </w:r>
            <w:r>
              <w:rPr>
                <w:rFonts w:ascii="仿宋_GB2312" w:hAnsi="宋体" w:cs="宋体" w:hint="eastAsia"/>
                <w:sz w:val="24"/>
              </w:rPr>
              <w:t>2018</w:t>
            </w:r>
            <w:r>
              <w:rPr>
                <w:rFonts w:ascii="仿宋_GB2312" w:hAnsi="宋体" w:cs="宋体" w:hint="eastAsia"/>
                <w:sz w:val="24"/>
              </w:rPr>
              <w:t>年春节，该患者体重恢复到</w:t>
            </w:r>
            <w:r>
              <w:rPr>
                <w:rFonts w:ascii="仿宋_GB2312" w:hAnsi="宋体" w:cs="宋体" w:hint="eastAsia"/>
                <w:sz w:val="24"/>
              </w:rPr>
              <w:t>160</w:t>
            </w:r>
            <w:r>
              <w:rPr>
                <w:rFonts w:ascii="仿宋_GB2312" w:hAnsi="宋体" w:cs="宋体" w:hint="eastAsia"/>
                <w:sz w:val="24"/>
              </w:rPr>
              <w:t>斤。目前治疗满</w:t>
            </w:r>
            <w:r>
              <w:rPr>
                <w:rFonts w:ascii="仿宋_GB2312" w:hAnsi="宋体" w:cs="宋体" w:hint="eastAsia"/>
                <w:sz w:val="24"/>
              </w:rPr>
              <w:t>3</w:t>
            </w:r>
            <w:r>
              <w:rPr>
                <w:rFonts w:ascii="仿宋_GB2312" w:hAnsi="宋体" w:cs="宋体" w:hint="eastAsia"/>
                <w:sz w:val="24"/>
              </w:rPr>
              <w:t>年，该患者除了每天使用病毒治疗仪</w:t>
            </w:r>
            <w:r>
              <w:rPr>
                <w:rFonts w:ascii="仿宋_GB2312" w:hAnsi="宋体" w:cs="宋体" w:hint="eastAsia"/>
                <w:sz w:val="24"/>
              </w:rPr>
              <w:t>1</w:t>
            </w:r>
            <w:r>
              <w:rPr>
                <w:rFonts w:ascii="仿宋_GB2312" w:hAnsi="宋体" w:cs="宋体" w:hint="eastAsia"/>
                <w:sz w:val="24"/>
              </w:rPr>
              <w:t>小时左右，身体状况良好。最近，该患者有意配合我们</w:t>
            </w:r>
            <w:r>
              <w:rPr>
                <w:rFonts w:ascii="仿宋_GB2312" w:hAnsi="宋体" w:cs="宋体" w:hint="eastAsia"/>
                <w:sz w:val="24"/>
              </w:rPr>
              <w:t>HIV</w:t>
            </w:r>
            <w:r>
              <w:rPr>
                <w:rFonts w:ascii="仿宋_GB2312" w:hAnsi="宋体" w:cs="宋体" w:hint="eastAsia"/>
                <w:sz w:val="24"/>
              </w:rPr>
              <w:t>实验计划，去北京进行相关的检测。</w:t>
            </w:r>
          </w:p>
          <w:p w:rsidR="00151930" w:rsidRDefault="00E474B6">
            <w:pPr>
              <w:ind w:firstLine="480"/>
              <w:rPr>
                <w:rFonts w:ascii="仿宋_GB2312" w:hAnsi="宋体" w:cs="宋体"/>
                <w:sz w:val="24"/>
              </w:rPr>
            </w:pPr>
            <w:r>
              <w:rPr>
                <w:rFonts w:ascii="仿宋_GB2312" w:hAnsi="宋体" w:cs="宋体" w:hint="eastAsia"/>
                <w:sz w:val="24"/>
              </w:rPr>
              <w:t>我们有意开展</w:t>
            </w:r>
            <w:r>
              <w:rPr>
                <w:rFonts w:ascii="仿宋_GB2312" w:hAnsi="宋体" w:cs="宋体" w:hint="eastAsia"/>
                <w:sz w:val="24"/>
              </w:rPr>
              <w:t>HIV</w:t>
            </w:r>
            <w:r>
              <w:rPr>
                <w:rFonts w:ascii="仿宋_GB2312" w:hAnsi="宋体" w:cs="宋体" w:hint="eastAsia"/>
                <w:sz w:val="24"/>
              </w:rPr>
              <w:t>患者的临床试验，以设计定型一套方案针对</w:t>
            </w:r>
            <w:r>
              <w:rPr>
                <w:rFonts w:ascii="仿宋_GB2312" w:hAnsi="宋体" w:cs="宋体" w:hint="eastAsia"/>
                <w:sz w:val="24"/>
              </w:rPr>
              <w:t>HIV</w:t>
            </w:r>
            <w:r>
              <w:rPr>
                <w:rFonts w:ascii="仿宋_GB2312" w:hAnsi="宋体" w:cs="宋体" w:hint="eastAsia"/>
                <w:sz w:val="24"/>
              </w:rPr>
              <w:t>感染。这个研究过程需要有相当水准的</w:t>
            </w:r>
            <w:r>
              <w:rPr>
                <w:rFonts w:ascii="仿宋_GB2312" w:hAnsi="宋体" w:cs="宋体" w:hint="eastAsia"/>
                <w:sz w:val="24"/>
              </w:rPr>
              <w:t>HIV</w:t>
            </w:r>
            <w:r>
              <w:rPr>
                <w:rFonts w:ascii="仿宋_GB2312" w:hAnsi="宋体" w:cs="宋体" w:hint="eastAsia"/>
                <w:sz w:val="24"/>
              </w:rPr>
              <w:t>专业医院（并且需要有国家临床试验的资格）合作。</w:t>
            </w:r>
          </w:p>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1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09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01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09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E474B6">
            <w:pPr>
              <w:ind w:firstLine="480"/>
              <w:rPr>
                <w:rFonts w:ascii="仿宋_GB2312" w:hAnsi="宋体" w:cs="宋体"/>
                <w:sz w:val="24"/>
              </w:rPr>
            </w:pPr>
            <w:r>
              <w:rPr>
                <w:rFonts w:ascii="仿宋_GB2312" w:hAnsi="宋体" w:cs="宋体" w:hint="eastAsia"/>
                <w:sz w:val="24"/>
              </w:rPr>
              <w:t>希望能够和</w:t>
            </w:r>
            <w:r>
              <w:rPr>
                <w:rFonts w:ascii="仿宋_GB2312" w:hAnsi="宋体" w:cs="宋体" w:hint="eastAsia"/>
                <w:sz w:val="24"/>
              </w:rPr>
              <w:t>HIV</w:t>
            </w:r>
            <w:r>
              <w:rPr>
                <w:rFonts w:ascii="仿宋_GB2312" w:hAnsi="宋体" w:cs="宋体" w:hint="eastAsia"/>
                <w:sz w:val="24"/>
              </w:rPr>
              <w:t>专科医院合作进行临床试验，验证其在治疗</w:t>
            </w:r>
            <w:r>
              <w:rPr>
                <w:rFonts w:ascii="仿宋_GB2312" w:hAnsi="宋体" w:cs="宋体" w:hint="eastAsia"/>
                <w:sz w:val="24"/>
              </w:rPr>
              <w:t>HIV</w:t>
            </w:r>
            <w:r>
              <w:rPr>
                <w:rFonts w:ascii="仿宋_GB2312" w:hAnsi="宋体" w:cs="宋体" w:hint="eastAsia"/>
                <w:sz w:val="24"/>
              </w:rPr>
              <w:t>患者上的有效性和安全性。</w:t>
            </w:r>
          </w:p>
          <w:p w:rsidR="00151930" w:rsidRDefault="00E474B6">
            <w:pPr>
              <w:ind w:firstLine="480"/>
              <w:rPr>
                <w:rFonts w:ascii="仿宋_GB2312" w:hAnsi="宋体" w:cs="宋体"/>
                <w:sz w:val="24"/>
              </w:rPr>
            </w:pPr>
            <w:r>
              <w:rPr>
                <w:rFonts w:ascii="仿宋_GB2312" w:hAnsi="宋体" w:cs="宋体" w:hint="eastAsia"/>
                <w:sz w:val="24"/>
              </w:rPr>
              <w:t>初期准备试验</w:t>
            </w:r>
            <w:r>
              <w:rPr>
                <w:rFonts w:ascii="仿宋_GB2312" w:hAnsi="宋体" w:cs="宋体" w:hint="eastAsia"/>
                <w:sz w:val="24"/>
              </w:rPr>
              <w:t>5</w:t>
            </w:r>
            <w:r>
              <w:rPr>
                <w:rFonts w:ascii="仿宋_GB2312" w:hAnsi="宋体" w:cs="宋体" w:hint="eastAsia"/>
                <w:sz w:val="24"/>
              </w:rPr>
              <w:t>到</w:t>
            </w:r>
            <w:r>
              <w:rPr>
                <w:rFonts w:ascii="仿宋_GB2312" w:hAnsi="宋体" w:cs="宋体" w:hint="eastAsia"/>
                <w:sz w:val="24"/>
              </w:rPr>
              <w:t>10</w:t>
            </w:r>
            <w:r>
              <w:rPr>
                <w:rFonts w:ascii="仿宋_GB2312" w:hAnsi="宋体" w:cs="宋体" w:hint="eastAsia"/>
                <w:sz w:val="24"/>
              </w:rPr>
              <w:t>人，然后方案验证有效后扩大至</w:t>
            </w:r>
            <w:r>
              <w:rPr>
                <w:rFonts w:ascii="仿宋_GB2312" w:hAnsi="宋体" w:cs="宋体" w:hint="eastAsia"/>
                <w:sz w:val="24"/>
              </w:rPr>
              <w:t>20</w:t>
            </w:r>
            <w:r>
              <w:rPr>
                <w:rFonts w:ascii="仿宋_GB2312" w:hAnsi="宋体" w:cs="宋体" w:hint="eastAsia"/>
                <w:sz w:val="24"/>
              </w:rPr>
              <w:t>人，进一步细调方案后可以增加到</w:t>
            </w:r>
            <w:r>
              <w:rPr>
                <w:rFonts w:ascii="仿宋_GB2312" w:hAnsi="宋体" w:cs="宋体" w:hint="eastAsia"/>
                <w:sz w:val="24"/>
              </w:rPr>
              <w:t>50</w:t>
            </w:r>
            <w:r>
              <w:rPr>
                <w:rFonts w:ascii="仿宋_GB2312" w:hAnsi="宋体" w:cs="宋体" w:hint="eastAsia"/>
                <w:sz w:val="24"/>
              </w:rPr>
              <w:t>到</w:t>
            </w:r>
            <w:r>
              <w:rPr>
                <w:rFonts w:ascii="仿宋_GB2312" w:hAnsi="宋体" w:cs="宋体" w:hint="eastAsia"/>
                <w:sz w:val="24"/>
              </w:rPr>
              <w:t>100</w:t>
            </w:r>
            <w:r>
              <w:rPr>
                <w:rFonts w:ascii="仿宋_GB2312" w:hAnsi="宋体" w:cs="宋体" w:hint="eastAsia"/>
                <w:sz w:val="24"/>
              </w:rPr>
              <w:t>人。</w:t>
            </w:r>
          </w:p>
          <w:p w:rsidR="00151930" w:rsidRDefault="00E474B6">
            <w:pPr>
              <w:ind w:firstLine="480"/>
              <w:rPr>
                <w:rFonts w:ascii="仿宋_GB2312" w:hAnsi="宋体" w:cs="宋体"/>
                <w:sz w:val="24"/>
              </w:rPr>
            </w:pPr>
            <w:r>
              <w:rPr>
                <w:rFonts w:ascii="仿宋_GB2312" w:hAnsi="宋体" w:cs="宋体" w:hint="eastAsia"/>
                <w:sz w:val="24"/>
              </w:rPr>
              <w:t>我方可以提供病毒治疗仪以及配套的营养补充剂及方案，需要有</w:t>
            </w:r>
            <w:r>
              <w:rPr>
                <w:rFonts w:ascii="仿宋_GB2312" w:hAnsi="宋体" w:cs="宋体" w:hint="eastAsia"/>
                <w:sz w:val="24"/>
              </w:rPr>
              <w:t>HIV</w:t>
            </w:r>
            <w:r>
              <w:rPr>
                <w:rFonts w:ascii="仿宋_GB2312" w:hAnsi="宋体" w:cs="宋体" w:hint="eastAsia"/>
                <w:sz w:val="24"/>
              </w:rPr>
              <w:t>临床试验资格的医疗机构一起合作，可以</w:t>
            </w:r>
            <w:proofErr w:type="gramStart"/>
            <w:r>
              <w:rPr>
                <w:rFonts w:ascii="仿宋_GB2312" w:hAnsi="宋体" w:cs="宋体" w:hint="eastAsia"/>
                <w:sz w:val="24"/>
              </w:rPr>
              <w:t>引进风投也</w:t>
            </w:r>
            <w:proofErr w:type="gramEnd"/>
            <w:r>
              <w:rPr>
                <w:rFonts w:ascii="仿宋_GB2312" w:hAnsi="宋体" w:cs="宋体" w:hint="eastAsia"/>
                <w:sz w:val="24"/>
              </w:rPr>
              <w:t>可以申请国家项目资助。</w:t>
            </w:r>
          </w:p>
          <w:p w:rsidR="00151930" w:rsidRDefault="00151930">
            <w:pPr>
              <w:ind w:firstLine="480"/>
              <w:rPr>
                <w:rFonts w:ascii="仿宋_GB2312" w:hAnsi="宋体" w:cs="宋体"/>
                <w:sz w:val="24"/>
              </w:rPr>
            </w:pPr>
          </w:p>
          <w:p w:rsidR="00151930" w:rsidRDefault="00151930">
            <w:pPr>
              <w:jc w:val="center"/>
              <w:rPr>
                <w:rFonts w:ascii="仿宋_GB2312" w:hAnsi="宋体" w:cs="宋体"/>
                <w:sz w:val="24"/>
              </w:rPr>
            </w:pPr>
          </w:p>
          <w:p w:rsidR="00151930" w:rsidRDefault="00151930">
            <w:pPr>
              <w:jc w:val="center"/>
              <w:rPr>
                <w:rFonts w:ascii="仿宋_GB2312" w:hAnsi="宋体" w:cs="宋体"/>
                <w:sz w:val="24"/>
              </w:rPr>
            </w:pPr>
          </w:p>
          <w:p w:rsidR="00151930" w:rsidRDefault="00151930">
            <w:pPr>
              <w:jc w:val="center"/>
              <w:rPr>
                <w:rFonts w:ascii="仿宋_GB2312" w:hAnsi="宋体"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1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09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_GB2312" w:hAnsi="宋体" w:cs="宋体" w:hint="eastAsia"/>
                <w:color w:val="000000" w:themeColor="text1"/>
                <w:sz w:val="18"/>
                <w:szCs w:val="18"/>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96"/>
        <w:gridCol w:w="319"/>
        <w:gridCol w:w="1738"/>
        <w:gridCol w:w="1158"/>
        <w:gridCol w:w="612"/>
        <w:gridCol w:w="423"/>
        <w:gridCol w:w="853"/>
        <w:gridCol w:w="272"/>
        <w:gridCol w:w="1844"/>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827"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昆山双桥传感器测控技术有限公司</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116" w:type="dxa"/>
            <w:gridSpan w:val="2"/>
            <w:tcBorders>
              <w:top w:val="single" w:sz="4" w:space="0" w:color="auto"/>
              <w:left w:val="nil"/>
              <w:bottom w:val="single" w:sz="4" w:space="0" w:color="auto"/>
              <w:right w:val="single" w:sz="4" w:space="0" w:color="auto"/>
            </w:tcBorders>
            <w:vAlign w:val="center"/>
          </w:tcPr>
          <w:p w:rsidR="00151930" w:rsidRDefault="00E474B6">
            <w:pPr>
              <w:jc w:val="left"/>
              <w:rPr>
                <w:kern w:val="0"/>
                <w:sz w:val="24"/>
              </w:rPr>
            </w:pPr>
            <w:r>
              <w:rPr>
                <w:rFonts w:hint="eastAsia"/>
                <w:kern w:val="0"/>
                <w:sz w:val="24"/>
              </w:rPr>
              <w:t>91320583726630888Y</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057"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昆山周庄</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035"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戴敏</w:t>
            </w:r>
            <w:proofErr w:type="gramEnd"/>
          </w:p>
        </w:tc>
        <w:tc>
          <w:tcPr>
            <w:tcW w:w="112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8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0512-57218453</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827"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电子</w:t>
            </w:r>
            <w:r>
              <w:rPr>
                <w:kern w:val="0"/>
                <w:sz w:val="24"/>
              </w:rPr>
              <w:t>信</w:t>
            </w:r>
            <w:r>
              <w:rPr>
                <w:rFonts w:hint="eastAsia"/>
                <w:kern w:val="0"/>
                <w:sz w:val="24"/>
              </w:rPr>
              <w:t>息</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11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仪器仪表制造</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827"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年</w:t>
            </w:r>
            <w:r>
              <w:rPr>
                <w:kern w:val="0"/>
                <w:sz w:val="24"/>
              </w:rPr>
              <w:t>销售</w:t>
            </w:r>
            <w:r>
              <w:rPr>
                <w:kern w:val="0"/>
                <w:sz w:val="24"/>
              </w:rPr>
              <w:t>1</w:t>
            </w:r>
            <w:proofErr w:type="gramStart"/>
            <w:r>
              <w:rPr>
                <w:rFonts w:hint="eastAsia"/>
                <w:kern w:val="0"/>
                <w:sz w:val="24"/>
              </w:rPr>
              <w:t>千万</w:t>
            </w:r>
            <w:proofErr w:type="gramEnd"/>
            <w:r>
              <w:rPr>
                <w:kern w:val="0"/>
                <w:sz w:val="24"/>
              </w:rPr>
              <w:t>以上</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11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50</w:t>
            </w:r>
            <w:r>
              <w:rPr>
                <w:rFonts w:hint="eastAsia"/>
                <w:kern w:val="0"/>
                <w:sz w:val="24"/>
              </w:rPr>
              <w:t>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b/>
                <w:bCs/>
                <w:sz w:val="24"/>
              </w:rPr>
            </w:pPr>
            <w:r>
              <w:rPr>
                <w:rFonts w:ascii="仿宋_GB2312" w:hAnsi="宋体" w:cs="宋体" w:hint="eastAsia"/>
                <w:kern w:val="0"/>
                <w:sz w:val="24"/>
              </w:rPr>
              <w:t>硅谐振</w:t>
            </w:r>
            <w:r>
              <w:rPr>
                <w:rFonts w:ascii="仿宋_GB2312" w:hAnsi="宋体" w:cs="宋体"/>
                <w:kern w:val="0"/>
                <w:sz w:val="24"/>
              </w:rPr>
              <w:t>压力传感器技术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_GB2312" w:cs="宋体"/>
                <w:sz w:val="24"/>
              </w:rPr>
              <w:fldChar w:fldCharType="begin"/>
            </w:r>
            <w:r>
              <w:rPr>
                <w:rFonts w:ascii="仿宋_GB2312" w:cs="宋体"/>
                <w:sz w:val="24"/>
              </w:rPr>
              <w:instrText xml:space="preserve"> </w:instrText>
            </w:r>
            <w:r>
              <w:rPr>
                <w:rFonts w:ascii="仿宋_GB2312" w:cs="宋体" w:hint="eastAsia"/>
                <w:sz w:val="24"/>
              </w:rPr>
              <w:instrText>eq \o\ac(</w:instrText>
            </w:r>
            <w:r>
              <w:rPr>
                <w:rFonts w:ascii="仿宋_GB2312" w:cs="宋体" w:hint="eastAsia"/>
                <w:sz w:val="24"/>
              </w:rPr>
              <w:instrText>□</w:instrText>
            </w:r>
            <w:r>
              <w:rPr>
                <w:rFonts w:ascii="仿宋_GB2312" w:cs="宋体" w:hint="eastAsia"/>
                <w:sz w:val="24"/>
              </w:rPr>
              <w:instrText>,</w:instrText>
            </w:r>
            <w:r>
              <w:rPr>
                <w:rFonts w:ascii="仿宋_GB2312" w:cs="宋体" w:hint="eastAsia"/>
                <w:position w:val="2"/>
                <w:sz w:val="16"/>
              </w:rPr>
              <w:instrText>√</w:instrText>
            </w:r>
            <w:r>
              <w:rPr>
                <w:rFonts w:ascii="仿宋_GB2312" w:cs="宋体" w:hint="eastAsia"/>
                <w:sz w:val="24"/>
              </w:rPr>
              <w:instrText>)</w:instrText>
            </w:r>
            <w:r>
              <w:rPr>
                <w:rFonts w:ascii="仿宋_GB2312" w:cs="宋体"/>
                <w:sz w:val="24"/>
              </w:rPr>
              <w:fldChar w:fldCharType="end"/>
            </w:r>
            <w:r>
              <w:rPr>
                <w:rFonts w:cs="宋体" w:hint="eastAsia"/>
                <w:sz w:val="24"/>
              </w:rPr>
              <w:t>技术研发（关键、核心技术）</w:t>
            </w:r>
          </w:p>
          <w:p w:rsidR="00151930" w:rsidRDefault="00E474B6">
            <w:pPr>
              <w:rPr>
                <w:rFonts w:cs="宋体"/>
                <w:sz w:val="24"/>
              </w:rPr>
            </w:pPr>
            <w:r>
              <w:rPr>
                <w:rFonts w:ascii="仿宋_GB2312" w:cs="宋体"/>
                <w:sz w:val="24"/>
              </w:rPr>
              <w:fldChar w:fldCharType="begin"/>
            </w:r>
            <w:r>
              <w:rPr>
                <w:rFonts w:ascii="仿宋_GB2312" w:cs="宋体"/>
                <w:sz w:val="24"/>
              </w:rPr>
              <w:instrText xml:space="preserve"> </w:instrText>
            </w:r>
            <w:r>
              <w:rPr>
                <w:rFonts w:ascii="仿宋_GB2312" w:cs="宋体" w:hint="eastAsia"/>
                <w:sz w:val="24"/>
              </w:rPr>
              <w:instrText>eq \o\ac(</w:instrText>
            </w:r>
            <w:r>
              <w:rPr>
                <w:rFonts w:ascii="仿宋_GB2312" w:cs="宋体" w:hint="eastAsia"/>
                <w:sz w:val="24"/>
              </w:rPr>
              <w:instrText>□</w:instrText>
            </w:r>
            <w:r>
              <w:rPr>
                <w:rFonts w:ascii="仿宋_GB2312" w:cs="宋体" w:hint="eastAsia"/>
                <w:sz w:val="24"/>
              </w:rPr>
              <w:instrText>,</w:instrText>
            </w:r>
            <w:r>
              <w:rPr>
                <w:rFonts w:ascii="仿宋_GB2312" w:cs="宋体" w:hint="eastAsia"/>
                <w:position w:val="2"/>
                <w:sz w:val="16"/>
              </w:rPr>
              <w:instrText>√</w:instrText>
            </w:r>
            <w:r>
              <w:rPr>
                <w:rFonts w:ascii="仿宋_GB2312" w:cs="宋体" w:hint="eastAsia"/>
                <w:sz w:val="24"/>
              </w:rPr>
              <w:instrText>)</w:instrText>
            </w:r>
            <w:r>
              <w:rPr>
                <w:rFonts w:ascii="仿宋_GB2312" w:cs="宋体"/>
                <w:sz w:val="24"/>
              </w:rPr>
              <w:fldChar w:fldCharType="end"/>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E474B6">
            <w:pPr>
              <w:rPr>
                <w:rFonts w:cs="宋体"/>
                <w:kern w:val="0"/>
                <w:sz w:val="24"/>
              </w:rPr>
            </w:pPr>
            <w:r>
              <w:rPr>
                <w:rFonts w:cs="宋体" w:hint="eastAsia"/>
                <w:kern w:val="0"/>
                <w:sz w:val="24"/>
              </w:rPr>
              <w:t>开展性价比高、技术基于</w:t>
            </w:r>
            <w:r>
              <w:rPr>
                <w:rFonts w:cs="宋体" w:hint="eastAsia"/>
                <w:kern w:val="0"/>
                <w:sz w:val="24"/>
              </w:rPr>
              <w:t>MEMS</w:t>
            </w:r>
            <w:r>
              <w:rPr>
                <w:rFonts w:cs="宋体" w:hint="eastAsia"/>
                <w:kern w:val="0"/>
                <w:sz w:val="24"/>
              </w:rPr>
              <w:t>技术或与之兼容的小体积，小尺寸，易集成的高度测量或真空度测量高精度传感器有很大市场需求及拓展能力。</w:t>
            </w: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cs="宋体" w:hint="eastAsia"/>
                <w:sz w:val="24"/>
              </w:rPr>
              <w:t>基于</w:t>
            </w:r>
            <w:r>
              <w:rPr>
                <w:rFonts w:cs="宋体" w:hint="eastAsia"/>
                <w:sz w:val="24"/>
              </w:rPr>
              <w:t>MEMS</w:t>
            </w:r>
            <w:r>
              <w:rPr>
                <w:rFonts w:cs="宋体" w:hint="eastAsia"/>
                <w:sz w:val="24"/>
              </w:rPr>
              <w:t>技术</w:t>
            </w:r>
            <w:r>
              <w:rPr>
                <w:rFonts w:cs="宋体"/>
                <w:sz w:val="24"/>
              </w:rPr>
              <w:t>的硅谐振式压力传感器的设计技术、微封装技术、基于谐振原理的真空度传感器集成制造技术，传感器的小型化轻型化封装技术，万分之一量级精度的保障技术、</w:t>
            </w:r>
            <w:r>
              <w:rPr>
                <w:rFonts w:cs="宋体" w:hint="eastAsia"/>
                <w:sz w:val="24"/>
              </w:rPr>
              <w:t>温补</w:t>
            </w:r>
            <w:r>
              <w:rPr>
                <w:rFonts w:cs="宋体"/>
                <w:sz w:val="24"/>
              </w:rPr>
              <w:t>技术、样品生产</w:t>
            </w:r>
            <w:r>
              <w:rPr>
                <w:rFonts w:cs="宋体" w:hint="eastAsia"/>
                <w:sz w:val="24"/>
              </w:rPr>
              <w:t>级</w:t>
            </w:r>
            <w:r>
              <w:rPr>
                <w:rFonts w:cs="宋体"/>
                <w:sz w:val="24"/>
              </w:rPr>
              <w:t>的成熟度或联合达到此成熟度</w:t>
            </w:r>
            <w:r>
              <w:rPr>
                <w:rFonts w:cs="宋体" w:hint="eastAsia"/>
                <w:sz w:val="24"/>
              </w:rPr>
              <w:t>。</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企业</w:t>
            </w:r>
            <w:r>
              <w:rPr>
                <w:rFonts w:cs="宋体"/>
                <w:kern w:val="0"/>
                <w:sz w:val="24"/>
              </w:rPr>
              <w:t>现有千分之一</w:t>
            </w:r>
            <w:proofErr w:type="gramStart"/>
            <w:r>
              <w:rPr>
                <w:rFonts w:cs="宋体"/>
                <w:kern w:val="0"/>
                <w:sz w:val="24"/>
              </w:rPr>
              <w:t>精度</w:t>
            </w:r>
            <w:r>
              <w:rPr>
                <w:rFonts w:cs="宋体" w:hint="eastAsia"/>
                <w:kern w:val="0"/>
                <w:sz w:val="24"/>
              </w:rPr>
              <w:t>级</w:t>
            </w:r>
            <w:proofErr w:type="gramEnd"/>
            <w:r>
              <w:rPr>
                <w:rFonts w:cs="宋体"/>
                <w:kern w:val="0"/>
                <w:sz w:val="24"/>
              </w:rPr>
              <w:t>真空度</w:t>
            </w:r>
            <w:r>
              <w:rPr>
                <w:rFonts w:ascii="新宋体" w:eastAsia="新宋体" w:hAnsi="新宋体" w:cs="宋体" w:hint="eastAsia"/>
                <w:kern w:val="0"/>
                <w:sz w:val="24"/>
              </w:rPr>
              <w:t>－高度</w:t>
            </w:r>
            <w:r>
              <w:rPr>
                <w:rFonts w:ascii="新宋体" w:eastAsia="新宋体" w:hAnsi="新宋体" w:cs="宋体"/>
                <w:kern w:val="0"/>
                <w:sz w:val="24"/>
              </w:rPr>
              <w:t>传感器</w:t>
            </w:r>
            <w:r>
              <w:rPr>
                <w:rFonts w:ascii="新宋体" w:eastAsia="新宋体" w:hAnsi="新宋体" w:cs="宋体" w:hint="eastAsia"/>
                <w:kern w:val="0"/>
                <w:sz w:val="24"/>
              </w:rPr>
              <w:t>的</w:t>
            </w:r>
            <w:r>
              <w:rPr>
                <w:rFonts w:ascii="新宋体" w:eastAsia="新宋体" w:hAnsi="新宋体" w:cs="宋体"/>
                <w:kern w:val="0"/>
                <w:sz w:val="24"/>
              </w:rPr>
              <w:t>开发与试用基础，有条件</w:t>
            </w:r>
            <w:r>
              <w:rPr>
                <w:rFonts w:ascii="新宋体" w:eastAsia="新宋体" w:hAnsi="新宋体" w:cs="宋体" w:hint="eastAsia"/>
                <w:kern w:val="0"/>
                <w:sz w:val="24"/>
              </w:rPr>
              <w:t>MEMS硅压</w:t>
            </w:r>
            <w:r>
              <w:rPr>
                <w:rFonts w:ascii="新宋体" w:eastAsia="新宋体" w:hAnsi="新宋体" w:cs="宋体"/>
                <w:kern w:val="0"/>
                <w:sz w:val="24"/>
              </w:rPr>
              <w:t>力传感器设计制造技术基础。</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w:t>
            </w:r>
            <w:r>
              <w:rPr>
                <w:rFonts w:cs="宋体" w:hint="eastAsia"/>
                <w:kern w:val="0"/>
                <w:sz w:val="24"/>
              </w:rPr>
              <w:lastRenderedPageBreak/>
              <w:t>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hAnsi="宋体" w:cs="宋体"/>
                <w:sz w:val="24"/>
              </w:rPr>
            </w:pPr>
            <w:r>
              <w:rPr>
                <w:rFonts w:cs="宋体" w:hint="eastAsia"/>
                <w:sz w:val="24"/>
              </w:rPr>
              <w:t>（</w:t>
            </w:r>
            <w:r>
              <w:rPr>
                <w:rFonts w:ascii="仿宋_GB2312" w:hAnsi="宋体" w:cs="宋体" w:hint="eastAsia"/>
                <w:sz w:val="24"/>
              </w:rPr>
              <w:t>希望与哪类高校、科研院所开展产学研合作，以及对专家及团队所属领域和水平的要求）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MEMS</w:t>
            </w:r>
            <w:r>
              <w:rPr>
                <w:rFonts w:cs="宋体" w:hint="eastAsia"/>
                <w:sz w:val="24"/>
              </w:rPr>
              <w:t>技术</w:t>
            </w:r>
            <w:r>
              <w:rPr>
                <w:rFonts w:cs="宋体"/>
                <w:sz w:val="24"/>
              </w:rPr>
              <w:t>、传感器技术、测量</w:t>
            </w:r>
            <w:r>
              <w:rPr>
                <w:rFonts w:cs="宋体" w:hint="eastAsia"/>
                <w:sz w:val="24"/>
              </w:rPr>
              <w:t>与</w:t>
            </w:r>
            <w:r>
              <w:rPr>
                <w:rFonts w:cs="宋体"/>
                <w:sz w:val="24"/>
              </w:rPr>
              <w:t>控制技术、精密仪器技术领先的重点高等院校</w:t>
            </w:r>
            <w:r>
              <w:rPr>
                <w:rFonts w:cs="宋体" w:hint="eastAsia"/>
                <w:sz w:val="24"/>
              </w:rPr>
              <w:t>或</w:t>
            </w:r>
            <w:r>
              <w:rPr>
                <w:rFonts w:cs="宋体"/>
                <w:sz w:val="24"/>
              </w:rPr>
              <w:t>国家重点实验室</w:t>
            </w:r>
            <w:r>
              <w:rPr>
                <w:rFonts w:cs="宋体" w:hint="eastAsia"/>
                <w:sz w:val="24"/>
              </w:rPr>
              <w:t>。</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sz w:val="24"/>
              </w:rPr>
              <w:fldChar w:fldCharType="begin"/>
            </w:r>
            <w:r>
              <w:rPr>
                <w:rFonts w:cs="宋体"/>
                <w:sz w:val="24"/>
              </w:rPr>
              <w:instrText xml:space="preserve"> </w:instrText>
            </w:r>
            <w:r>
              <w:rPr>
                <w:rFonts w:cs="宋体" w:hint="eastAsia"/>
                <w:sz w:val="24"/>
              </w:rPr>
              <w:instrText>eq \o\ac(</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sz w:val="24"/>
              </w:rPr>
              <w:fldChar w:fldCharType="end"/>
            </w:r>
            <w:r>
              <w:rPr>
                <w:rFonts w:cs="宋体" w:hint="eastAsia"/>
                <w:sz w:val="24"/>
              </w:rPr>
              <w:t>技术转让</w:t>
            </w:r>
            <w:r>
              <w:rPr>
                <w:rFonts w:cs="宋体" w:hint="eastAsia"/>
                <w:sz w:val="24"/>
              </w:rPr>
              <w:t xml:space="preserve">    </w:t>
            </w:r>
            <w:r>
              <w:rPr>
                <w:rFonts w:cs="宋体"/>
                <w:sz w:val="24"/>
              </w:rPr>
              <w:fldChar w:fldCharType="begin"/>
            </w:r>
            <w:r>
              <w:rPr>
                <w:rFonts w:cs="宋体"/>
                <w:sz w:val="24"/>
              </w:rPr>
              <w:instrText xml:space="preserve"> </w:instrText>
            </w:r>
            <w:r>
              <w:rPr>
                <w:rFonts w:cs="宋体" w:hint="eastAsia"/>
                <w:sz w:val="24"/>
              </w:rPr>
              <w:instrText>eq \o\ac(</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sz w:val="24"/>
              </w:rPr>
              <w:fldChar w:fldCharType="end"/>
            </w:r>
            <w:r>
              <w:rPr>
                <w:rFonts w:cs="宋体" w:hint="eastAsia"/>
                <w:sz w:val="24"/>
              </w:rPr>
              <w:t>技术入股</w:t>
            </w:r>
            <w:r>
              <w:rPr>
                <w:rFonts w:cs="宋体" w:hint="eastAsia"/>
                <w:sz w:val="24"/>
              </w:rPr>
              <w:t xml:space="preserve">   </w:t>
            </w:r>
            <w:r>
              <w:rPr>
                <w:rFonts w:cs="宋体"/>
                <w:sz w:val="24"/>
              </w:rPr>
              <w:fldChar w:fldCharType="begin"/>
            </w:r>
            <w:r>
              <w:rPr>
                <w:rFonts w:cs="宋体"/>
                <w:sz w:val="24"/>
              </w:rPr>
              <w:instrText xml:space="preserve"> </w:instrText>
            </w:r>
            <w:r>
              <w:rPr>
                <w:rFonts w:cs="宋体" w:hint="eastAsia"/>
                <w:sz w:val="24"/>
              </w:rPr>
              <w:instrText>eq \o\ac(</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hint="eastAsia"/>
                <w:sz w:val="24"/>
              </w:rPr>
              <w:instrText>)</w:instrText>
            </w:r>
            <w:r>
              <w:rPr>
                <w:rFonts w:cs="宋体"/>
                <w:sz w:val="24"/>
              </w:rPr>
              <w:fldChar w:fldCharType="end"/>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21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21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219"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5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21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法人代表：王文襄</w:t>
            </w:r>
            <w:r>
              <w:rPr>
                <w:rFonts w:cs="宋体" w:hint="eastAsia"/>
                <w:kern w:val="0"/>
                <w:sz w:val="24"/>
              </w:rPr>
              <w:t xml:space="preserve">      2018 </w:t>
            </w:r>
            <w:r>
              <w:rPr>
                <w:rFonts w:cs="宋体" w:hint="eastAsia"/>
                <w:kern w:val="0"/>
                <w:sz w:val="24"/>
              </w:rPr>
              <w:t>年</w:t>
            </w:r>
            <w:r>
              <w:rPr>
                <w:rFonts w:cs="宋体"/>
                <w:kern w:val="0"/>
                <w:sz w:val="24"/>
              </w:rPr>
              <w:t>8</w:t>
            </w:r>
            <w:r>
              <w:rPr>
                <w:rFonts w:cs="宋体" w:hint="eastAsia"/>
                <w:kern w:val="0"/>
                <w:sz w:val="24"/>
              </w:rPr>
              <w:t>月</w:t>
            </w:r>
            <w:r>
              <w:rPr>
                <w:rFonts w:cs="宋体"/>
                <w:kern w:val="0"/>
                <w:sz w:val="24"/>
              </w:rPr>
              <w:t>7</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08"/>
        <w:gridCol w:w="252"/>
        <w:gridCol w:w="1893"/>
        <w:gridCol w:w="1158"/>
        <w:gridCol w:w="387"/>
        <w:gridCol w:w="814"/>
        <w:gridCol w:w="371"/>
        <w:gridCol w:w="799"/>
        <w:gridCol w:w="1633"/>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4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69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cs="Times New Roman" w:hint="eastAsia"/>
                <w:kern w:val="0"/>
                <w:sz w:val="24"/>
              </w:rPr>
              <w:t>苏州海盛翔和</w:t>
            </w:r>
            <w:proofErr w:type="gramEnd"/>
            <w:r>
              <w:rPr>
                <w:rFonts w:ascii="仿宋_GB2312" w:cs="Times New Roman" w:hint="eastAsia"/>
                <w:kern w:val="0"/>
                <w:sz w:val="24"/>
              </w:rPr>
              <w:t>光</w:t>
            </w:r>
            <w:proofErr w:type="gramStart"/>
            <w:r>
              <w:rPr>
                <w:rFonts w:ascii="仿宋_GB2312" w:cs="Times New Roman" w:hint="eastAsia"/>
                <w:kern w:val="0"/>
                <w:sz w:val="24"/>
              </w:rPr>
              <w:t>显科技</w:t>
            </w:r>
            <w:proofErr w:type="gramEnd"/>
            <w:r>
              <w:rPr>
                <w:rFonts w:ascii="仿宋_GB2312" w:cs="Times New Roman" w:hint="eastAsia"/>
                <w:kern w:val="0"/>
                <w:sz w:val="24"/>
              </w:rPr>
              <w:t>有限公司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432" w:type="dxa"/>
            <w:gridSpan w:val="2"/>
            <w:tcBorders>
              <w:top w:val="single" w:sz="4" w:space="0" w:color="auto"/>
              <w:left w:val="nil"/>
              <w:bottom w:val="single" w:sz="4" w:space="0" w:color="auto"/>
              <w:right w:val="single" w:sz="4" w:space="0" w:color="auto"/>
            </w:tcBorders>
            <w:vAlign w:val="center"/>
          </w:tcPr>
          <w:p w:rsidR="00151930" w:rsidRDefault="00E474B6">
            <w:pPr>
              <w:jc w:val="left"/>
              <w:rPr>
                <w:rFonts w:eastAsia="微软雅黑"/>
                <w:kern w:val="0"/>
                <w:sz w:val="24"/>
              </w:rPr>
            </w:pPr>
            <w:r>
              <w:rPr>
                <w:rFonts w:hint="eastAsia"/>
                <w:kern w:val="0"/>
                <w:sz w:val="24"/>
              </w:rPr>
              <w:t>913205830727315902</w:t>
            </w:r>
          </w:p>
        </w:tc>
      </w:tr>
      <w:tr w:rsidR="00151930">
        <w:tc>
          <w:tcPr>
            <w:tcW w:w="14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214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周庄</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201"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谢文婷</w:t>
            </w:r>
          </w:p>
        </w:tc>
        <w:tc>
          <w:tcPr>
            <w:tcW w:w="117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33"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18962697807</w:t>
            </w:r>
          </w:p>
        </w:tc>
      </w:tr>
      <w:tr w:rsidR="00151930">
        <w:tc>
          <w:tcPr>
            <w:tcW w:w="14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690"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大屏幕显示行业</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4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r>
      <w:tr w:rsidR="00151930">
        <w:tc>
          <w:tcPr>
            <w:tcW w:w="14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690"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小规模</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4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中小企业</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438"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7307"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b/>
                <w:bCs/>
                <w:sz w:val="24"/>
              </w:rPr>
            </w:pPr>
            <w:r>
              <w:rPr>
                <w:rFonts w:ascii="宋体" w:hAnsi="宋体" w:cs="宋体"/>
                <w:kern w:val="0"/>
                <w:sz w:val="24"/>
              </w:rPr>
              <w:t>图形图像无缝融合技术</w:t>
            </w:r>
            <w:r>
              <w:rPr>
                <w:rFonts w:ascii="宋体" w:hAnsi="宋体" w:cs="宋体" w:hint="eastAsia"/>
                <w:kern w:val="0"/>
                <w:sz w:val="24"/>
              </w:rPr>
              <w:t>的研发；</w:t>
            </w:r>
            <w:r>
              <w:rPr>
                <w:rFonts w:ascii="宋体" w:hAnsi="宋体" w:cs="宋体"/>
                <w:kern w:val="0"/>
                <w:sz w:val="24"/>
              </w:rPr>
              <w:t>硅基光子学器件（激光光源）</w:t>
            </w:r>
            <w:r>
              <w:rPr>
                <w:rFonts w:ascii="宋体" w:hAnsi="宋体" w:cs="宋体" w:hint="eastAsia"/>
                <w:kern w:val="0"/>
                <w:sz w:val="24"/>
              </w:rPr>
              <w:t>方向的研发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80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30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80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307" w:type="dxa"/>
            <w:gridSpan w:val="8"/>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ascii="宋体" w:hAnsi="宋体" w:cs="宋体"/>
                <w:kern w:val="0"/>
                <w:sz w:val="24"/>
              </w:rPr>
              <w:t>图形图像无缝融合技术</w:t>
            </w:r>
            <w:r>
              <w:rPr>
                <w:rFonts w:ascii="宋体" w:hAnsi="宋体" w:cs="宋体" w:hint="eastAsia"/>
                <w:kern w:val="0"/>
                <w:sz w:val="24"/>
              </w:rPr>
              <w:t>的研发；</w:t>
            </w:r>
            <w:r>
              <w:rPr>
                <w:rFonts w:ascii="宋体" w:hAnsi="宋体" w:cs="宋体"/>
                <w:kern w:val="0"/>
                <w:sz w:val="24"/>
              </w:rPr>
              <w:t>硅基光子学器件（激光光源）</w:t>
            </w:r>
            <w:r>
              <w:rPr>
                <w:rFonts w:ascii="宋体" w:hAnsi="宋体" w:cs="宋体" w:hint="eastAsia"/>
                <w:kern w:val="0"/>
                <w:sz w:val="24"/>
              </w:rPr>
              <w:t>方向的研发</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80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30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rPr>
                <w:rFonts w:cs="宋体"/>
                <w:sz w:val="24"/>
              </w:rPr>
            </w:pPr>
            <w:r>
              <w:rPr>
                <w:rFonts w:ascii="仿宋_GB2312" w:hAnsi="宋体" w:cs="宋体" w:hint="eastAsia"/>
                <w:sz w:val="24"/>
              </w:rPr>
              <w:t>近年来，随着图像识别技术的发展，在无人车、人脸识别领域取得相当大的成就，我公司图形图像无缝融合技术，正在从传统的图像录入计算，向图像识别自动处理的方向进行研发，因此需求对具有图像识别技术的单位合作。</w:t>
            </w:r>
            <w:r>
              <w:rPr>
                <w:rFonts w:ascii="仿宋_GB2312" w:hAnsi="宋体" w:cs="宋体" w:hint="eastAsia"/>
                <w:sz w:val="24"/>
              </w:rPr>
              <w:br/>
              <w:t xml:space="preserve">  </w:t>
            </w:r>
            <w:r>
              <w:rPr>
                <w:rFonts w:ascii="仿宋_GB2312" w:hAnsi="宋体" w:cs="宋体" w:hint="eastAsia"/>
                <w:sz w:val="24"/>
              </w:rPr>
              <w:t>除此之外，随着激光光源的发展，激光光源的功率在不断增加，我们产品在不断提高产品效果的同时，也面临一些新问题，比如解决高功率激光光源散热的问题。因此对需求具有硅基光子学器件（激光光源）方向的单位合作。</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80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30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E474B6">
            <w:pPr>
              <w:rPr>
                <w:rFonts w:cs="宋体"/>
                <w:kern w:val="0"/>
                <w:sz w:val="24"/>
              </w:rPr>
            </w:pPr>
            <w:r>
              <w:rPr>
                <w:rFonts w:cs="宋体" w:hint="eastAsia"/>
                <w:kern w:val="0"/>
                <w:sz w:val="24"/>
              </w:rPr>
              <w:t>本项目经过半年多的研究，已经取得了阶段性成果，在无缝融合系统、大屏幕显示系统、宽屏多媒体电子互动沙盘系统、井字形无缝融合系统、微透镜技术的技术上取得了重要突破，完成了项目开发的多数基础性研究工作，目前正在进行产品的具体开发工作。</w:t>
            </w:r>
            <w:r>
              <w:rPr>
                <w:rFonts w:cs="宋体" w:hint="eastAsia"/>
                <w:kern w:val="0"/>
                <w:sz w:val="24"/>
              </w:rPr>
              <w:t xml:space="preserve"> </w:t>
            </w:r>
            <w:r>
              <w:rPr>
                <w:rFonts w:cs="宋体" w:hint="eastAsia"/>
                <w:kern w:val="0"/>
                <w:sz w:val="24"/>
              </w:rPr>
              <w:t>公司拥有色彩亮度仪（型号：</w:t>
            </w:r>
            <w:r>
              <w:rPr>
                <w:rFonts w:cs="宋体" w:hint="eastAsia"/>
                <w:kern w:val="0"/>
                <w:sz w:val="24"/>
              </w:rPr>
              <w:t>CS-100A</w:t>
            </w:r>
            <w:r>
              <w:rPr>
                <w:rFonts w:cs="宋体" w:hint="eastAsia"/>
                <w:kern w:val="0"/>
                <w:sz w:val="24"/>
              </w:rPr>
              <w:t>），色温照度仪（型号：</w:t>
            </w:r>
            <w:r>
              <w:rPr>
                <w:rFonts w:cs="宋体" w:hint="eastAsia"/>
                <w:kern w:val="0"/>
                <w:sz w:val="24"/>
              </w:rPr>
              <w:t>CL-200A</w:t>
            </w:r>
            <w:r>
              <w:rPr>
                <w:rFonts w:cs="宋体" w:hint="eastAsia"/>
                <w:kern w:val="0"/>
                <w:sz w:val="24"/>
              </w:rPr>
              <w:t>），分光辐射亮度计（</w:t>
            </w:r>
            <w:r>
              <w:rPr>
                <w:rFonts w:cs="宋体" w:hint="eastAsia"/>
                <w:kern w:val="0"/>
                <w:sz w:val="24"/>
              </w:rPr>
              <w:t>CS-2000</w:t>
            </w:r>
            <w:r>
              <w:rPr>
                <w:rFonts w:cs="宋体" w:hint="eastAsia"/>
                <w:kern w:val="0"/>
                <w:sz w:val="24"/>
              </w:rPr>
              <w:t>），二</w:t>
            </w:r>
            <w:proofErr w:type="gramStart"/>
            <w:r>
              <w:rPr>
                <w:rFonts w:cs="宋体" w:hint="eastAsia"/>
                <w:kern w:val="0"/>
                <w:sz w:val="24"/>
              </w:rPr>
              <w:t>维色彩</w:t>
            </w:r>
            <w:proofErr w:type="gramEnd"/>
            <w:r>
              <w:rPr>
                <w:rFonts w:cs="宋体" w:hint="eastAsia"/>
                <w:kern w:val="0"/>
                <w:sz w:val="24"/>
              </w:rPr>
              <w:t>亮度计（</w:t>
            </w:r>
            <w:r>
              <w:rPr>
                <w:rFonts w:cs="宋体" w:hint="eastAsia"/>
                <w:kern w:val="0"/>
                <w:sz w:val="24"/>
              </w:rPr>
              <w:t>CA-2000</w:t>
            </w:r>
            <w:r>
              <w:rPr>
                <w:rFonts w:cs="宋体" w:hint="eastAsia"/>
                <w:kern w:val="0"/>
                <w:sz w:val="24"/>
              </w:rPr>
              <w:t>），色彩分析仪（</w:t>
            </w:r>
            <w:r>
              <w:rPr>
                <w:rFonts w:cs="宋体" w:hint="eastAsia"/>
                <w:kern w:val="0"/>
                <w:sz w:val="24"/>
              </w:rPr>
              <w:t>CA-310</w:t>
            </w:r>
            <w:r>
              <w:rPr>
                <w:rFonts w:cs="宋体" w:hint="eastAsia"/>
                <w:kern w:val="0"/>
                <w:sz w:val="24"/>
              </w:rPr>
              <w:t>），色彩辉度计，亮度计</w:t>
            </w:r>
            <w:r>
              <w:rPr>
                <w:rFonts w:cs="宋体" w:hint="eastAsia"/>
                <w:kern w:val="0"/>
                <w:sz w:val="24"/>
              </w:rPr>
              <w:t>(LS-100)</w:t>
            </w:r>
            <w:r>
              <w:rPr>
                <w:rFonts w:cs="宋体" w:hint="eastAsia"/>
                <w:kern w:val="0"/>
                <w:sz w:val="24"/>
              </w:rPr>
              <w:t>，照度计（</w:t>
            </w:r>
            <w:r>
              <w:rPr>
                <w:rFonts w:cs="宋体" w:hint="eastAsia"/>
                <w:kern w:val="0"/>
                <w:sz w:val="24"/>
              </w:rPr>
              <w:t>T-10A</w:t>
            </w:r>
            <w:r>
              <w:rPr>
                <w:rFonts w:cs="宋体" w:hint="eastAsia"/>
                <w:kern w:val="0"/>
                <w:sz w:val="24"/>
              </w:rPr>
              <w:t>）等多种检测设备，以及</w:t>
            </w:r>
            <w:proofErr w:type="gramStart"/>
            <w:r>
              <w:rPr>
                <w:rFonts w:cs="宋体" w:hint="eastAsia"/>
                <w:kern w:val="0"/>
                <w:sz w:val="24"/>
              </w:rPr>
              <w:t>多款触控</w:t>
            </w:r>
            <w:proofErr w:type="gramEnd"/>
            <w:r>
              <w:rPr>
                <w:rFonts w:cs="宋体" w:hint="eastAsia"/>
                <w:kern w:val="0"/>
                <w:sz w:val="24"/>
              </w:rPr>
              <w:t>检测软件，可以满足项目实施的需要。</w:t>
            </w:r>
            <w:r>
              <w:rPr>
                <w:rFonts w:cs="宋体"/>
                <w:kern w:val="0"/>
                <w:sz w:val="24"/>
              </w:rPr>
              <w:t>15</w:t>
            </w:r>
            <w:r>
              <w:rPr>
                <w:rFonts w:cs="宋体"/>
                <w:kern w:val="0"/>
                <w:sz w:val="24"/>
              </w:rPr>
              <w:t>人组成的研究队伍，其中高级职称</w:t>
            </w:r>
            <w:r>
              <w:rPr>
                <w:rFonts w:cs="宋体"/>
                <w:kern w:val="0"/>
                <w:sz w:val="24"/>
              </w:rPr>
              <w:t>1</w:t>
            </w:r>
            <w:r>
              <w:rPr>
                <w:rFonts w:cs="宋体"/>
                <w:kern w:val="0"/>
                <w:sz w:val="24"/>
              </w:rPr>
              <w:t>人、中级职称</w:t>
            </w:r>
            <w:r>
              <w:rPr>
                <w:rFonts w:cs="宋体"/>
                <w:kern w:val="0"/>
                <w:sz w:val="24"/>
              </w:rPr>
              <w:t>3</w:t>
            </w:r>
            <w:r>
              <w:rPr>
                <w:rFonts w:cs="宋体"/>
                <w:kern w:val="0"/>
                <w:sz w:val="24"/>
              </w:rPr>
              <w:t>人，专业涵盖项</w:t>
            </w:r>
            <w:r>
              <w:rPr>
                <w:rFonts w:cs="宋体"/>
                <w:kern w:val="0"/>
                <w:sz w:val="24"/>
              </w:rPr>
              <w:lastRenderedPageBreak/>
              <w:t>目实施涉及的计算机、机械、电子专业，专业项目组由一批理论水平高、项目开发经验丰富的科技人员组成。公司产学研合作方大连理工大学软件学院组成的专家团队，以王雷教授为领头人，具备较强的学科优势。在相关技术的研究上具有较好的研究基础，具有较强的转化技术成果的能力。公司项目组成员吴军，大连理工大学计算机系。软件工程师，主持了电信计费系统开发、中信基金核心交易系统，中信基金销售系统等项目；刘喜斌大连理工大学计算机系，曾主持广州公用电话计费系统的研发；唐卫华，大连理工大学船舶系，工程师，曾任深圳华为技术有限公司，无线研发部系统工程师，</w:t>
            </w:r>
            <w:r>
              <w:rPr>
                <w:rFonts w:cs="宋体"/>
                <w:kern w:val="0"/>
                <w:sz w:val="24"/>
              </w:rPr>
              <w:t>UT</w:t>
            </w:r>
            <w:r>
              <w:rPr>
                <w:rFonts w:cs="宋体"/>
                <w:kern w:val="0"/>
                <w:sz w:val="24"/>
              </w:rPr>
              <w:t>斯达康公司系统架构师。</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80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307"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hAnsi="宋体" w:cs="宋体"/>
                <w:sz w:val="24"/>
              </w:rPr>
            </w:pPr>
            <w:r>
              <w:rPr>
                <w:rFonts w:cs="宋体" w:hint="eastAsia"/>
                <w:sz w:val="24"/>
              </w:rPr>
              <w:t>（</w:t>
            </w:r>
            <w:r>
              <w:rPr>
                <w:rFonts w:ascii="仿宋_GB2312" w:hAnsi="宋体" w:cs="宋体" w:hint="eastAsia"/>
                <w:sz w:val="24"/>
              </w:rPr>
              <w:t>希望与哪类高校、科研院所开展产学研合作，以及对专家及团队所属领域和水平的要求）</w:t>
            </w:r>
          </w:p>
          <w:p w:rsidR="00151930" w:rsidRDefault="00E474B6">
            <w:pPr>
              <w:rPr>
                <w:rFonts w:cs="宋体"/>
                <w:sz w:val="24"/>
              </w:rPr>
            </w:pPr>
            <w:r>
              <w:rPr>
                <w:rFonts w:ascii="仿宋_GB2312" w:hAnsi="宋体" w:cs="宋体" w:hint="eastAsia"/>
                <w:sz w:val="24"/>
              </w:rPr>
              <w:t>希望与在图像识别技术领域、硅基光子学器件（激光光源）方向的科研院校、单位联合研究技术，通过提升新技术的能力，解决目前公司遇到的技术瓶颈，从而提升公司产品在国内的领先性。</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80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307"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cs="宋体" w:hint="eastAsia"/>
                <w:sz w:val="24"/>
              </w:rPr>
              <w:t>☑</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刘喜斌</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1005"/>
        <w:gridCol w:w="136"/>
        <w:gridCol w:w="1300"/>
        <w:gridCol w:w="1039"/>
        <w:gridCol w:w="300"/>
        <w:gridCol w:w="780"/>
        <w:gridCol w:w="458"/>
        <w:gridCol w:w="472"/>
        <w:gridCol w:w="2173"/>
      </w:tblGrid>
      <w:tr w:rsidR="00151930">
        <w:tc>
          <w:tcPr>
            <w:tcW w:w="8516"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227"/>
        </w:trPr>
        <w:tc>
          <w:tcPr>
            <w:tcW w:w="185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2775"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昆山华</w:t>
            </w:r>
            <w:proofErr w:type="gramStart"/>
            <w:r>
              <w:rPr>
                <w:rFonts w:hint="eastAsia"/>
                <w:kern w:val="0"/>
                <w:sz w:val="24"/>
              </w:rPr>
              <w:t>太</w:t>
            </w:r>
            <w:proofErr w:type="gramEnd"/>
            <w:r>
              <w:rPr>
                <w:rFonts w:hint="eastAsia"/>
                <w:kern w:val="0"/>
                <w:sz w:val="24"/>
              </w:rPr>
              <w:t>电子技术有限公司</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645"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微软雅黑" w:hAnsi="微软雅黑"/>
                <w:sz w:val="15"/>
                <w:szCs w:val="15"/>
              </w:rPr>
            </w:pPr>
          </w:p>
          <w:p w:rsidR="00151930" w:rsidRDefault="00E474B6">
            <w:pPr>
              <w:jc w:val="left"/>
              <w:rPr>
                <w:kern w:val="0"/>
                <w:sz w:val="24"/>
              </w:rPr>
            </w:pPr>
            <w:r>
              <w:rPr>
                <w:rFonts w:hint="eastAsia"/>
                <w:kern w:val="0"/>
                <w:sz w:val="24"/>
              </w:rPr>
              <w:t>91320583552457543X</w:t>
            </w:r>
          </w:p>
          <w:p w:rsidR="00151930" w:rsidRDefault="00151930">
            <w:pPr>
              <w:jc w:val="center"/>
              <w:rPr>
                <w:kern w:val="0"/>
                <w:sz w:val="15"/>
                <w:szCs w:val="15"/>
              </w:rPr>
            </w:pPr>
          </w:p>
        </w:tc>
      </w:tr>
      <w:tr w:rsidR="00151930">
        <w:tc>
          <w:tcPr>
            <w:tcW w:w="185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3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周庄</w:t>
            </w:r>
          </w:p>
        </w:tc>
        <w:tc>
          <w:tcPr>
            <w:tcW w:w="1039"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080"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陈莉玲</w:t>
            </w:r>
          </w:p>
        </w:tc>
        <w:tc>
          <w:tcPr>
            <w:tcW w:w="93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2173"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18015580312</w:t>
            </w:r>
          </w:p>
        </w:tc>
      </w:tr>
      <w:tr w:rsidR="00151930">
        <w:tc>
          <w:tcPr>
            <w:tcW w:w="185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2775"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电子技术</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64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半导体</w:t>
            </w:r>
          </w:p>
        </w:tc>
      </w:tr>
      <w:tr w:rsidR="00151930">
        <w:tc>
          <w:tcPr>
            <w:tcW w:w="185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2775"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注册资金</w:t>
            </w:r>
            <w:r>
              <w:rPr>
                <w:rFonts w:hint="eastAsia"/>
                <w:kern w:val="0"/>
                <w:sz w:val="24"/>
              </w:rPr>
              <w:t>1000</w:t>
            </w:r>
            <w:r>
              <w:rPr>
                <w:rFonts w:hint="eastAsia"/>
                <w:kern w:val="0"/>
                <w:sz w:val="24"/>
              </w:rPr>
              <w:t>万</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64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20-99</w:t>
            </w:r>
            <w:r>
              <w:rPr>
                <w:rFonts w:hint="eastAsia"/>
                <w:kern w:val="0"/>
                <w:sz w:val="24"/>
              </w:rPr>
              <w:t>人</w:t>
            </w:r>
          </w:p>
        </w:tc>
      </w:tr>
      <w:tr w:rsidR="00151930">
        <w:tc>
          <w:tcPr>
            <w:tcW w:w="8516"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58"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658"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b/>
                <w:bCs/>
                <w:sz w:val="24"/>
              </w:rPr>
            </w:pPr>
            <w:r>
              <w:rPr>
                <w:rFonts w:cs="宋体" w:hint="eastAsia"/>
                <w:b/>
                <w:bCs/>
                <w:sz w:val="24"/>
              </w:rPr>
              <w:t>射频功率晶体管</w:t>
            </w:r>
          </w:p>
        </w:tc>
      </w:tr>
      <w:tr w:rsidR="00151930">
        <w:trPr>
          <w:trHeight w:val="745"/>
        </w:trPr>
        <w:tc>
          <w:tcPr>
            <w:tcW w:w="853"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005"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853"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05"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kern w:val="0"/>
                <w:sz w:val="24"/>
              </w:rPr>
              <w:t>宽带功放开发</w:t>
            </w:r>
          </w:p>
        </w:tc>
      </w:tr>
      <w:tr w:rsidR="00151930">
        <w:trPr>
          <w:trHeight w:val="90"/>
        </w:trPr>
        <w:tc>
          <w:tcPr>
            <w:tcW w:w="853"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005"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带宽和功率整体性能提升；</w:t>
            </w:r>
          </w:p>
          <w:p w:rsidR="00151930" w:rsidRDefault="00E474B6">
            <w:pPr>
              <w:rPr>
                <w:rFonts w:cs="宋体"/>
                <w:sz w:val="24"/>
              </w:rPr>
            </w:pPr>
            <w:r>
              <w:rPr>
                <w:rFonts w:cs="宋体" w:hint="eastAsia"/>
                <w:sz w:val="24"/>
              </w:rPr>
              <w:t>带宽和效率整体性能提升；</w:t>
            </w:r>
          </w:p>
          <w:p w:rsidR="00151930" w:rsidRDefault="00E474B6">
            <w:pPr>
              <w:rPr>
                <w:rFonts w:cs="宋体"/>
                <w:sz w:val="24"/>
              </w:rPr>
            </w:pPr>
            <w:r>
              <w:rPr>
                <w:rFonts w:cs="宋体" w:hint="eastAsia"/>
                <w:sz w:val="24"/>
              </w:rPr>
              <w:t>内匹配设计。</w:t>
            </w:r>
          </w:p>
          <w:p w:rsidR="00151930" w:rsidRDefault="00151930">
            <w:pPr>
              <w:rPr>
                <w:rFonts w:cs="宋体"/>
                <w:sz w:val="24"/>
              </w:rPr>
            </w:pPr>
          </w:p>
          <w:p w:rsidR="00151930" w:rsidRDefault="00151930">
            <w:pPr>
              <w:rPr>
                <w:rFonts w:cs="宋体"/>
                <w:sz w:val="24"/>
              </w:rPr>
            </w:pPr>
          </w:p>
        </w:tc>
      </w:tr>
      <w:tr w:rsidR="00151930">
        <w:trPr>
          <w:trHeight w:val="567"/>
        </w:trPr>
        <w:tc>
          <w:tcPr>
            <w:tcW w:w="853"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0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具备各类通讯类窄带功放的设计和调试能力，具备功放测试用各类仪器设备。</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853"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005"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hAnsi="宋体" w:cs="宋体"/>
                <w:sz w:val="24"/>
              </w:rPr>
            </w:pPr>
            <w:r>
              <w:rPr>
                <w:rFonts w:cs="宋体" w:hint="eastAsia"/>
                <w:sz w:val="24"/>
              </w:rPr>
              <w:t>（</w:t>
            </w:r>
            <w:r>
              <w:rPr>
                <w:rFonts w:ascii="仿宋_GB2312" w:hAnsi="宋体" w:cs="宋体" w:hint="eastAsia"/>
                <w:sz w:val="24"/>
              </w:rPr>
              <w:t>希望与哪类高校、科研院所开展产学研合作，以及对专家及团队所属领域和水平的要求）</w:t>
            </w:r>
          </w:p>
          <w:p w:rsidR="00151930" w:rsidRDefault="00151930">
            <w:pPr>
              <w:rPr>
                <w:rFonts w:cs="宋体"/>
                <w:sz w:val="24"/>
              </w:rPr>
            </w:pPr>
          </w:p>
          <w:p w:rsidR="00151930" w:rsidRDefault="00E474B6">
            <w:pPr>
              <w:ind w:firstLineChars="50" w:firstLine="120"/>
              <w:rPr>
                <w:rFonts w:ascii="仿宋_GB2312" w:hAnsi="宋体" w:cs="宋体"/>
                <w:sz w:val="24"/>
              </w:rPr>
            </w:pPr>
            <w:r>
              <w:rPr>
                <w:rFonts w:ascii="仿宋_GB2312" w:hAnsi="宋体" w:cs="宋体" w:hint="eastAsia"/>
                <w:sz w:val="24"/>
              </w:rPr>
              <w:t>东南</w:t>
            </w:r>
            <w:r>
              <w:rPr>
                <w:rFonts w:ascii="仿宋_GB2312" w:hAnsi="宋体" w:cs="宋体"/>
                <w:sz w:val="24"/>
              </w:rPr>
              <w:t>大学、南京大学、西安交通大学等</w:t>
            </w:r>
          </w:p>
          <w:p w:rsidR="00151930" w:rsidRDefault="00E474B6">
            <w:pPr>
              <w:ind w:firstLineChars="50" w:firstLine="120"/>
              <w:rPr>
                <w:rFonts w:cs="宋体"/>
                <w:sz w:val="24"/>
              </w:rPr>
            </w:pPr>
            <w:r>
              <w:rPr>
                <w:rFonts w:cs="宋体" w:hint="eastAsia"/>
                <w:sz w:val="24"/>
              </w:rPr>
              <w:t>射频领域</w:t>
            </w:r>
          </w:p>
          <w:p w:rsidR="00151930" w:rsidRDefault="00151930">
            <w:pPr>
              <w:rPr>
                <w:rFonts w:cs="宋体"/>
                <w:sz w:val="24"/>
              </w:rPr>
            </w:pPr>
          </w:p>
          <w:p w:rsidR="00151930" w:rsidRDefault="00151930">
            <w:pPr>
              <w:rPr>
                <w:rFonts w:cs="宋体"/>
                <w:sz w:val="24"/>
              </w:rPr>
            </w:pPr>
          </w:p>
        </w:tc>
      </w:tr>
      <w:tr w:rsidR="00151930">
        <w:trPr>
          <w:trHeight w:val="530"/>
        </w:trPr>
        <w:tc>
          <w:tcPr>
            <w:tcW w:w="853"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05"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658"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w:t>
            </w:r>
            <w:r>
              <w:rPr>
                <w:rFonts w:cs="宋体" w:hint="eastAsia"/>
                <w:sz w:val="24"/>
              </w:rPr>
              <w:lastRenderedPageBreak/>
              <w:t>体</w:t>
            </w:r>
          </w:p>
        </w:tc>
      </w:tr>
      <w:tr w:rsidR="00151930">
        <w:trPr>
          <w:trHeight w:val="530"/>
        </w:trPr>
        <w:tc>
          <w:tcPr>
            <w:tcW w:w="853"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其他需求</w:t>
            </w:r>
          </w:p>
        </w:tc>
        <w:tc>
          <w:tcPr>
            <w:tcW w:w="7663"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cs="宋体" w:hint="eastAsia"/>
                <w:sz w:val="24"/>
              </w:rPr>
              <w:t>☑</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cs="宋体" w:hint="eastAsia"/>
                <w:sz w:val="24"/>
              </w:rPr>
              <w:t>☑</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cs="宋体" w:hint="eastAsia"/>
                <w:sz w:val="24"/>
              </w:rPr>
              <w:t>☑</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cs="宋体" w:hint="eastAsia"/>
                <w:sz w:val="24"/>
              </w:rPr>
              <w:t>☑</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cs="宋体" w:hint="eastAsia"/>
                <w:sz w:val="24"/>
              </w:rPr>
              <w:t>☑</w:t>
            </w:r>
            <w:r>
              <w:rPr>
                <w:rFonts w:ascii="Times New Roman" w:hAnsi="Times New Roman" w:hint="eastAsia"/>
                <w:sz w:val="24"/>
                <w:szCs w:val="24"/>
              </w:rPr>
              <w:t>行业政策</w:t>
            </w:r>
            <w:r>
              <w:rPr>
                <w:rFonts w:ascii="Times New Roman" w:hAnsi="Times New Roman" w:hint="eastAsia"/>
                <w:sz w:val="24"/>
                <w:szCs w:val="24"/>
              </w:rPr>
              <w:t xml:space="preserve">  </w:t>
            </w:r>
            <w:r>
              <w:rPr>
                <w:rFonts w:cs="宋体" w:hint="eastAsia"/>
                <w:sz w:val="24"/>
              </w:rPr>
              <w:t>☑</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516"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99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6522"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99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6522"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99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6522"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99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6522"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jc w:val="left"/>
              <w:rPr>
                <w:rFonts w:cs="宋体"/>
                <w:kern w:val="0"/>
                <w:sz w:val="24"/>
              </w:rPr>
            </w:pPr>
            <w:r>
              <w:rPr>
                <w:rFonts w:cs="宋体" w:hint="eastAsia"/>
                <w:kern w:val="0"/>
                <w:sz w:val="24"/>
              </w:rPr>
              <w:br/>
              <w:t xml:space="preserve">       </w:t>
            </w:r>
            <w:r>
              <w:rPr>
                <w:rFonts w:cs="宋体" w:hint="eastAsia"/>
                <w:kern w:val="0"/>
                <w:sz w:val="24"/>
              </w:rPr>
              <w:t>法人代表：张耀辉</w:t>
            </w:r>
            <w:r>
              <w:rPr>
                <w:rFonts w:cs="宋体" w:hint="eastAsia"/>
                <w:kern w:val="0"/>
                <w:sz w:val="24"/>
              </w:rPr>
              <w:t xml:space="preserve">      2018</w:t>
            </w:r>
            <w:r>
              <w:rPr>
                <w:rFonts w:cs="宋体" w:hint="eastAsia"/>
                <w:kern w:val="0"/>
                <w:sz w:val="24"/>
              </w:rPr>
              <w:t>年</w:t>
            </w:r>
            <w:r>
              <w:rPr>
                <w:rFonts w:cs="宋体" w:hint="eastAsia"/>
                <w:kern w:val="0"/>
                <w:sz w:val="24"/>
              </w:rPr>
              <w:t>08</w:t>
            </w:r>
            <w:r>
              <w:rPr>
                <w:rFonts w:cs="宋体" w:hint="eastAsia"/>
                <w:kern w:val="0"/>
                <w:sz w:val="24"/>
              </w:rPr>
              <w:t>月</w:t>
            </w:r>
            <w:r>
              <w:rPr>
                <w:rFonts w:cs="宋体" w:hint="eastAsia"/>
                <w:kern w:val="0"/>
                <w:sz w:val="24"/>
              </w:rPr>
              <w:t>06</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387"/>
        <w:gridCol w:w="1077"/>
        <w:gridCol w:w="213"/>
        <w:gridCol w:w="596"/>
        <w:gridCol w:w="1860"/>
      </w:tblGrid>
      <w:tr w:rsidR="00151930">
        <w:tc>
          <w:tcPr>
            <w:tcW w:w="8874"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u w:val="single"/>
              </w:rPr>
            </w:pPr>
            <w:r>
              <w:rPr>
                <w:rFonts w:cs="宋体" w:hint="eastAsia"/>
                <w:b/>
                <w:bCs/>
                <w:sz w:val="24"/>
              </w:rPr>
              <w:t>企业信息</w:t>
            </w:r>
          </w:p>
        </w:tc>
      </w:tr>
      <w:tr w:rsidR="00151930">
        <w:trPr>
          <w:trHeight w:val="484"/>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283"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昆山科尼电子器材有限公司</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456" w:type="dxa"/>
            <w:gridSpan w:val="2"/>
            <w:tcBorders>
              <w:top w:val="single" w:sz="4" w:space="0" w:color="auto"/>
              <w:left w:val="nil"/>
              <w:bottom w:val="single" w:sz="4" w:space="0" w:color="auto"/>
              <w:right w:val="single" w:sz="4" w:space="0" w:color="auto"/>
            </w:tcBorders>
            <w:vAlign w:val="center"/>
          </w:tcPr>
          <w:p w:rsidR="00151930" w:rsidRDefault="00E474B6">
            <w:pPr>
              <w:jc w:val="left"/>
              <w:rPr>
                <w:kern w:val="0"/>
                <w:sz w:val="24"/>
              </w:rPr>
            </w:pPr>
            <w:r>
              <w:rPr>
                <w:rFonts w:hint="eastAsia"/>
                <w:kern w:val="0"/>
                <w:sz w:val="24"/>
              </w:rPr>
              <w:t>913205837036863603</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周庄镇</w:t>
            </w:r>
          </w:p>
        </w:tc>
        <w:tc>
          <w:tcPr>
            <w:tcW w:w="115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袁明生</w:t>
            </w:r>
          </w:p>
        </w:tc>
        <w:tc>
          <w:tcPr>
            <w:tcW w:w="80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860"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18068095969</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283"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4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红外传感器</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283"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年销售</w:t>
            </w:r>
            <w:r>
              <w:rPr>
                <w:rFonts w:hint="eastAsia"/>
                <w:kern w:val="0"/>
                <w:sz w:val="24"/>
              </w:rPr>
              <w:t xml:space="preserve">2040 </w:t>
            </w:r>
            <w:r>
              <w:rPr>
                <w:rFonts w:hint="eastAsia"/>
                <w:kern w:val="0"/>
                <w:sz w:val="24"/>
              </w:rPr>
              <w:t>万元以上</w:t>
            </w:r>
          </w:p>
        </w:tc>
        <w:tc>
          <w:tcPr>
            <w:tcW w:w="12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4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200</w:t>
            </w:r>
            <w:r>
              <w:rPr>
                <w:rFonts w:hint="eastAsia"/>
                <w:kern w:val="0"/>
                <w:sz w:val="24"/>
              </w:rPr>
              <w:t>人以内</w:t>
            </w:r>
          </w:p>
        </w:tc>
      </w:tr>
      <w:tr w:rsidR="00151930">
        <w:tc>
          <w:tcPr>
            <w:tcW w:w="8874"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b/>
                <w:bCs/>
                <w:sz w:val="24"/>
              </w:rPr>
            </w:pPr>
            <w:r>
              <w:rPr>
                <w:rFonts w:cs="宋体" w:hint="eastAsia"/>
                <w:sz w:val="24"/>
              </w:rPr>
              <w:t>需求名称</w:t>
            </w:r>
          </w:p>
        </w:tc>
        <w:tc>
          <w:tcPr>
            <w:tcW w:w="7029"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b/>
                <w:bCs/>
                <w:sz w:val="24"/>
              </w:rPr>
            </w:pPr>
            <w:r>
              <w:rPr>
                <w:rFonts w:ascii="宋体" w:eastAsia="宋体" w:hAnsi="宋体" w:cs="宋体" w:hint="eastAsia"/>
                <w:szCs w:val="21"/>
              </w:rPr>
              <w:t>生产、销售电子元件、电子器件、电子材料、电子设备及应用产品</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jc w:val="cente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ascii="仿宋_GB2312" w:hAnsi="宋体" w:cs="宋体" w:hint="eastAsia"/>
                <w:kern w:val="0"/>
                <w:sz w:val="24"/>
              </w:rPr>
              <w:t>高端传感器的研发与加强</w:t>
            </w: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jc w:val="cente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（包括主要技术、条件、成熟度、成本等指标）</w:t>
            </w:r>
          </w:p>
          <w:p w:rsidR="00151930" w:rsidRDefault="00E474B6">
            <w:pPr>
              <w:ind w:firstLine="480"/>
              <w:jc w:val="left"/>
              <w:rPr>
                <w:rFonts w:cs="宋体"/>
                <w:sz w:val="24"/>
              </w:rPr>
            </w:pPr>
            <w:r>
              <w:rPr>
                <w:rFonts w:ascii="仿宋_GB2312" w:hAnsi="宋体" w:cs="宋体" w:hint="eastAsia"/>
                <w:kern w:val="0"/>
                <w:sz w:val="24"/>
              </w:rPr>
              <w:t>智能制造首要解决的就是互联互通问题，必须要有共同遵守的规则。在核心技术方面，要加强高端传感器等研发。工信部将促进软件业与制造业的密切结合，发挥各自优势，突破在制造数字化方面的核心技术。同时，大力推进高端装备及物联网的发展，并加强智能时代的网络安全保护。</w:t>
            </w:r>
            <w:r>
              <w:rPr>
                <w:rFonts w:ascii="仿宋_GB2312" w:hAnsi="宋体" w:cs="宋体" w:hint="eastAsia"/>
                <w:kern w:val="0"/>
                <w:sz w:val="24"/>
              </w:rPr>
              <w:br/>
              <w:t xml:space="preserve">    </w:t>
            </w:r>
            <w:r>
              <w:rPr>
                <w:rFonts w:ascii="仿宋_GB2312" w:hAnsi="宋体" w:cs="宋体" w:hint="eastAsia"/>
                <w:kern w:val="0"/>
                <w:sz w:val="24"/>
              </w:rPr>
              <w:t>传感器作为智能装备感知外部环境信息的自主输入装置，对智能装备的应用起着技术牵引和场景升级的作用，并将在产业化浪潮中优先受益。由工信部调研制定的传感器（制造）提升工程行动计划，将对传感器全产业链进行扶持。</w:t>
            </w:r>
            <w:r>
              <w:rPr>
                <w:rFonts w:hint="eastAsia"/>
                <w:color w:val="333333"/>
                <w:sz w:val="18"/>
                <w:szCs w:val="18"/>
              </w:rPr>
              <w:br/>
            </w:r>
          </w:p>
          <w:p w:rsidR="00151930" w:rsidRDefault="00151930">
            <w:pPr>
              <w:rPr>
                <w:rFonts w:cs="宋体"/>
                <w:sz w:val="24"/>
              </w:rPr>
            </w:pPr>
          </w:p>
          <w:p w:rsidR="00151930" w:rsidRDefault="00151930">
            <w:pPr>
              <w:jc w:val="center"/>
              <w:rPr>
                <w:rFonts w:cs="宋体"/>
                <w:sz w:val="24"/>
              </w:rPr>
            </w:pPr>
          </w:p>
        </w:tc>
      </w:tr>
      <w:tr w:rsidR="00151930">
        <w:trPr>
          <w:trHeight w:val="3093"/>
        </w:trPr>
        <w:tc>
          <w:tcPr>
            <w:tcW w:w="630" w:type="dxa"/>
            <w:vMerge/>
            <w:tcBorders>
              <w:left w:val="single" w:sz="4" w:space="0" w:color="auto"/>
              <w:bottom w:val="single" w:sz="4" w:space="0" w:color="auto"/>
              <w:right w:val="single" w:sz="4" w:space="0" w:color="auto"/>
            </w:tcBorders>
            <w:vAlign w:val="center"/>
          </w:tcPr>
          <w:p w:rsidR="00151930" w:rsidRDefault="00151930">
            <w:pPr>
              <w:jc w:val="cente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E474B6">
            <w:pPr>
              <w:ind w:firstLine="480"/>
              <w:jc w:val="left"/>
              <w:rPr>
                <w:rFonts w:cs="宋体"/>
                <w:kern w:val="0"/>
                <w:sz w:val="24"/>
              </w:rPr>
            </w:pPr>
            <w:r>
              <w:rPr>
                <w:rFonts w:cs="宋体" w:hint="eastAsia"/>
                <w:kern w:val="0"/>
                <w:sz w:val="24"/>
              </w:rPr>
              <w:t>目前企业已进入初始阶段，已开展研发及试生产投入，目前处于项目初始阶段，投入资本</w:t>
            </w:r>
            <w:r>
              <w:rPr>
                <w:rFonts w:cs="宋体" w:hint="eastAsia"/>
                <w:kern w:val="0"/>
                <w:sz w:val="24"/>
              </w:rPr>
              <w:t>1319</w:t>
            </w:r>
            <w:r>
              <w:rPr>
                <w:rFonts w:cs="宋体" w:hint="eastAsia"/>
                <w:kern w:val="0"/>
                <w:sz w:val="24"/>
              </w:rPr>
              <w:t>万元，</w:t>
            </w:r>
            <w:r>
              <w:rPr>
                <w:rFonts w:cs="宋体" w:hint="eastAsia"/>
                <w:sz w:val="24"/>
              </w:rPr>
              <w:t>研发人员</w:t>
            </w:r>
            <w:r>
              <w:rPr>
                <w:rFonts w:cs="宋体" w:hint="eastAsia"/>
                <w:sz w:val="24"/>
              </w:rPr>
              <w:t>8</w:t>
            </w:r>
            <w:r>
              <w:rPr>
                <w:rFonts w:cs="宋体" w:hint="eastAsia"/>
                <w:sz w:val="24"/>
              </w:rPr>
              <w:t>名，实际操作员</w:t>
            </w:r>
            <w:r>
              <w:rPr>
                <w:rFonts w:cs="宋体" w:hint="eastAsia"/>
                <w:sz w:val="24"/>
              </w:rPr>
              <w:t>20</w:t>
            </w:r>
            <w:r>
              <w:rPr>
                <w:rFonts w:cs="宋体" w:hint="eastAsia"/>
                <w:sz w:val="24"/>
              </w:rPr>
              <w:t>人，目前企业有自动贴片机</w:t>
            </w:r>
            <w:r>
              <w:rPr>
                <w:rFonts w:cs="宋体" w:hint="eastAsia"/>
                <w:sz w:val="24"/>
              </w:rPr>
              <w:t>3</w:t>
            </w:r>
            <w:r>
              <w:rPr>
                <w:rFonts w:cs="宋体" w:hint="eastAsia"/>
                <w:sz w:val="24"/>
              </w:rPr>
              <w:t>台，波峰焊</w:t>
            </w:r>
            <w:r>
              <w:rPr>
                <w:rFonts w:cs="宋体" w:hint="eastAsia"/>
                <w:sz w:val="24"/>
              </w:rPr>
              <w:t>1</w:t>
            </w:r>
            <w:r>
              <w:rPr>
                <w:rFonts w:cs="宋体" w:hint="eastAsia"/>
                <w:sz w:val="24"/>
              </w:rPr>
              <w:t>台，</w:t>
            </w:r>
            <w:r>
              <w:rPr>
                <w:rFonts w:cs="宋体" w:hint="eastAsia"/>
                <w:sz w:val="24"/>
              </w:rPr>
              <w:t>AOI</w:t>
            </w:r>
            <w:r>
              <w:rPr>
                <w:rFonts w:cs="宋体" w:hint="eastAsia"/>
                <w:sz w:val="24"/>
              </w:rPr>
              <w:t>自动检测机</w:t>
            </w:r>
            <w:r>
              <w:rPr>
                <w:rFonts w:cs="宋体" w:hint="eastAsia"/>
                <w:sz w:val="24"/>
              </w:rPr>
              <w:t>2</w:t>
            </w:r>
            <w:r>
              <w:rPr>
                <w:rFonts w:cs="宋体" w:hint="eastAsia"/>
                <w:sz w:val="24"/>
              </w:rPr>
              <w:t>台，拥有自住产房</w:t>
            </w:r>
            <w:r>
              <w:rPr>
                <w:rFonts w:cs="宋体" w:hint="eastAsia"/>
                <w:sz w:val="24"/>
              </w:rPr>
              <w:t>8000</w:t>
            </w:r>
            <w:r>
              <w:rPr>
                <w:rFonts w:cs="宋体" w:hint="eastAsia"/>
                <w:sz w:val="24"/>
              </w:rPr>
              <w:t>平方米，通过环评验收，消防安全检验验收，具有较大规模生产条件，希望有意向的研发机构</w:t>
            </w:r>
            <w:r>
              <w:rPr>
                <w:rFonts w:cs="宋体" w:hint="eastAsia"/>
                <w:kern w:val="0"/>
                <w:sz w:val="24"/>
              </w:rPr>
              <w:t>洽谈合作。</w:t>
            </w:r>
          </w:p>
        </w:tc>
      </w:tr>
      <w:tr w:rsidR="00151930">
        <w:trPr>
          <w:trHeight w:val="3529"/>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hAnsi="宋体" w:cs="宋体"/>
                <w:sz w:val="24"/>
              </w:rPr>
            </w:pPr>
            <w:r>
              <w:rPr>
                <w:rFonts w:cs="宋体" w:hint="eastAsia"/>
                <w:sz w:val="24"/>
              </w:rPr>
              <w:t>（</w:t>
            </w:r>
            <w:r>
              <w:rPr>
                <w:rFonts w:ascii="仿宋_GB2312" w:hAnsi="宋体" w:cs="宋体" w:hint="eastAsia"/>
                <w:sz w:val="24"/>
              </w:rPr>
              <w:t>希望与哪类高校、科研院所开展产学研合作，以及对专家及团队所属领域和水平的要求）</w:t>
            </w:r>
          </w:p>
          <w:p w:rsidR="00151930" w:rsidRDefault="00E474B6">
            <w:pPr>
              <w:ind w:firstLine="480"/>
              <w:jc w:val="left"/>
              <w:rPr>
                <w:rFonts w:cs="宋体"/>
                <w:sz w:val="24"/>
              </w:rPr>
            </w:pPr>
            <w:r>
              <w:rPr>
                <w:rFonts w:ascii="仿宋_GB2312" w:hAnsi="宋体" w:cs="宋体" w:hint="eastAsia"/>
                <w:kern w:val="0"/>
                <w:sz w:val="24"/>
              </w:rPr>
              <w:t>近年</w:t>
            </w:r>
            <w:proofErr w:type="gramStart"/>
            <w:r>
              <w:rPr>
                <w:rFonts w:ascii="仿宋_GB2312" w:hAnsi="宋体" w:cs="宋体" w:hint="eastAsia"/>
                <w:kern w:val="0"/>
                <w:sz w:val="24"/>
              </w:rPr>
              <w:t>度公司</w:t>
            </w:r>
            <w:proofErr w:type="gramEnd"/>
            <w:r>
              <w:rPr>
                <w:rFonts w:ascii="仿宋_GB2312" w:hAnsi="宋体" w:cs="宋体" w:hint="eastAsia"/>
                <w:kern w:val="0"/>
                <w:sz w:val="24"/>
              </w:rPr>
              <w:t>业绩下滑，高端智能制造成公司发展新亮点。公司战略投资人机协作轻型工业机器人技术，积极向智能制造领域升级；投资成立技术研发部，打造</w:t>
            </w:r>
            <w:r>
              <w:rPr>
                <w:rFonts w:ascii="仿宋_GB2312" w:hAnsi="宋体" w:cs="宋体" w:hint="eastAsia"/>
                <w:kern w:val="0"/>
                <w:sz w:val="24"/>
              </w:rPr>
              <w:t>MEMS</w:t>
            </w:r>
            <w:r>
              <w:rPr>
                <w:rFonts w:ascii="仿宋_GB2312" w:hAnsi="宋体" w:cs="宋体" w:hint="eastAsia"/>
                <w:kern w:val="0"/>
                <w:sz w:val="24"/>
              </w:rPr>
              <w:t>传感器从芯片研发设计到封装测试以及系统集成的综合竞争能力；与上海技术物理研究所合作开发</w:t>
            </w:r>
            <w:r>
              <w:rPr>
                <w:rFonts w:ascii="仿宋_GB2312" w:hAnsi="宋体" w:cs="宋体" w:hint="eastAsia"/>
                <w:kern w:val="0"/>
                <w:sz w:val="24"/>
              </w:rPr>
              <w:t>PM2.5</w:t>
            </w:r>
            <w:r>
              <w:rPr>
                <w:rFonts w:ascii="仿宋_GB2312" w:hAnsi="宋体" w:cs="宋体" w:hint="eastAsia"/>
                <w:kern w:val="0"/>
                <w:sz w:val="24"/>
              </w:rPr>
              <w:t>空气质量检测系统、电机电控系统及关键部件，业务发展前景广阔。</w:t>
            </w:r>
          </w:p>
        </w:tc>
      </w:tr>
      <w:tr w:rsidR="00151930">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jc w:val="cente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029"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p>
          <w:p w:rsidR="00151930" w:rsidRDefault="00E474B6">
            <w:pPr>
              <w:jc w:val="center"/>
              <w:rPr>
                <w:rFonts w:cs="宋体"/>
                <w:sz w:val="24"/>
              </w:rPr>
            </w:pP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244"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center"/>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p>
          <w:p w:rsidR="00151930" w:rsidRDefault="00E474B6">
            <w:pPr>
              <w:pStyle w:val="ListParagraph1"/>
              <w:ind w:firstLineChars="0" w:firstLine="0"/>
              <w:jc w:val="center"/>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p>
          <w:p w:rsidR="00151930" w:rsidRDefault="00E474B6">
            <w:pPr>
              <w:pStyle w:val="ListParagraph1"/>
              <w:ind w:firstLineChars="0" w:firstLine="0"/>
              <w:jc w:val="center"/>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cs="宋体" w:hint="eastAsia"/>
                <w:sz w:val="24"/>
              </w:rPr>
              <w:t xml:space="preserve">  </w:t>
            </w:r>
            <w:r>
              <w:rPr>
                <w:rFonts w:cs="宋体" w:hint="eastAsia"/>
                <w:sz w:val="24"/>
              </w:rPr>
              <w:t>☑</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p>
        </w:tc>
      </w:tr>
      <w:tr w:rsidR="00151930">
        <w:tc>
          <w:tcPr>
            <w:tcW w:w="8874"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184"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184"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184"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184"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cs="宋体"/>
                <w:sz w:val="24"/>
              </w:rPr>
            </w:pP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jc w:val="left"/>
              <w:rPr>
                <w:rFonts w:cs="宋体"/>
                <w:kern w:val="0"/>
                <w:sz w:val="24"/>
              </w:rPr>
            </w:pPr>
            <w:r>
              <w:rPr>
                <w:rFonts w:cs="宋体" w:hint="eastAsia"/>
                <w:sz w:val="24"/>
              </w:rPr>
              <w:t>☑</w:t>
            </w:r>
            <w:r>
              <w:rPr>
                <w:rFonts w:cs="宋体" w:hint="eastAsia"/>
                <w:kern w:val="0"/>
                <w:sz w:val="24"/>
              </w:rPr>
              <w:t>否</w:t>
            </w:r>
          </w:p>
          <w:p w:rsidR="00151930" w:rsidRDefault="00E474B6">
            <w:pPr>
              <w:jc w:val="center"/>
              <w:rPr>
                <w:rFonts w:cs="宋体"/>
                <w:kern w:val="0"/>
                <w:sz w:val="24"/>
              </w:rPr>
            </w:pPr>
            <w:r>
              <w:rPr>
                <w:rFonts w:cs="宋体" w:hint="eastAsia"/>
                <w:kern w:val="0"/>
                <w:sz w:val="24"/>
              </w:rPr>
              <w:br/>
              <w:t xml:space="preserve">    </w:t>
            </w:r>
            <w:r>
              <w:rPr>
                <w:rFonts w:cs="宋体" w:hint="eastAsia"/>
                <w:kern w:val="0"/>
                <w:sz w:val="24"/>
              </w:rPr>
              <w:t>法人代表：</w:t>
            </w:r>
            <w:proofErr w:type="gramStart"/>
            <w:r>
              <w:rPr>
                <w:rFonts w:cs="宋体" w:hint="eastAsia"/>
                <w:kern w:val="0"/>
                <w:sz w:val="24"/>
              </w:rPr>
              <w:t>乐秀海</w:t>
            </w:r>
            <w:proofErr w:type="gramEnd"/>
            <w:r>
              <w:rPr>
                <w:rFonts w:cs="宋体" w:hint="eastAsia"/>
                <w:kern w:val="0"/>
                <w:sz w:val="24"/>
              </w:rPr>
              <w:t xml:space="preserve">        2018</w:t>
            </w:r>
            <w:r>
              <w:rPr>
                <w:rFonts w:cs="宋体" w:hint="eastAsia"/>
                <w:kern w:val="0"/>
                <w:sz w:val="24"/>
              </w:rPr>
              <w:t>年</w:t>
            </w:r>
            <w:r>
              <w:rPr>
                <w:rFonts w:cs="宋体" w:hint="eastAsia"/>
                <w:kern w:val="0"/>
                <w:sz w:val="24"/>
              </w:rPr>
              <w:t xml:space="preserve"> 08 </w:t>
            </w:r>
            <w:r>
              <w:rPr>
                <w:rFonts w:cs="宋体" w:hint="eastAsia"/>
                <w:kern w:val="0"/>
                <w:sz w:val="24"/>
              </w:rPr>
              <w:t>月</w:t>
            </w:r>
            <w:r>
              <w:rPr>
                <w:rFonts w:cs="宋体" w:hint="eastAsia"/>
                <w:kern w:val="0"/>
                <w:sz w:val="24"/>
              </w:rPr>
              <w:t xml:space="preserve">  06</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315"/>
        <w:gridCol w:w="851"/>
        <w:gridCol w:w="33"/>
        <w:gridCol w:w="19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kern w:val="0"/>
                <w:sz w:val="24"/>
              </w:rPr>
              <w:t>昆山国显</w:t>
            </w:r>
            <w:proofErr w:type="gramEnd"/>
            <w:r>
              <w:rPr>
                <w:rFonts w:ascii="仿宋_GB2312" w:hint="eastAsia"/>
                <w:kern w:val="0"/>
                <w:sz w:val="24"/>
              </w:rPr>
              <w:t>光电有限公司</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91320583056677344A</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开发区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179"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王敬春</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97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13912699152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kern w:val="0"/>
                <w:sz w:val="24"/>
              </w:rPr>
            </w:pPr>
            <w:r>
              <w:rPr>
                <w:rFonts w:ascii="仿宋_GB2312"/>
                <w:kern w:val="0"/>
                <w:sz w:val="24"/>
              </w:rPr>
              <w:t>电子信息</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kern w:val="0"/>
                <w:sz w:val="24"/>
              </w:rPr>
            </w:pPr>
            <w:r>
              <w:rPr>
                <w:rFonts w:ascii="仿宋_GB2312"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kern w:val="0"/>
                <w:sz w:val="24"/>
              </w:rPr>
            </w:pPr>
            <w:r>
              <w:rPr>
                <w:rFonts w:ascii="仿宋_GB2312"/>
                <w:kern w:val="0"/>
                <w:sz w:val="24"/>
              </w:rPr>
              <w:t>新型显示</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大型企业</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2284</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Ansi="宋体" w:cs="宋体" w:hint="eastAsia"/>
                <w:kern w:val="0"/>
                <w:sz w:val="24"/>
              </w:rPr>
              <w:t>QD</w:t>
            </w:r>
            <w:r>
              <w:rPr>
                <w:rFonts w:ascii="仿宋_GB2312" w:hAnsi="宋体" w:cs="宋体" w:hint="eastAsia"/>
                <w:kern w:val="0"/>
                <w:sz w:val="24"/>
              </w:rPr>
              <w:t>量子精细图形化技术研发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Segoe UI Symbol" w:hAnsi="Segoe UI Symbol" w:cs="Segoe UI Symbol"/>
                <w:sz w:val="24"/>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ascii="仿宋_GB2312" w:hAnsi="宋体" w:cs="宋体" w:hint="eastAsia"/>
                <w:sz w:val="24"/>
              </w:rPr>
              <w:t>QD</w:t>
            </w:r>
            <w:r>
              <w:rPr>
                <w:rFonts w:ascii="仿宋_GB2312" w:hAnsi="宋体" w:cs="宋体" w:hint="eastAsia"/>
                <w:sz w:val="24"/>
              </w:rPr>
              <w:t>量子点精细图形化加工，并在图形化后，在蓝光激发下提升红、绿</w:t>
            </w:r>
            <w:r>
              <w:rPr>
                <w:rFonts w:ascii="仿宋_GB2312" w:hAnsi="宋体" w:cs="宋体" w:hint="eastAsia"/>
                <w:sz w:val="24"/>
              </w:rPr>
              <w:t>QD</w:t>
            </w:r>
            <w:r>
              <w:rPr>
                <w:rFonts w:ascii="仿宋_GB2312" w:hAnsi="宋体" w:cs="宋体" w:hint="eastAsia"/>
                <w:sz w:val="24"/>
              </w:rPr>
              <w:t>转换率。</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spacing w:line="360" w:lineRule="auto"/>
              <w:ind w:firstLine="480"/>
              <w:rPr>
                <w:rFonts w:ascii="仿宋_GB2312" w:hAnsi="宋体" w:cs="宋体"/>
                <w:sz w:val="24"/>
              </w:rPr>
            </w:pPr>
            <w:r>
              <w:rPr>
                <w:rFonts w:ascii="仿宋_GB2312" w:hAnsi="宋体" w:cs="宋体" w:hint="eastAsia"/>
                <w:sz w:val="24"/>
              </w:rPr>
              <w:t>1</w:t>
            </w:r>
            <w:r>
              <w:rPr>
                <w:rFonts w:ascii="仿宋_GB2312" w:hAnsi="宋体" w:cs="宋体" w:hint="eastAsia"/>
                <w:sz w:val="24"/>
              </w:rPr>
              <w:t>、可实现线宽</w:t>
            </w:r>
            <w:r>
              <w:rPr>
                <w:rFonts w:ascii="仿宋_GB2312" w:hAnsi="宋体" w:cs="宋体" w:hint="eastAsia"/>
                <w:sz w:val="24"/>
              </w:rPr>
              <w:t>5um QD</w:t>
            </w:r>
            <w:r>
              <w:rPr>
                <w:rFonts w:ascii="仿宋_GB2312" w:hAnsi="宋体" w:cs="宋体" w:hint="eastAsia"/>
                <w:sz w:val="24"/>
              </w:rPr>
              <w:t>量子点图形化加工；</w:t>
            </w:r>
          </w:p>
          <w:p w:rsidR="00151930" w:rsidRDefault="00E474B6">
            <w:pPr>
              <w:spacing w:line="360" w:lineRule="auto"/>
              <w:ind w:firstLine="480"/>
              <w:rPr>
                <w:rFonts w:ascii="仿宋_GB2312" w:hAnsi="宋体" w:cs="宋体"/>
                <w:sz w:val="24"/>
              </w:rPr>
            </w:pPr>
            <w:r>
              <w:rPr>
                <w:rFonts w:ascii="仿宋_GB2312" w:hAnsi="宋体" w:cs="宋体" w:hint="eastAsia"/>
                <w:sz w:val="24"/>
              </w:rPr>
              <w:t>2</w:t>
            </w:r>
            <w:r>
              <w:rPr>
                <w:rFonts w:ascii="仿宋_GB2312" w:hAnsi="宋体" w:cs="宋体" w:hint="eastAsia"/>
                <w:sz w:val="24"/>
              </w:rPr>
              <w:t>、图形化后，在蓝光激发下红、绿</w:t>
            </w:r>
            <w:r>
              <w:rPr>
                <w:rFonts w:ascii="仿宋_GB2312" w:hAnsi="宋体" w:cs="宋体" w:hint="eastAsia"/>
                <w:sz w:val="24"/>
              </w:rPr>
              <w:t>QD</w:t>
            </w:r>
            <w:r>
              <w:rPr>
                <w:rFonts w:ascii="仿宋_GB2312" w:hAnsi="宋体" w:cs="宋体" w:hint="eastAsia"/>
                <w:sz w:val="24"/>
              </w:rPr>
              <w:t>转换效率在</w:t>
            </w:r>
            <w:r>
              <w:rPr>
                <w:rFonts w:ascii="仿宋_GB2312" w:hAnsi="宋体" w:cs="宋体" w:hint="eastAsia"/>
                <w:sz w:val="24"/>
              </w:rPr>
              <w:t>80%</w:t>
            </w:r>
            <w:r>
              <w:rPr>
                <w:rFonts w:ascii="仿宋_GB2312" w:hAnsi="宋体" w:cs="宋体" w:hint="eastAsia"/>
                <w:sz w:val="24"/>
              </w:rPr>
              <w:t>以上；</w:t>
            </w:r>
          </w:p>
          <w:p w:rsidR="00151930" w:rsidRDefault="00E474B6">
            <w:pPr>
              <w:spacing w:line="360" w:lineRule="auto"/>
              <w:ind w:firstLine="480"/>
              <w:rPr>
                <w:rFonts w:ascii="仿宋_GB2312" w:hAnsi="宋体" w:cs="宋体"/>
                <w:sz w:val="24"/>
              </w:rPr>
            </w:pPr>
            <w:r>
              <w:rPr>
                <w:rFonts w:ascii="仿宋_GB2312" w:hAnsi="宋体" w:cs="宋体" w:hint="eastAsia"/>
                <w:sz w:val="24"/>
              </w:rPr>
              <w:t>3</w:t>
            </w:r>
            <w:r>
              <w:rPr>
                <w:rFonts w:ascii="仿宋_GB2312" w:hAnsi="宋体" w:cs="宋体" w:hint="eastAsia"/>
                <w:sz w:val="24"/>
              </w:rPr>
              <w:t>、红、绿量子点光转换时，蓝光透过率小于</w:t>
            </w:r>
            <w:r>
              <w:rPr>
                <w:rFonts w:ascii="仿宋_GB2312" w:hAnsi="宋体" w:cs="宋体" w:hint="eastAsia"/>
                <w:sz w:val="24"/>
              </w:rPr>
              <w:t>3%</w:t>
            </w:r>
            <w:r>
              <w:rPr>
                <w:rFonts w:ascii="仿宋_GB2312" w:hAnsi="宋体" w:cs="宋体" w:hint="eastAsia"/>
                <w:sz w:val="24"/>
              </w:rPr>
              <w:t>；</w:t>
            </w:r>
          </w:p>
          <w:p w:rsidR="00151930" w:rsidRDefault="00E474B6">
            <w:pPr>
              <w:ind w:firstLine="480"/>
              <w:rPr>
                <w:rFonts w:ascii="仿宋_GB2312" w:hAnsi="宋体" w:cs="宋体"/>
                <w:sz w:val="24"/>
              </w:rPr>
            </w:pPr>
            <w:r>
              <w:rPr>
                <w:rFonts w:ascii="仿宋_GB2312" w:hAnsi="宋体" w:cs="宋体" w:hint="eastAsia"/>
                <w:sz w:val="24"/>
              </w:rPr>
              <w:t>4</w:t>
            </w:r>
            <w:r>
              <w:rPr>
                <w:rFonts w:ascii="仿宋_GB2312" w:hAnsi="宋体" w:cs="宋体" w:hint="eastAsia"/>
                <w:sz w:val="24"/>
              </w:rPr>
              <w:t>、</w:t>
            </w:r>
            <w:r>
              <w:rPr>
                <w:rFonts w:ascii="仿宋_GB2312" w:hAnsi="宋体" w:cs="宋体" w:hint="eastAsia"/>
                <w:sz w:val="24"/>
              </w:rPr>
              <w:t>QD</w:t>
            </w:r>
            <w:r>
              <w:rPr>
                <w:rFonts w:ascii="仿宋_GB2312" w:hAnsi="宋体" w:cs="宋体" w:hint="eastAsia"/>
                <w:sz w:val="24"/>
              </w:rPr>
              <w:t>在</w:t>
            </w:r>
            <w:r>
              <w:rPr>
                <w:rFonts w:ascii="仿宋_GB2312" w:hAnsi="宋体" w:cs="宋体" w:hint="eastAsia"/>
                <w:sz w:val="24"/>
              </w:rPr>
              <w:t>3</w:t>
            </w:r>
            <w:r>
              <w:rPr>
                <w:rFonts w:ascii="仿宋_GB2312" w:hAnsi="宋体" w:cs="宋体" w:hint="eastAsia"/>
                <w:sz w:val="24"/>
              </w:rPr>
              <w:t>年内亮度衰减小于</w:t>
            </w:r>
            <w:r>
              <w:rPr>
                <w:rFonts w:ascii="仿宋_GB2312" w:hAnsi="宋体" w:cs="宋体" w:hint="eastAsia"/>
                <w:sz w:val="24"/>
              </w:rPr>
              <w:t>5%</w:t>
            </w:r>
            <w:r>
              <w:rPr>
                <w:rFonts w:ascii="仿宋_GB2312" w:hAnsi="宋体" w:cs="宋体" w:hint="eastAsia"/>
                <w:sz w:val="24"/>
              </w:rPr>
              <w:t>，色偏差衰减小于</w:t>
            </w:r>
            <w:r>
              <w:rPr>
                <w:rFonts w:ascii="仿宋_GB2312" w:hAnsi="宋体" w:cs="宋体" w:hint="eastAsia"/>
                <w:sz w:val="24"/>
              </w:rPr>
              <w:t>3%</w:t>
            </w:r>
            <w:r>
              <w:rPr>
                <w:rFonts w:ascii="仿宋_GB2312" w:hAnsi="宋体" w:cs="宋体" w:hint="eastAsia"/>
                <w:sz w:val="24"/>
              </w:rPr>
              <w:t>。</w:t>
            </w:r>
          </w:p>
          <w:p w:rsidR="00151930" w:rsidRDefault="00151930">
            <w:pPr>
              <w:ind w:firstLine="480"/>
              <w:rPr>
                <w:rFonts w:cs="宋体"/>
                <w:sz w:val="24"/>
              </w:rPr>
            </w:pPr>
          </w:p>
        </w:tc>
      </w:tr>
      <w:tr w:rsidR="00151930">
        <w:trPr>
          <w:trHeight w:val="1641"/>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rPr>
                <w:rFonts w:cs="宋体"/>
                <w:sz w:val="24"/>
              </w:rPr>
            </w:pPr>
            <w:r>
              <w:rPr>
                <w:rFonts w:cs="宋体" w:hint="eastAsia"/>
                <w:sz w:val="24"/>
              </w:rPr>
              <w:t>建成我国大陆首条专业</w:t>
            </w:r>
            <w:r>
              <w:rPr>
                <w:rFonts w:cs="宋体" w:hint="eastAsia"/>
                <w:sz w:val="24"/>
              </w:rPr>
              <w:t>5.5</w:t>
            </w:r>
            <w:r>
              <w:rPr>
                <w:rFonts w:cs="宋体" w:hint="eastAsia"/>
                <w:sz w:val="24"/>
              </w:rPr>
              <w:t>代</w:t>
            </w:r>
            <w:r>
              <w:rPr>
                <w:rFonts w:cs="宋体" w:hint="eastAsia"/>
                <w:sz w:val="24"/>
              </w:rPr>
              <w:t>AMOLED</w:t>
            </w:r>
            <w:r>
              <w:rPr>
                <w:rFonts w:cs="宋体" w:hint="eastAsia"/>
                <w:sz w:val="24"/>
              </w:rPr>
              <w:t>量产线，开创了业界点亮速度的纪录。掌握顶发光薄膜封装</w:t>
            </w:r>
            <w:r>
              <w:rPr>
                <w:rFonts w:cs="宋体" w:hint="eastAsia"/>
                <w:sz w:val="24"/>
              </w:rPr>
              <w:t>AMOLED</w:t>
            </w:r>
            <w:r>
              <w:rPr>
                <w:rFonts w:cs="宋体" w:hint="eastAsia"/>
                <w:sz w:val="24"/>
              </w:rPr>
              <w:t>显示屏制造技术。</w:t>
            </w:r>
          </w:p>
          <w:p w:rsidR="00151930" w:rsidRDefault="00E474B6">
            <w:pPr>
              <w:rPr>
                <w:rFonts w:cs="宋体"/>
                <w:sz w:val="24"/>
              </w:rPr>
            </w:pPr>
            <w:r>
              <w:rPr>
                <w:rFonts w:ascii="仿宋_GB2312" w:hAnsi="宋体" w:cs="宋体" w:hint="eastAsia"/>
                <w:sz w:val="24"/>
              </w:rPr>
              <w:t>投入</w:t>
            </w:r>
            <w:r>
              <w:rPr>
                <w:rFonts w:ascii="仿宋_GB2312" w:hAnsi="宋体" w:cs="宋体" w:hint="eastAsia"/>
                <w:sz w:val="24"/>
              </w:rPr>
              <w:t>1.4</w:t>
            </w:r>
            <w:r>
              <w:rPr>
                <w:rFonts w:ascii="仿宋_GB2312" w:hAnsi="宋体" w:cs="宋体" w:hint="eastAsia"/>
                <w:sz w:val="24"/>
              </w:rPr>
              <w:t>亿元从国内外引进和购置包括手动探针台、半导体参数分析仪、光学显微镜、场发射电子扫描显微镜与能谱仪、分光镜反射仪、四探针面电阻量测仪、台阶仪、</w:t>
            </w:r>
            <w:r>
              <w:rPr>
                <w:rFonts w:ascii="仿宋_GB2312" w:hAnsi="宋体" w:cs="宋体"/>
                <w:sz w:val="24"/>
              </w:rPr>
              <w:t>IVL</w:t>
            </w:r>
            <w:r>
              <w:rPr>
                <w:rFonts w:ascii="仿宋_GB2312" w:hAnsi="宋体" w:cs="宋体" w:hint="eastAsia"/>
                <w:sz w:val="24"/>
              </w:rPr>
              <w:t>测试系统、</w:t>
            </w:r>
            <w:r>
              <w:rPr>
                <w:rFonts w:ascii="仿宋_GB2312" w:hAnsi="宋体" w:cs="宋体"/>
                <w:sz w:val="24"/>
              </w:rPr>
              <w:t>OLED</w:t>
            </w:r>
            <w:r>
              <w:rPr>
                <w:rFonts w:ascii="仿宋_GB2312" w:hAnsi="宋体" w:cs="宋体" w:hint="eastAsia"/>
                <w:sz w:val="24"/>
              </w:rPr>
              <w:t>寿命测试仪、可程式恒温恒湿机、</w:t>
            </w:r>
            <w:r>
              <w:rPr>
                <w:rFonts w:ascii="仿宋_GB2312" w:hAnsi="宋体" w:cs="宋体"/>
                <w:sz w:val="24"/>
              </w:rPr>
              <w:t>UV</w:t>
            </w:r>
            <w:r>
              <w:rPr>
                <w:rFonts w:ascii="仿宋_GB2312" w:hAnsi="宋体" w:cs="宋体" w:hint="eastAsia"/>
                <w:sz w:val="24"/>
              </w:rPr>
              <w:t>显微镜等关键设备</w:t>
            </w:r>
            <w:r>
              <w:rPr>
                <w:rFonts w:ascii="仿宋_GB2312" w:hAnsi="宋体" w:cs="宋体" w:hint="eastAsia"/>
                <w:sz w:val="24"/>
              </w:rPr>
              <w:t>110</w:t>
            </w:r>
            <w:r>
              <w:rPr>
                <w:rFonts w:ascii="仿宋_GB2312" w:hAnsi="宋体" w:cs="宋体" w:hint="eastAsia"/>
                <w:sz w:val="24"/>
              </w:rPr>
              <w:t>台</w:t>
            </w:r>
            <w:r>
              <w:rPr>
                <w:rFonts w:ascii="仿宋_GB2312" w:hAnsi="宋体" w:cs="宋体" w:hint="eastAsia"/>
                <w:sz w:val="24"/>
              </w:rPr>
              <w:t>/</w:t>
            </w:r>
            <w:r>
              <w:rPr>
                <w:rFonts w:ascii="仿宋_GB2312" w:hAnsi="宋体" w:cs="宋体" w:hint="eastAsia"/>
                <w:sz w:val="24"/>
              </w:rPr>
              <w:t>套，自行设计和建成了一条完整的</w:t>
            </w:r>
            <w:r>
              <w:rPr>
                <w:rFonts w:ascii="仿宋_GB2312" w:hAnsi="宋体" w:cs="宋体" w:hint="eastAsia"/>
                <w:sz w:val="24"/>
              </w:rPr>
              <w:t>2.5</w:t>
            </w:r>
            <w:r>
              <w:rPr>
                <w:rFonts w:ascii="仿宋_GB2312" w:hAnsi="宋体" w:cs="宋体" w:hint="eastAsia"/>
                <w:sz w:val="24"/>
              </w:rPr>
              <w:t>代</w:t>
            </w:r>
            <w:r>
              <w:rPr>
                <w:rFonts w:ascii="仿宋_GB2312" w:hAnsi="宋体" w:cs="宋体" w:hint="eastAsia"/>
                <w:sz w:val="24"/>
              </w:rPr>
              <w:t>AMOLED</w:t>
            </w:r>
            <w:r>
              <w:rPr>
                <w:rFonts w:ascii="仿宋_GB2312" w:hAnsi="宋体" w:cs="宋体" w:hint="eastAsia"/>
                <w:sz w:val="24"/>
              </w:rPr>
              <w:t>中试线，在国内率先全线打通了</w:t>
            </w:r>
            <w:r>
              <w:rPr>
                <w:rFonts w:ascii="仿宋_GB2312" w:hAnsi="宋体" w:cs="宋体" w:hint="eastAsia"/>
                <w:sz w:val="24"/>
              </w:rPr>
              <w:t>LTPS-TFT</w:t>
            </w:r>
            <w:r>
              <w:rPr>
                <w:rFonts w:ascii="仿宋_GB2312" w:hAnsi="宋体" w:cs="宋体" w:hint="eastAsia"/>
                <w:sz w:val="24"/>
              </w:rPr>
              <w:t>背板和</w:t>
            </w:r>
            <w:r>
              <w:rPr>
                <w:rFonts w:ascii="仿宋_GB2312" w:hAnsi="宋体" w:cs="宋体" w:hint="eastAsia"/>
                <w:sz w:val="24"/>
              </w:rPr>
              <w:t>OLED</w:t>
            </w:r>
            <w:r>
              <w:rPr>
                <w:rFonts w:ascii="仿宋_GB2312" w:hAnsi="宋体" w:cs="宋体" w:hint="eastAsia"/>
                <w:sz w:val="24"/>
              </w:rPr>
              <w:t>显示屏制造工艺技术，成功突破</w:t>
            </w:r>
            <w:r>
              <w:rPr>
                <w:rFonts w:ascii="仿宋_GB2312" w:hAnsi="宋体" w:cs="宋体" w:hint="eastAsia"/>
                <w:sz w:val="24"/>
              </w:rPr>
              <w:t>AMOLED</w:t>
            </w:r>
            <w:r>
              <w:rPr>
                <w:rFonts w:ascii="仿宋_GB2312" w:hAnsi="宋体" w:cs="宋体" w:hint="eastAsia"/>
                <w:sz w:val="24"/>
              </w:rPr>
              <w:t>核心技术。成功研制出</w:t>
            </w:r>
            <w:proofErr w:type="gramStart"/>
            <w:r>
              <w:rPr>
                <w:rFonts w:ascii="仿宋_GB2312" w:hAnsi="宋体" w:cs="宋体" w:hint="eastAsia"/>
                <w:sz w:val="24"/>
              </w:rPr>
              <w:t>国内首</w:t>
            </w:r>
            <w:proofErr w:type="gramEnd"/>
            <w:r>
              <w:rPr>
                <w:rFonts w:ascii="仿宋_GB2312" w:hAnsi="宋体" w:cs="宋体" w:hint="eastAsia"/>
                <w:sz w:val="24"/>
              </w:rPr>
              <w:t>款柔性</w:t>
            </w:r>
            <w:r>
              <w:rPr>
                <w:rFonts w:ascii="仿宋_GB2312" w:hAnsi="宋体" w:cs="宋体" w:hint="eastAsia"/>
                <w:sz w:val="24"/>
              </w:rPr>
              <w:t>AMOLED</w:t>
            </w:r>
            <w:r>
              <w:rPr>
                <w:rFonts w:ascii="仿宋_GB2312" w:hAnsi="宋体" w:cs="宋体" w:hint="eastAsia"/>
                <w:sz w:val="24"/>
              </w:rPr>
              <w:t>显示屏，突破了柔性基板衬底贴合和剥离、柔性薄膜高精细图形化、柔性屏体薄膜封装等技术难点。</w:t>
            </w:r>
          </w:p>
          <w:p w:rsidR="00151930" w:rsidRDefault="00151930">
            <w:pPr>
              <w:rPr>
                <w:rFonts w:cs="宋体"/>
                <w:kern w:val="0"/>
                <w:sz w:val="24"/>
              </w:rPr>
            </w:pPr>
          </w:p>
        </w:tc>
      </w:tr>
      <w:tr w:rsidR="00151930">
        <w:trPr>
          <w:trHeight w:val="699"/>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sz w:val="24"/>
              </w:rPr>
              <w:t>能满足技术需求或可以提供技术指导的专家团队</w:t>
            </w:r>
            <w:r>
              <w:rPr>
                <w:rFonts w:ascii="仿宋_GB2312" w:hAnsi="宋体" w:cs="宋体" w:hint="eastAsia"/>
                <w:sz w:val="24"/>
              </w:rPr>
              <w:t>。</w:t>
            </w:r>
          </w:p>
          <w:p w:rsidR="00151930" w:rsidRDefault="00151930">
            <w:pPr>
              <w:spacing w:line="276" w:lineRule="auto"/>
              <w:ind w:firstLine="480"/>
              <w:rPr>
                <w:rFonts w:ascii="仿宋_GB2312" w:hAnsi="宋体"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ascii="Segoe UI Symbol" w:hAnsi="Segoe UI Symbol" w:cs="Segoe UI Symbol"/>
                <w:sz w:val="24"/>
              </w:rPr>
              <w:t>☑</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_GB2312" w:hAnsi="宋体" w:cs="宋体"/>
                <w:sz w:val="24"/>
              </w:rPr>
              <w:t xml:space="preserve"> </w:t>
            </w:r>
            <w:r>
              <w:rPr>
                <w:rFonts w:ascii="Segoe UI Symbol" w:hAnsi="Segoe UI Symbol" w:cs="Segoe UI Symbol"/>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38"/>
        <w:gridCol w:w="22"/>
        <w:gridCol w:w="439"/>
        <w:gridCol w:w="1454"/>
        <w:gridCol w:w="1158"/>
        <w:gridCol w:w="754"/>
        <w:gridCol w:w="110"/>
        <w:gridCol w:w="173"/>
        <w:gridCol w:w="993"/>
        <w:gridCol w:w="33"/>
        <w:gridCol w:w="1941"/>
      </w:tblGrid>
      <w:tr w:rsidR="00151930">
        <w:tc>
          <w:tcPr>
            <w:tcW w:w="874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36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sz w:val="24"/>
              </w:rPr>
              <w:t>昆山陆玖零智能科技有限公司</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7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sz w:val="24"/>
                <w:shd w:val="clear" w:color="auto" w:fill="FFFFFF"/>
              </w:rPr>
              <w:t>MA1W59HT5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开发区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037"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kern w:val="0"/>
                <w:sz w:val="24"/>
              </w:rPr>
              <w:t>叶青伟</w:t>
            </w:r>
          </w:p>
        </w:tc>
        <w:tc>
          <w:tcPr>
            <w:tcW w:w="993"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97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18964904426</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 w:eastAsia="仿宋" w:hAnsi="仿宋"/>
                <w:sz w:val="24"/>
              </w:rPr>
              <w:t>大数据/人工智能</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新一代信息技术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 w:eastAsia="仿宋" w:hAnsi="仿宋"/>
                <w:sz w:val="24"/>
              </w:rPr>
              <w:t>/</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9</w:t>
            </w:r>
          </w:p>
        </w:tc>
      </w:tr>
      <w:tr w:rsidR="00151930">
        <w:tc>
          <w:tcPr>
            <w:tcW w:w="874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668"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7077"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宋体" w:hAnsi="宋体"/>
                <w:sz w:val="24"/>
              </w:rPr>
              <w:t>基于数字化内容制作共享的</w:t>
            </w:r>
            <w:r>
              <w:rPr>
                <w:sz w:val="24"/>
              </w:rPr>
              <w:t>SaaS</w:t>
            </w:r>
            <w:r>
              <w:rPr>
                <w:rFonts w:ascii="宋体" w:hAnsi="宋体" w:hint="eastAsia"/>
                <w:sz w:val="24"/>
              </w:rPr>
              <w:t>系统</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03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highlight w:val="black"/>
              </w:rPr>
              <w:t>□</w:t>
            </w:r>
            <w:r>
              <w:rPr>
                <w:rFonts w:cs="宋体" w:hint="eastAsia"/>
                <w:sz w:val="24"/>
              </w:rPr>
              <w:t>技术研发（关键、核心技术）</w:t>
            </w:r>
          </w:p>
          <w:p w:rsidR="00151930" w:rsidRDefault="00E474B6">
            <w:pPr>
              <w:rPr>
                <w:rFonts w:cs="宋体"/>
                <w:sz w:val="24"/>
              </w:rPr>
            </w:pPr>
            <w:r>
              <w:rPr>
                <w:rFonts w:cs="宋体" w:hint="eastAsia"/>
                <w:sz w:val="24"/>
                <w:highlight w:val="black"/>
              </w:rPr>
              <w:t>□</w:t>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3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151930">
            <w:pPr>
              <w:ind w:firstLine="480"/>
              <w:rPr>
                <w:rFonts w:ascii="宋体" w:hAnsi="宋体"/>
                <w:sz w:val="24"/>
              </w:rPr>
            </w:pPr>
          </w:p>
          <w:p w:rsidR="00151930" w:rsidRDefault="00E474B6">
            <w:pPr>
              <w:ind w:firstLine="480"/>
              <w:rPr>
                <w:rFonts w:ascii="宋体" w:hAnsi="宋体"/>
                <w:sz w:val="24"/>
              </w:rPr>
            </w:pPr>
            <w:r>
              <w:rPr>
                <w:rFonts w:ascii="宋体" w:hAnsi="宋体"/>
                <w:sz w:val="24"/>
              </w:rPr>
              <w:t>基于数字化内容制作共享的</w:t>
            </w:r>
            <w:r>
              <w:rPr>
                <w:sz w:val="24"/>
              </w:rPr>
              <w:t>SaaS</w:t>
            </w:r>
            <w:r>
              <w:rPr>
                <w:rFonts w:ascii="宋体" w:hAnsi="宋体" w:hint="eastAsia"/>
                <w:sz w:val="24"/>
              </w:rPr>
              <w:t>系统：</w:t>
            </w:r>
          </w:p>
          <w:p w:rsidR="00151930" w:rsidRDefault="00E474B6">
            <w:pPr>
              <w:ind w:firstLine="480"/>
              <w:rPr>
                <w:rFonts w:ascii="宋体" w:hAnsi="宋体"/>
                <w:sz w:val="24"/>
              </w:rPr>
            </w:pPr>
            <w:r>
              <w:rPr>
                <w:rFonts w:ascii="宋体" w:hAnsi="宋体"/>
                <w:sz w:val="24"/>
              </w:rPr>
              <w:t>品牌数字化已成为未来基于品牌调研及分析的基础，为满足品牌对数字化内容制作需求的快速反应及降低成本，形成基于</w:t>
            </w:r>
            <w:r>
              <w:rPr>
                <w:sz w:val="24"/>
              </w:rPr>
              <w:t>SaaS</w:t>
            </w:r>
            <w:r>
              <w:rPr>
                <w:rFonts w:ascii="宋体" w:hAnsi="宋体"/>
                <w:sz w:val="24"/>
              </w:rPr>
              <w:t>的模块化共享</w:t>
            </w:r>
            <w:r>
              <w:rPr>
                <w:rFonts w:ascii="宋体" w:hAnsi="宋体" w:hint="eastAsia"/>
                <w:sz w:val="24"/>
              </w:rPr>
              <w:t>系统，需求如下：</w:t>
            </w:r>
          </w:p>
          <w:p w:rsidR="00151930" w:rsidRDefault="00E474B6">
            <w:pPr>
              <w:ind w:firstLine="480"/>
              <w:rPr>
                <w:rFonts w:ascii="宋体" w:hAnsi="宋体"/>
                <w:sz w:val="24"/>
              </w:rPr>
            </w:pPr>
            <w:r>
              <w:rPr>
                <w:rFonts w:ascii="宋体" w:hAnsi="宋体" w:hint="eastAsia"/>
                <w:sz w:val="24"/>
              </w:rPr>
              <w:t>1/基于</w:t>
            </w:r>
            <w:r>
              <w:rPr>
                <w:sz w:val="24"/>
              </w:rPr>
              <w:t>SaaS</w:t>
            </w:r>
            <w:r>
              <w:rPr>
                <w:rFonts w:ascii="宋体" w:hAnsi="宋体" w:hint="eastAsia"/>
                <w:sz w:val="24"/>
              </w:rPr>
              <w:t>的网络架构下的轻量化数字内容转换系统，该系统可接入通过拍摄方式获得的数字化内容；该系统能够实现基于</w:t>
            </w:r>
            <w:r>
              <w:rPr>
                <w:sz w:val="24"/>
              </w:rPr>
              <w:t>SaaS</w:t>
            </w:r>
            <w:r>
              <w:rPr>
                <w:rFonts w:ascii="宋体" w:hAnsi="宋体" w:hint="eastAsia"/>
                <w:sz w:val="24"/>
              </w:rPr>
              <w:t>云的浏览，但</w:t>
            </w:r>
            <w:proofErr w:type="gramStart"/>
            <w:r>
              <w:rPr>
                <w:rFonts w:ascii="宋体" w:hAnsi="宋体" w:hint="eastAsia"/>
                <w:sz w:val="24"/>
              </w:rPr>
              <w:t>下载需含可</w:t>
            </w:r>
            <w:proofErr w:type="gramEnd"/>
            <w:r>
              <w:rPr>
                <w:rFonts w:ascii="宋体" w:hAnsi="宋体" w:hint="eastAsia"/>
                <w:sz w:val="24"/>
              </w:rPr>
              <w:t>嵌入应用整体文件需具有付费模块。</w:t>
            </w:r>
          </w:p>
          <w:p w:rsidR="00151930" w:rsidRDefault="00E474B6">
            <w:pPr>
              <w:ind w:firstLine="480"/>
              <w:rPr>
                <w:rFonts w:ascii="宋体" w:hAnsi="宋体"/>
                <w:sz w:val="24"/>
              </w:rPr>
            </w:pPr>
            <w:r>
              <w:rPr>
                <w:rFonts w:ascii="宋体" w:hAnsi="宋体" w:hint="eastAsia"/>
                <w:sz w:val="24"/>
              </w:rPr>
              <w:t>2/用户可将不同软件的三维模型文件进行导入，并依靠系统进行文件转换，该数字化模型仅限于上</w:t>
            </w:r>
            <w:proofErr w:type="gramStart"/>
            <w:r>
              <w:rPr>
                <w:rFonts w:ascii="宋体" w:hAnsi="宋体" w:hint="eastAsia"/>
                <w:sz w:val="24"/>
              </w:rPr>
              <w:t>传用户</w:t>
            </w:r>
            <w:proofErr w:type="gramEnd"/>
            <w:r>
              <w:rPr>
                <w:rFonts w:ascii="宋体" w:hAnsi="宋体" w:hint="eastAsia"/>
                <w:sz w:val="24"/>
              </w:rPr>
              <w:t>自行处理与保存；</w:t>
            </w:r>
          </w:p>
          <w:p w:rsidR="00151930" w:rsidRDefault="00E474B6">
            <w:pPr>
              <w:ind w:firstLine="480"/>
              <w:rPr>
                <w:rFonts w:ascii="宋体" w:hAnsi="宋体"/>
                <w:sz w:val="24"/>
              </w:rPr>
            </w:pPr>
            <w:r>
              <w:rPr>
                <w:rFonts w:ascii="宋体" w:hAnsi="宋体" w:hint="eastAsia"/>
                <w:sz w:val="24"/>
              </w:rPr>
              <w:t>3/所有上传的数字化三维模型可支持具有权限注册用户在</w:t>
            </w:r>
            <w:r>
              <w:rPr>
                <w:sz w:val="24"/>
              </w:rPr>
              <w:t>SaaS</w:t>
            </w:r>
            <w:r>
              <w:rPr>
                <w:rFonts w:ascii="宋体" w:hAnsi="宋体" w:hint="eastAsia"/>
                <w:sz w:val="24"/>
              </w:rPr>
              <w:t>云端</w:t>
            </w:r>
            <w:r>
              <w:rPr>
                <w:sz w:val="24"/>
              </w:rPr>
              <w:t>web</w:t>
            </w:r>
            <w:r>
              <w:rPr>
                <w:rFonts w:ascii="宋体" w:hAnsi="宋体" w:hint="eastAsia"/>
                <w:sz w:val="24"/>
              </w:rPr>
              <w:t>页面进行拖</w:t>
            </w:r>
            <w:proofErr w:type="gramStart"/>
            <w:r>
              <w:rPr>
                <w:rFonts w:ascii="宋体" w:hAnsi="宋体" w:hint="eastAsia"/>
                <w:sz w:val="24"/>
              </w:rPr>
              <w:t>迤</w:t>
            </w:r>
            <w:proofErr w:type="gramEnd"/>
            <w:r>
              <w:rPr>
                <w:rFonts w:ascii="宋体" w:hAnsi="宋体" w:hint="eastAsia"/>
                <w:sz w:val="24"/>
              </w:rPr>
              <w:t>操作模型文件，并按要求进行</w:t>
            </w:r>
            <w:r>
              <w:rPr>
                <w:sz w:val="24"/>
              </w:rPr>
              <w:t>SaaS</w:t>
            </w:r>
            <w:r>
              <w:rPr>
                <w:rFonts w:ascii="宋体" w:hAnsi="宋体" w:hint="eastAsia"/>
                <w:sz w:val="24"/>
              </w:rPr>
              <w:t>端渲染并导出图像文件。</w:t>
            </w:r>
          </w:p>
          <w:p w:rsidR="00151930" w:rsidRDefault="00E474B6">
            <w:pPr>
              <w:rPr>
                <w:rFonts w:cs="宋体"/>
                <w:kern w:val="0"/>
                <w:sz w:val="24"/>
              </w:rPr>
            </w:pPr>
            <w:r>
              <w:rPr>
                <w:rFonts w:ascii="宋体" w:hAnsi="宋体" w:hint="eastAsia"/>
                <w:sz w:val="24"/>
              </w:rPr>
              <w:t>4/基于</w:t>
            </w:r>
            <w:r>
              <w:rPr>
                <w:sz w:val="24"/>
              </w:rPr>
              <w:t>SaaS</w:t>
            </w:r>
            <w:r>
              <w:rPr>
                <w:rFonts w:ascii="宋体" w:hAnsi="宋体" w:hint="eastAsia"/>
                <w:sz w:val="24"/>
              </w:rPr>
              <w:t>端的系统为用户提供具有接单功能的服务，满足于数字化内容生产者与需求方实现服务搓合对接功能。</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03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cs="宋体"/>
                <w:sz w:val="24"/>
              </w:rPr>
              <w:t>参考上面详细介绍，我方可配合要求提供研发协助。</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3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ind w:firstLine="480"/>
              <w:rPr>
                <w:rFonts w:cs="宋体"/>
                <w:kern w:val="0"/>
                <w:sz w:val="24"/>
              </w:rPr>
            </w:pPr>
            <w:r>
              <w:rPr>
                <w:rFonts w:cs="宋体"/>
                <w:kern w:val="0"/>
                <w:sz w:val="24"/>
              </w:rPr>
              <w:t>该项目已完成基础性知识产权及整体架构设计，相关的市场商务模式及核心团队等已基本完善，目前需针对具体的产品服务进行开发，希望寻找能够长期合作，满足于不同行业需求的合作伙伴。</w:t>
            </w:r>
          </w:p>
          <w:p w:rsidR="00151930" w:rsidRDefault="00151930">
            <w:pPr>
              <w:ind w:firstLine="480"/>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03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sz w:val="24"/>
              </w:rPr>
              <w:t>希望以具有较高水平的高校或科学院所进行合作，包括能够共建数字化共享技术方面的行业标准，以及共建基于</w:t>
            </w:r>
            <w:r>
              <w:rPr>
                <w:rFonts w:cs="宋体" w:hint="eastAsia"/>
                <w:sz w:val="24"/>
              </w:rPr>
              <w:t>AI</w:t>
            </w:r>
            <w:r>
              <w:rPr>
                <w:rFonts w:cs="宋体" w:hint="eastAsia"/>
                <w:sz w:val="24"/>
              </w:rPr>
              <w:t>数字化视觉实验室等；能够通过产学研合作方式，提升高校，科研院所闲置研发资源，并有效的降低创业团队的成本。</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03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077" w:type="dxa"/>
            <w:gridSpan w:val="10"/>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highlight w:val="black"/>
              </w:rPr>
              <w:t>□</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highlight w:val="black"/>
              </w:rPr>
              <w:t>□</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1"/>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highlight w:val="black"/>
              </w:rPr>
              <w:t>□</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highlight w:val="black"/>
              </w:rPr>
              <w:t>□</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highlight w:val="black"/>
              </w:rPr>
              <w:t>□</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highlight w:val="black"/>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highlight w:val="black"/>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78"/>
        <w:gridCol w:w="77"/>
        <w:gridCol w:w="1738"/>
        <w:gridCol w:w="1158"/>
        <w:gridCol w:w="864"/>
        <w:gridCol w:w="600"/>
        <w:gridCol w:w="599"/>
        <w:gridCol w:w="289"/>
        <w:gridCol w:w="1652"/>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7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837" w:type="dxa"/>
            <w:gridSpan w:val="4"/>
            <w:tcBorders>
              <w:top w:val="single" w:sz="4" w:space="0" w:color="auto"/>
              <w:left w:val="nil"/>
              <w:bottom w:val="single" w:sz="4" w:space="0" w:color="auto"/>
              <w:right w:val="single" w:sz="4" w:space="0" w:color="auto"/>
            </w:tcBorders>
            <w:vAlign w:val="center"/>
          </w:tcPr>
          <w:p w:rsidR="00151930" w:rsidRDefault="00E474B6">
            <w:pPr>
              <w:ind w:firstLine="480"/>
              <w:jc w:val="center"/>
              <w:rPr>
                <w:rFonts w:ascii="仿宋_GB2312" w:hAnsi="Calibri" w:cs="Times New Roman"/>
                <w:kern w:val="0"/>
                <w:sz w:val="24"/>
              </w:rPr>
            </w:pPr>
            <w:r>
              <w:rPr>
                <w:rFonts w:ascii="仿宋_GB2312" w:hAnsi="Calibri" w:cs="Times New Roman" w:hint="eastAsia"/>
                <w:kern w:val="0"/>
                <w:sz w:val="24"/>
              </w:rPr>
              <w:t>昆山市</w:t>
            </w:r>
            <w:proofErr w:type="gramStart"/>
            <w:r>
              <w:rPr>
                <w:rFonts w:ascii="仿宋_GB2312" w:hAnsi="Calibri" w:cs="Times New Roman" w:hint="eastAsia"/>
                <w:kern w:val="0"/>
                <w:sz w:val="24"/>
              </w:rPr>
              <w:t>板明电子</w:t>
            </w:r>
            <w:proofErr w:type="gramEnd"/>
            <w:r>
              <w:rPr>
                <w:rFonts w:ascii="仿宋_GB2312" w:hAnsi="Calibri" w:cs="Times New Roman" w:hint="eastAsia"/>
                <w:kern w:val="0"/>
                <w:sz w:val="24"/>
              </w:rPr>
              <w:t>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66683282-3</w:t>
            </w:r>
          </w:p>
        </w:tc>
      </w:tr>
      <w:tr w:rsidR="00151930">
        <w:tc>
          <w:tcPr>
            <w:tcW w:w="17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区域</w:t>
            </w:r>
          </w:p>
        </w:tc>
        <w:tc>
          <w:tcPr>
            <w:tcW w:w="18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Ansi="Calibri" w:cs="Times New Roman" w:hint="eastAsia"/>
                <w:kern w:val="0"/>
                <w:sz w:val="24"/>
              </w:rPr>
              <w:t>千灯</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hAnsi="Calibri" w:cs="Times New Roman"/>
                <w:kern w:val="0"/>
                <w:sz w:val="24"/>
              </w:rPr>
            </w:pPr>
            <w:r>
              <w:rPr>
                <w:rFonts w:ascii="仿宋_GB2312" w:hAnsi="Calibri" w:cs="Times New Roman" w:hint="eastAsia"/>
                <w:kern w:val="0"/>
                <w:sz w:val="24"/>
              </w:rPr>
              <w:t>鲍金霞</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52"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Ansi="Calibri" w:cs="Times New Roman" w:hint="eastAsia"/>
                <w:kern w:val="0"/>
                <w:sz w:val="24"/>
              </w:rPr>
              <w:t>1</w:t>
            </w:r>
            <w:r>
              <w:rPr>
                <w:rFonts w:ascii="仿宋_GB2312" w:hAnsi="Calibri" w:cs="Times New Roman"/>
                <w:kern w:val="0"/>
                <w:sz w:val="24"/>
              </w:rPr>
              <w:t>8136756119</w:t>
            </w:r>
          </w:p>
        </w:tc>
      </w:tr>
      <w:tr w:rsidR="00151930">
        <w:tc>
          <w:tcPr>
            <w:tcW w:w="17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837"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电子信息</w:t>
            </w:r>
          </w:p>
        </w:tc>
      </w:tr>
      <w:tr w:rsidR="00151930">
        <w:tc>
          <w:tcPr>
            <w:tcW w:w="17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837"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3000</w:t>
            </w:r>
            <w:r>
              <w:rPr>
                <w:rFonts w:hint="eastAsia"/>
                <w:kern w:val="0"/>
                <w:sz w:val="24"/>
              </w:rPr>
              <w:t>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24</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tabs>
                <w:tab w:val="left" w:pos="516"/>
              </w:tabs>
              <w:rPr>
                <w:rFonts w:cs="宋体"/>
                <w:b/>
                <w:bCs/>
                <w:sz w:val="24"/>
              </w:rPr>
            </w:pPr>
            <w:r>
              <w:rPr>
                <w:rFonts w:cs="宋体"/>
                <w:b/>
                <w:bCs/>
                <w:sz w:val="24"/>
              </w:rPr>
              <w:tab/>
            </w:r>
            <w:r>
              <w:rPr>
                <w:rFonts w:ascii="仿宋_GB2312" w:hAnsi="宋体" w:cs="宋体" w:hint="eastAsia"/>
                <w:kern w:val="0"/>
                <w:sz w:val="24"/>
              </w:rPr>
              <w:t>高端</w:t>
            </w:r>
            <w:proofErr w:type="gramStart"/>
            <w:r>
              <w:rPr>
                <w:rFonts w:ascii="仿宋_GB2312" w:hAnsi="宋体" w:cs="宋体" w:hint="eastAsia"/>
                <w:kern w:val="0"/>
                <w:sz w:val="24"/>
              </w:rPr>
              <w:t>印制电路板制程所用</w:t>
            </w:r>
            <w:proofErr w:type="gramEnd"/>
            <w:r>
              <w:rPr>
                <w:rFonts w:ascii="仿宋_GB2312" w:hAnsi="宋体" w:cs="宋体" w:hint="eastAsia"/>
                <w:kern w:val="0"/>
                <w:sz w:val="24"/>
              </w:rPr>
              <w:t>电子化学品。例如非蚀刻性铜表面粘附增强剂、填孔电镀系列产品、</w:t>
            </w:r>
            <w:proofErr w:type="gramStart"/>
            <w:r>
              <w:rPr>
                <w:rFonts w:ascii="仿宋_GB2312" w:hAnsi="宋体" w:cs="宋体" w:hint="eastAsia"/>
                <w:kern w:val="0"/>
                <w:sz w:val="24"/>
              </w:rPr>
              <w:t>改良半加成法</w:t>
            </w:r>
            <w:proofErr w:type="gramEnd"/>
            <w:r>
              <w:rPr>
                <w:rFonts w:ascii="仿宋_GB2312" w:hAnsi="宋体" w:cs="宋体" w:hint="eastAsia"/>
                <w:kern w:val="0"/>
                <w:sz w:val="24"/>
              </w:rPr>
              <w:t>（</w:t>
            </w:r>
            <w:r>
              <w:rPr>
                <w:rFonts w:ascii="仿宋_GB2312" w:hAnsi="宋体" w:cs="宋体" w:hint="eastAsia"/>
                <w:kern w:val="0"/>
                <w:sz w:val="24"/>
              </w:rPr>
              <w:t>MSAP</w:t>
            </w:r>
            <w:r>
              <w:rPr>
                <w:rFonts w:ascii="仿宋_GB2312" w:hAnsi="宋体" w:cs="宋体" w:hint="eastAsia"/>
                <w:kern w:val="0"/>
                <w:sz w:val="24"/>
              </w:rPr>
              <w:t>）工艺用系列化学品等。</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 w:eastAsia="仿宋" w:hAnsi="仿宋" w:cs="宋体" w:hint="eastAsia"/>
                <w:sz w:val="24"/>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hAnsi="宋体" w:cs="宋体"/>
                <w:sz w:val="24"/>
              </w:rPr>
            </w:pPr>
            <w:r>
              <w:rPr>
                <w:rFonts w:ascii="仿宋_GB2312" w:hAnsi="宋体" w:cs="宋体" w:hint="eastAsia"/>
                <w:sz w:val="24"/>
              </w:rPr>
              <w:t>随着电子技术的飞速发展，相关电子产品不仅在体积上趋向小、薄、轻；而且在性能上趋向高速传输、多功能化、智能化。同时人类环境保护意识的提高，人类生产活动更加重视绿色生产。针对这一形势，相关的电子产品生产</w:t>
            </w:r>
            <w:proofErr w:type="gramStart"/>
            <w:r>
              <w:rPr>
                <w:rFonts w:ascii="仿宋_GB2312" w:hAnsi="宋体" w:cs="宋体" w:hint="eastAsia"/>
                <w:sz w:val="24"/>
              </w:rPr>
              <w:t>制程发生</w:t>
            </w:r>
            <w:proofErr w:type="gramEnd"/>
            <w:r>
              <w:rPr>
                <w:rFonts w:ascii="仿宋_GB2312" w:hAnsi="宋体" w:cs="宋体" w:hint="eastAsia"/>
                <w:sz w:val="24"/>
              </w:rPr>
              <w:t>了重大变化，例如印制电路板的生产正在趋向能够形成更细电路图形并且更加环保的半加成法制程。</w:t>
            </w:r>
            <w:proofErr w:type="gramStart"/>
            <w:r>
              <w:rPr>
                <w:rFonts w:ascii="仿宋_GB2312" w:hAnsi="宋体" w:cs="宋体" w:hint="eastAsia"/>
                <w:sz w:val="24"/>
              </w:rPr>
              <w:t>生产制程的</w:t>
            </w:r>
            <w:proofErr w:type="gramEnd"/>
            <w:r>
              <w:rPr>
                <w:rFonts w:ascii="仿宋_GB2312" w:hAnsi="宋体" w:cs="宋体" w:hint="eastAsia"/>
                <w:sz w:val="24"/>
              </w:rPr>
              <w:t>革命性变化，必然导致相关</w:t>
            </w:r>
            <w:proofErr w:type="gramStart"/>
            <w:r>
              <w:rPr>
                <w:rFonts w:ascii="仿宋_GB2312" w:hAnsi="宋体" w:cs="宋体" w:hint="eastAsia"/>
                <w:sz w:val="24"/>
              </w:rPr>
              <w:t>制程用</w:t>
            </w:r>
            <w:proofErr w:type="gramEnd"/>
            <w:r>
              <w:rPr>
                <w:rFonts w:ascii="仿宋_GB2312" w:hAnsi="宋体" w:cs="宋体" w:hint="eastAsia"/>
                <w:sz w:val="24"/>
              </w:rPr>
              <w:t>电子化学品的革命性变化。这要求企业必须加快产品更新换代，以满足发展的需要。目前需要</w:t>
            </w:r>
            <w:r>
              <w:rPr>
                <w:rFonts w:ascii="仿宋_GB2312" w:hAnsi="宋体" w:cs="宋体" w:hint="eastAsia"/>
                <w:sz w:val="24"/>
              </w:rPr>
              <w:t>MSAP</w:t>
            </w:r>
            <w:proofErr w:type="gramStart"/>
            <w:r>
              <w:rPr>
                <w:rFonts w:ascii="仿宋_GB2312" w:hAnsi="宋体" w:cs="宋体" w:hint="eastAsia"/>
                <w:sz w:val="24"/>
              </w:rPr>
              <w:t>制程用</w:t>
            </w:r>
            <w:proofErr w:type="gramEnd"/>
            <w:r>
              <w:rPr>
                <w:rFonts w:ascii="仿宋_GB2312" w:hAnsi="宋体" w:cs="宋体" w:hint="eastAsia"/>
                <w:sz w:val="24"/>
              </w:rPr>
              <w:t>关键电子化学品的产品生产技术。</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rPr>
                <w:rFonts w:cs="宋体"/>
                <w:sz w:val="24"/>
              </w:rPr>
            </w:pPr>
            <w:r>
              <w:rPr>
                <w:rFonts w:ascii="仿宋_GB2312" w:hAnsi="宋体" w:cs="宋体" w:hint="eastAsia"/>
                <w:b/>
                <w:sz w:val="24"/>
              </w:rPr>
              <w:t>苏州大学等研发水平较高并且仪器较为完备的</w:t>
            </w:r>
            <w:proofErr w:type="gramStart"/>
            <w:r>
              <w:rPr>
                <w:rFonts w:ascii="仿宋_GB2312" w:hAnsi="宋体" w:cs="宋体" w:hint="eastAsia"/>
                <w:b/>
                <w:sz w:val="24"/>
              </w:rPr>
              <w:t>的</w:t>
            </w:r>
            <w:proofErr w:type="gramEnd"/>
            <w:r>
              <w:rPr>
                <w:rFonts w:ascii="仿宋_GB2312" w:hAnsi="宋体" w:cs="宋体" w:hint="eastAsia"/>
                <w:b/>
                <w:sz w:val="24"/>
              </w:rPr>
              <w:t>院校。</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ascii="仿宋" w:eastAsia="仿宋" w:hAnsi="仿宋" w:cs="宋体" w:hint="eastAsia"/>
                <w:sz w:val="24"/>
              </w:rPr>
              <w:t>√</w:t>
            </w:r>
            <w:r>
              <w:rPr>
                <w:rFonts w:cs="宋体" w:hint="eastAsia"/>
                <w:sz w:val="24"/>
              </w:rPr>
              <w:t>联合开发</w:t>
            </w:r>
            <w:r>
              <w:rPr>
                <w:rFonts w:cs="宋体" w:hint="eastAsia"/>
                <w:sz w:val="24"/>
              </w:rPr>
              <w:t xml:space="preserve">   </w:t>
            </w:r>
            <w:r>
              <w:rPr>
                <w:rFonts w:ascii="仿宋" w:eastAsia="仿宋" w:hAnsi="仿宋" w:cs="宋体" w:hint="eastAsia"/>
                <w:sz w:val="24"/>
              </w:rPr>
              <w:t>√</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ascii="仿宋" w:eastAsia="仿宋" w:hAnsi="仿宋" w:cs="宋体" w:hint="eastAsia"/>
                <w:sz w:val="24"/>
              </w:rPr>
              <w:t>√</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244"/>
        <w:gridCol w:w="1697"/>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江苏创通电子股份有限公司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开发区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唐庆红</w:t>
            </w:r>
          </w:p>
        </w:tc>
        <w:tc>
          <w:tcPr>
            <w:tcW w:w="84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97"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18662459116</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通讯设备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通讯设备</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宽带无线接入与短距离无线互联</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2" w:char="0052"/>
            </w:r>
            <w:r>
              <w:rPr>
                <w:rFonts w:cs="宋体" w:hint="eastAsia"/>
                <w:sz w:val="24"/>
              </w:rPr>
              <w:t>技术研发（关键、核心技术）</w:t>
            </w:r>
          </w:p>
          <w:p w:rsidR="00151930" w:rsidRDefault="00E474B6">
            <w:pPr>
              <w:rPr>
                <w:rFonts w:cs="宋体"/>
                <w:sz w:val="24"/>
              </w:rPr>
            </w:pPr>
            <w:r>
              <w:rPr>
                <w:rFonts w:cs="宋体" w:hint="eastAsia"/>
                <w:sz w:val="24"/>
              </w:rPr>
              <w:sym w:font="Wingdings 2" w:char="00A3"/>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开发出基于</w:t>
            </w:r>
            <w:r>
              <w:rPr>
                <w:rFonts w:cs="宋体" w:hint="eastAsia"/>
                <w:sz w:val="24"/>
              </w:rPr>
              <w:t>802.11n</w:t>
            </w:r>
            <w:r>
              <w:rPr>
                <w:rFonts w:cs="宋体" w:hint="eastAsia"/>
                <w:sz w:val="24"/>
              </w:rPr>
              <w:t>技术的长距离、宽带点对点传输设备，该技术创造性地兼容并扩展了传统</w:t>
            </w:r>
            <w:r>
              <w:rPr>
                <w:rFonts w:cs="宋体" w:hint="eastAsia"/>
                <w:sz w:val="24"/>
              </w:rPr>
              <w:t>802.11n</w:t>
            </w:r>
            <w:r>
              <w:rPr>
                <w:rFonts w:cs="宋体" w:hint="eastAsia"/>
                <w:sz w:val="24"/>
              </w:rPr>
              <w:t>无线通信协议，在</w:t>
            </w:r>
            <w:r>
              <w:rPr>
                <w:rFonts w:cs="宋体" w:hint="eastAsia"/>
                <w:sz w:val="24"/>
              </w:rPr>
              <w:t>WiFi 802.11n</w:t>
            </w:r>
            <w:r>
              <w:rPr>
                <w:rFonts w:cs="宋体" w:hint="eastAsia"/>
                <w:sz w:val="24"/>
              </w:rPr>
              <w:t>技术的基础上对于长距离传输做了专门的优化，使其具有更长的传输距离，更高的传输带宽。</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hint="eastAsia"/>
                <w:sz w:val="24"/>
              </w:rPr>
              <w:t>希望与东南大学开展产学研合作，希望专家团的所属领域为通信工程，达到国际水平。</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sym w:font="Wingdings 2" w:char="00A3"/>
            </w:r>
            <w:r>
              <w:rPr>
                <w:rFonts w:cs="宋体" w:hint="eastAsia"/>
                <w:sz w:val="24"/>
              </w:rPr>
              <w:t>技术入股</w:t>
            </w:r>
            <w:r>
              <w:rPr>
                <w:rFonts w:cs="宋体" w:hint="eastAsia"/>
                <w:sz w:val="24"/>
              </w:rPr>
              <w:t xml:space="preserve">   </w:t>
            </w:r>
            <w:r>
              <w:rPr>
                <w:rFonts w:cs="宋体" w:hint="eastAsia"/>
                <w:sz w:val="24"/>
              </w:rPr>
              <w:sym w:font="Wingdings 2" w:char="00A3"/>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sym w:font="Wingdings 2" w:char="0052"/>
            </w:r>
            <w:r>
              <w:rPr>
                <w:rFonts w:cs="宋体" w:hint="eastAsia"/>
                <w:sz w:val="24"/>
              </w:rPr>
              <w:t>委托团队、专家长期技术服务</w:t>
            </w:r>
            <w:r>
              <w:rPr>
                <w:rFonts w:cs="宋体" w:hint="eastAsia"/>
                <w:sz w:val="24"/>
              </w:rPr>
              <w:t xml:space="preserve">    </w:t>
            </w:r>
            <w:r>
              <w:rPr>
                <w:rFonts w:cs="宋体" w:hint="eastAsia"/>
                <w:sz w:val="24"/>
              </w:rPr>
              <w:sym w:font="Wingdings 2" w:char="00A3"/>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52"/>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A3"/>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sym w:font="Wingdings 2" w:char="0052"/>
            </w: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sym w:font="Wingdings 2" w:char="00A3"/>
            </w: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2" w:char="0052"/>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pPr>
        <w:ind w:firstLine="643"/>
      </w:pPr>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600"/>
        <w:gridCol w:w="599"/>
        <w:gridCol w:w="349"/>
        <w:gridCol w:w="1592"/>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昆山雷</w:t>
            </w:r>
            <w:proofErr w:type="gramStart"/>
            <w:r>
              <w:rPr>
                <w:rFonts w:ascii="仿宋_GB2312" w:hint="eastAsia"/>
                <w:kern w:val="0"/>
                <w:sz w:val="24"/>
              </w:rPr>
              <w:t>匠</w:t>
            </w:r>
            <w:proofErr w:type="gramEnd"/>
            <w:r>
              <w:rPr>
                <w:rFonts w:ascii="仿宋_GB2312" w:hint="eastAsia"/>
                <w:kern w:val="0"/>
                <w:sz w:val="24"/>
              </w:rPr>
              <w:t>通信科技有限公司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91320583MA1MHTF65T</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昆山市张浦镇</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杨云超</w:t>
            </w:r>
          </w:p>
        </w:tc>
        <w:tc>
          <w:tcPr>
            <w:tcW w:w="9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592"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kern w:val="0"/>
                <w:sz w:val="24"/>
              </w:rPr>
              <w:t>15950935614</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微型</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Ansi="宋体" w:cs="宋体" w:hint="eastAsia"/>
                <w:kern w:val="0"/>
                <w:sz w:val="24"/>
              </w:rPr>
              <w:t>5G</w:t>
            </w:r>
            <w:r>
              <w:rPr>
                <w:rFonts w:ascii="仿宋_GB2312" w:hAnsi="宋体" w:cs="宋体" w:hint="eastAsia"/>
                <w:kern w:val="0"/>
                <w:sz w:val="24"/>
              </w:rPr>
              <w:t>相关技术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ascii="仿宋_GB2312" w:hAnsi="宋体" w:cs="宋体" w:hint="eastAsia"/>
                <w:sz w:val="24"/>
              </w:rPr>
              <w:t>针对</w:t>
            </w:r>
            <w:r>
              <w:rPr>
                <w:rFonts w:ascii="仿宋_GB2312" w:hAnsi="宋体" w:cs="宋体" w:hint="eastAsia"/>
                <w:sz w:val="24"/>
              </w:rPr>
              <w:t>5G</w:t>
            </w:r>
            <w:r>
              <w:rPr>
                <w:rFonts w:ascii="仿宋_GB2312" w:hAnsi="宋体" w:cs="宋体" w:hint="eastAsia"/>
                <w:sz w:val="24"/>
              </w:rPr>
              <w:t>发展方向及相关技术标准及技术实现方式</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希望和电子科技类高校或无线电射频领域合作</w:t>
            </w: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cs="宋体" w:hint="eastAsia"/>
                <w:sz w:val="24"/>
              </w:rPr>
              <w:t>√</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cs="宋体" w:hint="eastAsia"/>
                <w:sz w:val="24"/>
              </w:rPr>
              <w:t>√</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34"/>
        <w:gridCol w:w="1607"/>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昆山</w:t>
            </w:r>
            <w:proofErr w:type="gramStart"/>
            <w:r>
              <w:rPr>
                <w:rFonts w:ascii="仿宋_GB2312" w:hint="eastAsia"/>
                <w:kern w:val="0"/>
                <w:sz w:val="24"/>
              </w:rPr>
              <w:t>正工模具</w:t>
            </w:r>
            <w:proofErr w:type="gramEnd"/>
            <w:r>
              <w:rPr>
                <w:rFonts w:ascii="仿宋_GB2312" w:hint="eastAsia"/>
                <w:kern w:val="0"/>
                <w:sz w:val="24"/>
              </w:rPr>
              <w:t>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花桥</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李大旺</w:t>
            </w:r>
          </w:p>
        </w:tc>
        <w:tc>
          <w:tcPr>
            <w:tcW w:w="93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07" w:type="dxa"/>
            <w:tcBorders>
              <w:top w:val="single" w:sz="4" w:space="0" w:color="auto"/>
              <w:left w:val="nil"/>
              <w:bottom w:val="single" w:sz="4" w:space="0" w:color="auto"/>
              <w:right w:val="single" w:sz="4" w:space="0" w:color="auto"/>
            </w:tcBorders>
            <w:vAlign w:val="center"/>
          </w:tcPr>
          <w:p w:rsidR="00151930" w:rsidRDefault="00E474B6">
            <w:pPr>
              <w:jc w:val="center"/>
              <w:rPr>
                <w:kern w:val="0"/>
                <w:szCs w:val="21"/>
              </w:rPr>
            </w:pPr>
            <w:r>
              <w:rPr>
                <w:rFonts w:ascii="仿宋_GB2312"/>
                <w:kern w:val="0"/>
                <w:szCs w:val="21"/>
              </w:rPr>
              <w:t>0512-55111122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Ansi="宋体" w:cs="宋体" w:hint="eastAsia"/>
                <w:sz w:val="24"/>
              </w:rPr>
              <w:t>系统集成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Ansi="宋体" w:cs="宋体" w:hint="eastAsia"/>
                <w:sz w:val="24"/>
              </w:rPr>
              <w:t>系统集成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tabs>
                <w:tab w:val="left" w:pos="579"/>
              </w:tabs>
              <w:rPr>
                <w:rFonts w:cs="宋体"/>
                <w:b/>
                <w:bCs/>
                <w:sz w:val="24"/>
              </w:rPr>
            </w:pPr>
            <w:r>
              <w:rPr>
                <w:rFonts w:cs="宋体"/>
                <w:b/>
                <w:bCs/>
                <w:sz w:val="24"/>
              </w:rPr>
              <w:tab/>
            </w:r>
            <w:r>
              <w:rPr>
                <w:rFonts w:ascii="仿宋_GB2312" w:hAnsi="宋体" w:cs="宋体" w:hint="eastAsia"/>
                <w:kern w:val="0"/>
                <w:sz w:val="24"/>
              </w:rPr>
              <w:t>射频信号自动调试平台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ascii="仿宋_GB2312" w:hAnsi="宋体" w:cs="宋体" w:hint="eastAsia"/>
                <w:sz w:val="24"/>
              </w:rPr>
              <w:t>☑</w:t>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ind w:firstLine="480"/>
              <w:rPr>
                <w:rFonts w:ascii="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ascii="仿宋_GB2312" w:hAnsi="宋体" w:cs="宋体"/>
                <w:sz w:val="24"/>
              </w:rPr>
            </w:pPr>
            <w:r>
              <w:rPr>
                <w:rFonts w:ascii="仿宋_GB2312" w:hAnsi="宋体" w:cs="宋体" w:hint="eastAsia"/>
                <w:sz w:val="24"/>
              </w:rPr>
              <w:t>1.</w:t>
            </w:r>
            <w:r>
              <w:rPr>
                <w:rFonts w:ascii="仿宋_GB2312" w:hAnsi="宋体" w:cs="宋体" w:hint="eastAsia"/>
                <w:sz w:val="24"/>
              </w:rPr>
              <w:t>配合完成机器人改造（改造使其更符合工作的需求）</w:t>
            </w:r>
          </w:p>
          <w:p w:rsidR="00151930" w:rsidRDefault="00E474B6">
            <w:pPr>
              <w:rPr>
                <w:rFonts w:ascii="仿宋_GB2312" w:hAnsi="宋体" w:cs="宋体"/>
                <w:sz w:val="24"/>
              </w:rPr>
            </w:pPr>
            <w:r>
              <w:rPr>
                <w:rFonts w:ascii="仿宋_GB2312" w:hAnsi="宋体" w:cs="宋体" w:hint="eastAsia"/>
                <w:sz w:val="24"/>
              </w:rPr>
              <w:t>2.</w:t>
            </w:r>
            <w:r>
              <w:rPr>
                <w:rFonts w:ascii="仿宋_GB2312" w:hAnsi="宋体" w:cs="宋体" w:hint="eastAsia"/>
                <w:sz w:val="24"/>
              </w:rPr>
              <w:t>实现</w:t>
            </w:r>
            <w:r>
              <w:rPr>
                <w:rFonts w:ascii="仿宋_GB2312" w:hAnsi="宋体" w:cs="宋体" w:hint="eastAsia"/>
                <w:sz w:val="24"/>
              </w:rPr>
              <w:t>PC</w:t>
            </w:r>
            <w:r>
              <w:rPr>
                <w:rFonts w:ascii="仿宋_GB2312" w:hAnsi="宋体" w:cs="宋体" w:hint="eastAsia"/>
                <w:sz w:val="24"/>
              </w:rPr>
              <w:t>端对网络分析仪测得数据的采集</w:t>
            </w:r>
          </w:p>
          <w:p w:rsidR="00151930" w:rsidRDefault="00E474B6">
            <w:pPr>
              <w:rPr>
                <w:rFonts w:cs="宋体"/>
                <w:sz w:val="24"/>
              </w:rPr>
            </w:pPr>
            <w:r>
              <w:rPr>
                <w:rFonts w:ascii="仿宋_GB2312" w:hAnsi="宋体" w:cs="宋体" w:hint="eastAsia"/>
                <w:sz w:val="24"/>
              </w:rPr>
              <w:t>3.</w:t>
            </w:r>
            <w:r>
              <w:rPr>
                <w:rFonts w:ascii="仿宋_GB2312" w:hAnsi="宋体" w:cs="宋体" w:hint="eastAsia"/>
                <w:sz w:val="24"/>
              </w:rPr>
              <w:t>设备和相关软件的集成</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ind w:firstLineChars="100" w:firstLine="240"/>
              <w:rPr>
                <w:rFonts w:ascii="仿宋_GB2312" w:hAnsi="宋体" w:cs="宋体"/>
                <w:sz w:val="24"/>
              </w:rPr>
            </w:pPr>
            <w:r>
              <w:rPr>
                <w:rFonts w:ascii="仿宋_GB2312" w:hAnsi="宋体" w:cs="宋体" w:hint="eastAsia"/>
                <w:sz w:val="24"/>
              </w:rPr>
              <w:t>昆山市工研院智能制造技术有限公司</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w:t>
            </w:r>
            <w:r>
              <w:rPr>
                <w:rFonts w:cs="宋体" w:hint="eastAsia"/>
                <w:kern w:val="0"/>
                <w:sz w:val="24"/>
              </w:rPr>
              <w:lastRenderedPageBreak/>
              <w:t>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lastRenderedPageBreak/>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lastRenderedPageBreak/>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_GB2312" w:hAnsi="宋体" w:cs="宋体" w:hint="eastAsia"/>
                <w:color w:val="000000" w:themeColor="text1"/>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48"/>
        <w:gridCol w:w="12"/>
        <w:gridCol w:w="155"/>
        <w:gridCol w:w="1738"/>
        <w:gridCol w:w="1158"/>
        <w:gridCol w:w="864"/>
        <w:gridCol w:w="600"/>
        <w:gridCol w:w="599"/>
        <w:gridCol w:w="304"/>
        <w:gridCol w:w="1637"/>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6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927"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kern w:val="0"/>
                <w:sz w:val="24"/>
              </w:rPr>
              <w:t>昆山开威电子</w:t>
            </w:r>
            <w:proofErr w:type="gramEnd"/>
            <w:r>
              <w:rPr>
                <w:rFonts w:ascii="仿宋_GB2312" w:hint="eastAsia"/>
                <w:kern w:val="0"/>
                <w:sz w:val="24"/>
              </w:rPr>
              <w:t>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kern w:val="0"/>
                <w:sz w:val="24"/>
              </w:rPr>
            </w:pPr>
            <w:r>
              <w:rPr>
                <w:rFonts w:ascii="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pStyle w:val="a6"/>
              <w:rPr>
                <w:rFonts w:ascii="仿宋_GB2312" w:eastAsia="仿宋_GB2312" w:hAnsi="Times New Roman" w:cstheme="minorBidi"/>
              </w:rPr>
            </w:pPr>
            <w:r>
              <w:rPr>
                <w:rFonts w:ascii="仿宋_GB2312" w:eastAsia="仿宋_GB2312" w:hAnsi="Times New Roman" w:cstheme="minorBidi"/>
              </w:rPr>
              <w:t>91320583672528924P</w:t>
            </w:r>
          </w:p>
        </w:tc>
      </w:tr>
      <w:tr w:rsidR="00151930">
        <w:tc>
          <w:tcPr>
            <w:tcW w:w="16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905"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昆山市</w:t>
            </w:r>
            <w:proofErr w:type="gramStart"/>
            <w:r>
              <w:rPr>
                <w:rFonts w:hint="eastAsia"/>
                <w:kern w:val="0"/>
                <w:sz w:val="24"/>
              </w:rPr>
              <w:t>淀</w:t>
            </w:r>
            <w:proofErr w:type="gramEnd"/>
            <w:r>
              <w:rPr>
                <w:rFonts w:hint="eastAsia"/>
                <w:kern w:val="0"/>
                <w:sz w:val="24"/>
              </w:rPr>
              <w:t>山湖镇</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kern w:val="0"/>
                <w:sz w:val="24"/>
              </w:rPr>
              <w:t>曹顿华</w:t>
            </w:r>
            <w:proofErr w:type="gramEnd"/>
          </w:p>
        </w:tc>
        <w:tc>
          <w:tcPr>
            <w:tcW w:w="90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37"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13917422461</w:t>
            </w:r>
          </w:p>
        </w:tc>
      </w:tr>
      <w:tr w:rsidR="00151930">
        <w:tc>
          <w:tcPr>
            <w:tcW w:w="16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927" w:type="dxa"/>
            <w:gridSpan w:val="5"/>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材料，电子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LED</w:t>
            </w:r>
          </w:p>
        </w:tc>
      </w:tr>
      <w:tr w:rsidR="00151930">
        <w:tc>
          <w:tcPr>
            <w:tcW w:w="16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927" w:type="dxa"/>
            <w:gridSpan w:val="5"/>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3000</w:t>
            </w:r>
            <w:r>
              <w:rPr>
                <w:rFonts w:hint="eastAsia"/>
                <w:kern w:val="0"/>
                <w:sz w:val="24"/>
              </w:rPr>
              <w:t>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50</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Ansi="宋体" w:cs="宋体" w:hint="eastAsia"/>
                <w:kern w:val="0"/>
                <w:sz w:val="24"/>
              </w:rPr>
              <w:t>紫外</w:t>
            </w:r>
            <w:r>
              <w:rPr>
                <w:rFonts w:ascii="仿宋_GB2312" w:hAnsi="宋体" w:cs="宋体" w:hint="eastAsia"/>
                <w:kern w:val="0"/>
                <w:sz w:val="24"/>
              </w:rPr>
              <w:t>LED</w:t>
            </w:r>
            <w:r>
              <w:rPr>
                <w:rFonts w:ascii="仿宋_GB2312" w:hAnsi="宋体" w:cs="宋体" w:hint="eastAsia"/>
                <w:kern w:val="0"/>
                <w:sz w:val="24"/>
              </w:rPr>
              <w:t>相关技术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ascii="仿宋_GB2312" w:cs="宋体" w:hint="eastAsia"/>
                <w:sz w:val="24"/>
              </w:rPr>
              <w:t>■</w:t>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ascii="仿宋_GB2312" w:hAnsi="宋体" w:cs="宋体" w:hint="eastAsia"/>
                <w:sz w:val="24"/>
              </w:rPr>
              <w:t>大功率紫外</w:t>
            </w:r>
            <w:r>
              <w:rPr>
                <w:rFonts w:ascii="仿宋_GB2312" w:hAnsi="宋体" w:cs="宋体" w:hint="eastAsia"/>
                <w:sz w:val="24"/>
              </w:rPr>
              <w:t>LED</w:t>
            </w:r>
            <w:r>
              <w:rPr>
                <w:rFonts w:ascii="仿宋_GB2312" w:hAnsi="宋体" w:cs="宋体" w:hint="eastAsia"/>
                <w:sz w:val="24"/>
              </w:rPr>
              <w:t>芯片，中心波长</w:t>
            </w:r>
            <w:r>
              <w:rPr>
                <w:rFonts w:ascii="仿宋_GB2312" w:hAnsi="宋体" w:cs="宋体" w:hint="eastAsia"/>
                <w:sz w:val="24"/>
              </w:rPr>
              <w:t>270-280</w:t>
            </w:r>
            <w:r>
              <w:rPr>
                <w:rFonts w:ascii="仿宋_GB2312" w:hAnsi="宋体" w:cs="宋体" w:hint="eastAsia"/>
                <w:sz w:val="24"/>
              </w:rPr>
              <w:t>纳米，电光转化效率大于</w:t>
            </w:r>
            <w:r>
              <w:rPr>
                <w:rFonts w:ascii="仿宋_GB2312" w:hAnsi="宋体" w:cs="宋体" w:hint="eastAsia"/>
                <w:sz w:val="24"/>
              </w:rPr>
              <w:t>8%</w:t>
            </w:r>
            <w:r>
              <w:rPr>
                <w:rFonts w:ascii="仿宋_GB2312" w:hAnsi="宋体" w:cs="宋体" w:hint="eastAsia"/>
                <w:sz w:val="24"/>
              </w:rPr>
              <w:t>，紫外光光功率不小于</w:t>
            </w:r>
            <w:r>
              <w:rPr>
                <w:rFonts w:ascii="仿宋_GB2312" w:hAnsi="宋体" w:cs="宋体" w:hint="eastAsia"/>
                <w:sz w:val="24"/>
              </w:rPr>
              <w:t>100</w:t>
            </w:r>
            <w:r>
              <w:rPr>
                <w:rFonts w:ascii="仿宋_GB2312" w:hAnsi="宋体" w:cs="宋体" w:hint="eastAsia"/>
                <w:sz w:val="24"/>
              </w:rPr>
              <w:t>毫瓦。</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紫外</w:t>
            </w:r>
            <w:r>
              <w:rPr>
                <w:rFonts w:cs="宋体" w:hint="eastAsia"/>
                <w:sz w:val="24"/>
              </w:rPr>
              <w:t>LED</w:t>
            </w:r>
            <w:r>
              <w:rPr>
                <w:rFonts w:cs="宋体" w:hint="eastAsia"/>
                <w:sz w:val="24"/>
              </w:rPr>
              <w:t>技术。杀菌和紫外固化领域目前已开始出现，基本以进口为主。</w:t>
            </w:r>
          </w:p>
          <w:p w:rsidR="00151930" w:rsidRDefault="00E474B6">
            <w:pPr>
              <w:rPr>
                <w:rFonts w:cs="宋体"/>
                <w:sz w:val="24"/>
              </w:rPr>
            </w:pPr>
            <w:r>
              <w:rPr>
                <w:rFonts w:cs="宋体" w:hint="eastAsia"/>
                <w:sz w:val="24"/>
              </w:rPr>
              <w:t>芯片成本，每</w:t>
            </w:r>
            <w:r>
              <w:rPr>
                <w:rFonts w:cs="宋体" w:hint="eastAsia"/>
                <w:sz w:val="24"/>
              </w:rPr>
              <w:t>100</w:t>
            </w:r>
            <w:r>
              <w:rPr>
                <w:rFonts w:cs="宋体" w:hint="eastAsia"/>
                <w:sz w:val="24"/>
              </w:rPr>
              <w:t>毫瓦紫光，</w:t>
            </w:r>
            <w:r>
              <w:rPr>
                <w:rFonts w:cs="宋体" w:hint="eastAsia"/>
                <w:sz w:val="24"/>
              </w:rPr>
              <w:t>200</w:t>
            </w:r>
            <w:r>
              <w:rPr>
                <w:rFonts w:cs="宋体" w:hint="eastAsia"/>
                <w:sz w:val="24"/>
              </w:rPr>
              <w:t>人民币以内。</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本公司在紫外</w:t>
            </w:r>
            <w:r>
              <w:rPr>
                <w:rFonts w:cs="宋体" w:hint="eastAsia"/>
                <w:kern w:val="0"/>
                <w:sz w:val="24"/>
              </w:rPr>
              <w:t>LED</w:t>
            </w:r>
            <w:r>
              <w:rPr>
                <w:rFonts w:cs="宋体" w:hint="eastAsia"/>
                <w:kern w:val="0"/>
                <w:sz w:val="24"/>
              </w:rPr>
              <w:t>应用方面已展开工作，具有相关测试系统。</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hint="eastAsia"/>
                <w:sz w:val="24"/>
              </w:rPr>
              <w:t>与相关行业领域的研究所合作</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ascii="仿宋_GB2312" w:cs="宋体" w:hint="eastAsia"/>
                <w:sz w:val="24"/>
              </w:rPr>
              <w:t>■</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_GB2312"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ascii="仿宋_GB2312"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64"/>
        <w:gridCol w:w="1577"/>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江苏</w:t>
            </w:r>
            <w:r>
              <w:rPr>
                <w:rFonts w:ascii="仿宋_GB2312"/>
                <w:kern w:val="0"/>
                <w:sz w:val="24"/>
              </w:rPr>
              <w:t>金发科技新材料有限公司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开发区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kern w:val="0"/>
                <w:sz w:val="24"/>
              </w:rPr>
              <w:t>王琦玲</w:t>
            </w:r>
            <w:proofErr w:type="gramEnd"/>
          </w:p>
        </w:tc>
        <w:tc>
          <w:tcPr>
            <w:tcW w:w="96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577"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18701897036</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加热设备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工业设计</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研发耐高温模板及其加热系统</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2" w:char="00A3"/>
            </w:r>
            <w:r>
              <w:rPr>
                <w:rFonts w:cs="宋体" w:hint="eastAsia"/>
                <w:sz w:val="24"/>
              </w:rPr>
              <w:t>技术研发（关键、核心技术）</w:t>
            </w:r>
          </w:p>
          <w:p w:rsidR="00151930" w:rsidRDefault="00E474B6">
            <w:pPr>
              <w:rPr>
                <w:rFonts w:cs="宋体"/>
                <w:sz w:val="24"/>
              </w:rPr>
            </w:pPr>
            <w:r>
              <w:rPr>
                <w:rFonts w:cs="宋体" w:hint="eastAsia"/>
                <w:sz w:val="24"/>
              </w:rPr>
              <w:sym w:font="Wingdings 2" w:char="00A3"/>
            </w:r>
            <w:r>
              <w:rPr>
                <w:rFonts w:cs="宋体" w:hint="eastAsia"/>
                <w:sz w:val="24"/>
              </w:rPr>
              <w:t>产品研发（产品升级、新产品研发）</w:t>
            </w:r>
          </w:p>
          <w:p w:rsidR="00151930" w:rsidRDefault="00E474B6">
            <w:pPr>
              <w:rPr>
                <w:rFonts w:cs="宋体"/>
                <w:sz w:val="24"/>
              </w:rPr>
            </w:pPr>
            <w:r>
              <w:rPr>
                <w:rFonts w:cs="宋体" w:hint="eastAsia"/>
                <w:sz w:val="24"/>
              </w:rPr>
              <w:sym w:font="Wingdings 2" w:char="0052"/>
            </w: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1</w:t>
            </w:r>
            <w:r>
              <w:rPr>
                <w:rFonts w:cs="宋体" w:hint="eastAsia"/>
                <w:sz w:val="24"/>
              </w:rPr>
              <w:t>、尺寸要求：</w:t>
            </w:r>
            <w:r>
              <w:rPr>
                <w:rFonts w:cs="宋体" w:hint="eastAsia"/>
                <w:sz w:val="24"/>
              </w:rPr>
              <w:t>800mm*1200mm*20mm</w:t>
            </w:r>
          </w:p>
          <w:p w:rsidR="00151930" w:rsidRDefault="00E474B6">
            <w:pPr>
              <w:rPr>
                <w:rFonts w:cs="宋体"/>
                <w:sz w:val="24"/>
              </w:rPr>
            </w:pPr>
            <w:r>
              <w:rPr>
                <w:rFonts w:cs="宋体" w:hint="eastAsia"/>
                <w:sz w:val="24"/>
              </w:rPr>
              <w:t>2</w:t>
            </w:r>
            <w:r>
              <w:rPr>
                <w:rFonts w:cs="宋体" w:hint="eastAsia"/>
                <w:sz w:val="24"/>
              </w:rPr>
              <w:t>、耐温条件：连续</w:t>
            </w:r>
            <w:r>
              <w:rPr>
                <w:rFonts w:cs="宋体" w:hint="eastAsia"/>
                <w:sz w:val="24"/>
              </w:rPr>
              <w:t>450</w:t>
            </w:r>
            <w:r>
              <w:rPr>
                <w:rFonts w:cs="宋体" w:hint="eastAsia"/>
                <w:sz w:val="24"/>
              </w:rPr>
              <w:t>℃温度灼烧，模板变形量不超过</w:t>
            </w:r>
            <w:r>
              <w:rPr>
                <w:rFonts w:cs="宋体" w:hint="eastAsia"/>
                <w:sz w:val="24"/>
              </w:rPr>
              <w:t>0.5mm</w:t>
            </w:r>
          </w:p>
          <w:p w:rsidR="00151930" w:rsidRDefault="00E474B6">
            <w:pPr>
              <w:rPr>
                <w:rFonts w:cs="宋体"/>
                <w:sz w:val="24"/>
              </w:rPr>
            </w:pPr>
            <w:r>
              <w:rPr>
                <w:rFonts w:cs="宋体" w:hint="eastAsia"/>
                <w:sz w:val="24"/>
              </w:rPr>
              <w:t>3</w:t>
            </w:r>
            <w:r>
              <w:rPr>
                <w:rFonts w:cs="宋体" w:hint="eastAsia"/>
                <w:sz w:val="24"/>
              </w:rPr>
              <w:t>、加热系统：对整个模板加热，各个区域（</w:t>
            </w:r>
            <w:proofErr w:type="gramStart"/>
            <w:r>
              <w:rPr>
                <w:rFonts w:cs="宋体" w:hint="eastAsia"/>
                <w:sz w:val="24"/>
              </w:rPr>
              <w:t>最</w:t>
            </w:r>
            <w:proofErr w:type="gramEnd"/>
            <w:r>
              <w:rPr>
                <w:rFonts w:cs="宋体" w:hint="eastAsia"/>
                <w:sz w:val="24"/>
              </w:rPr>
              <w:t>边缘</w:t>
            </w:r>
            <w:r>
              <w:rPr>
                <w:rFonts w:cs="宋体" w:hint="eastAsia"/>
                <w:sz w:val="24"/>
              </w:rPr>
              <w:t>3cm</w:t>
            </w:r>
            <w:r>
              <w:rPr>
                <w:rFonts w:cs="宋体" w:hint="eastAsia"/>
                <w:sz w:val="24"/>
              </w:rPr>
              <w:t>除外）的温度差</w:t>
            </w:r>
            <w:r>
              <w:rPr>
                <w:rFonts w:cs="宋体" w:hint="eastAsia"/>
                <w:sz w:val="24"/>
              </w:rPr>
              <w:t>10</w:t>
            </w:r>
            <w:r>
              <w:rPr>
                <w:rFonts w:cs="宋体" w:hint="eastAsia"/>
                <w:sz w:val="24"/>
              </w:rPr>
              <w:t>℃以内</w:t>
            </w:r>
          </w:p>
          <w:p w:rsidR="00151930" w:rsidRDefault="00E474B6">
            <w:pPr>
              <w:rPr>
                <w:rFonts w:cs="宋体"/>
                <w:sz w:val="24"/>
              </w:rPr>
            </w:pPr>
            <w:r>
              <w:rPr>
                <w:rFonts w:cs="宋体" w:hint="eastAsia"/>
                <w:sz w:val="24"/>
              </w:rPr>
              <w:t>4</w:t>
            </w:r>
            <w:r>
              <w:rPr>
                <w:rFonts w:cs="宋体" w:hint="eastAsia"/>
                <w:sz w:val="24"/>
              </w:rPr>
              <w:t>、加热系统部件使用寿面</w:t>
            </w:r>
            <w:r>
              <w:rPr>
                <w:rFonts w:cs="宋体" w:hint="eastAsia"/>
                <w:sz w:val="24"/>
              </w:rPr>
              <w:t>6</w:t>
            </w:r>
            <w:r>
              <w:rPr>
                <w:rFonts w:cs="宋体" w:hint="eastAsia"/>
                <w:sz w:val="24"/>
              </w:rPr>
              <w:t>个月以上</w:t>
            </w:r>
          </w:p>
          <w:p w:rsidR="00151930" w:rsidRDefault="00E474B6">
            <w:pPr>
              <w:rPr>
                <w:rFonts w:cs="宋体"/>
                <w:sz w:val="24"/>
              </w:rPr>
            </w:pPr>
            <w:r>
              <w:rPr>
                <w:rFonts w:cs="宋体" w:hint="eastAsia"/>
                <w:sz w:val="24"/>
              </w:rPr>
              <w:t>5</w:t>
            </w:r>
            <w:r>
              <w:rPr>
                <w:rFonts w:cs="宋体" w:hint="eastAsia"/>
                <w:sz w:val="24"/>
              </w:rPr>
              <w:t>、加热系统设计方便维修</w:t>
            </w:r>
          </w:p>
          <w:p w:rsidR="00151930" w:rsidRDefault="00E474B6">
            <w:pPr>
              <w:rPr>
                <w:rFonts w:cs="宋体"/>
                <w:sz w:val="24"/>
              </w:rPr>
            </w:pPr>
            <w:r>
              <w:rPr>
                <w:rFonts w:cs="宋体" w:hint="eastAsia"/>
                <w:sz w:val="24"/>
              </w:rPr>
              <w:t>6</w:t>
            </w:r>
            <w:r>
              <w:rPr>
                <w:rFonts w:cs="宋体" w:hint="eastAsia"/>
                <w:sz w:val="24"/>
              </w:rPr>
              <w:t>、模板设计保温措施，表面温度低于</w:t>
            </w:r>
            <w:r>
              <w:rPr>
                <w:rFonts w:cs="宋体" w:hint="eastAsia"/>
                <w:sz w:val="24"/>
              </w:rPr>
              <w:t>60</w:t>
            </w:r>
            <w:r>
              <w:rPr>
                <w:rFonts w:cs="宋体" w:hint="eastAsia"/>
                <w:sz w:val="24"/>
              </w:rPr>
              <w:t>℃</w:t>
            </w:r>
          </w:p>
          <w:p w:rsidR="00151930" w:rsidRDefault="00E474B6">
            <w:pPr>
              <w:rPr>
                <w:rFonts w:cs="宋体"/>
                <w:sz w:val="24"/>
              </w:rPr>
            </w:pPr>
            <w:r>
              <w:rPr>
                <w:rFonts w:cs="宋体" w:hint="eastAsia"/>
                <w:sz w:val="24"/>
              </w:rPr>
              <w:t>7</w:t>
            </w:r>
            <w:r>
              <w:rPr>
                <w:rFonts w:cs="宋体" w:hint="eastAsia"/>
                <w:sz w:val="24"/>
              </w:rPr>
              <w:t>、电气设计符合</w:t>
            </w:r>
            <w:r>
              <w:rPr>
                <w:rFonts w:cs="宋体" w:hint="eastAsia"/>
                <w:sz w:val="24"/>
              </w:rPr>
              <w:t>CE</w:t>
            </w:r>
            <w:r>
              <w:rPr>
                <w:rFonts w:cs="宋体" w:hint="eastAsia"/>
                <w:sz w:val="24"/>
              </w:rPr>
              <w:t>标准</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hint="eastAsia"/>
                <w:sz w:val="24"/>
              </w:rPr>
              <w:t>希望与东南大学开展产学研合作，希望专家团的所属领域为通信工程，达到国际水平。</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sym w:font="Wingdings 2" w:char="00A3"/>
            </w:r>
            <w:r>
              <w:rPr>
                <w:rFonts w:cs="宋体" w:hint="eastAsia"/>
                <w:sz w:val="24"/>
              </w:rPr>
              <w:t>技术入股</w:t>
            </w:r>
            <w:r>
              <w:rPr>
                <w:rFonts w:cs="宋体" w:hint="eastAsia"/>
                <w:sz w:val="24"/>
              </w:rPr>
              <w:t xml:space="preserve">   </w:t>
            </w:r>
            <w:r>
              <w:rPr>
                <w:rFonts w:cs="宋体" w:hint="eastAsia"/>
                <w:sz w:val="24"/>
              </w:rPr>
              <w:sym w:font="Wingdings 2" w:char="00A3"/>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sym w:font="Wingdings 2" w:char="00A3"/>
            </w:r>
            <w:r>
              <w:rPr>
                <w:rFonts w:cs="宋体" w:hint="eastAsia"/>
                <w:sz w:val="24"/>
              </w:rPr>
              <w:t>委托团队、专家长期技术服务</w:t>
            </w:r>
            <w:r>
              <w:rPr>
                <w:rFonts w:cs="宋体" w:hint="eastAsia"/>
                <w:sz w:val="24"/>
              </w:rPr>
              <w:t xml:space="preserve">    </w:t>
            </w:r>
            <w:r>
              <w:rPr>
                <w:rFonts w:cs="宋体" w:hint="eastAsia"/>
                <w:sz w:val="24"/>
              </w:rPr>
              <w:sym w:font="Wingdings 2" w:char="00A3"/>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A3"/>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A3"/>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sym w:font="Wingdings 2" w:char="00A3"/>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sym w:font="Wingdings 2" w:char="00A3"/>
            </w: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sym w:font="Wingdings 2" w:char="00A3"/>
            </w: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sym w:font="Wingdings 2" w:char="00A3"/>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2" w:char="0052"/>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kern w:val="0"/>
                <w:sz w:val="24"/>
              </w:rPr>
              <w:t>江苏心磁超导体</w:t>
            </w:r>
            <w:proofErr w:type="gramEnd"/>
            <w:r>
              <w:rPr>
                <w:rFonts w:ascii="仿宋_GB2312" w:hint="eastAsia"/>
                <w:kern w:val="0"/>
                <w:sz w:val="24"/>
              </w:rPr>
              <w:t>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花桥</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kern w:val="0"/>
                <w:sz w:val="24"/>
              </w:rPr>
              <w:t>胡海涛</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18"/>
                <w:szCs w:val="18"/>
              </w:rPr>
            </w:pPr>
            <w:r>
              <w:rPr>
                <w:rFonts w:ascii="仿宋_GB2312" w:hint="eastAsia"/>
                <w:kern w:val="0"/>
                <w:sz w:val="18"/>
                <w:szCs w:val="18"/>
              </w:rPr>
              <w:t>173 9790 5081</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磁超导材料</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kern w:val="0"/>
                <w:sz w:val="24"/>
              </w:rPr>
              <w:t>磁超导材料</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无</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基于超导体芯片的智能心磁图仪的内部软件优化和外部无磁性电动机及低温恒温器（杜瓦瓶）新材料的研发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ascii="仿宋_GB2312" w:hAnsi="宋体" w:cs="宋体" w:hint="eastAsia"/>
                <w:color w:val="000000" w:themeColor="text1"/>
                <w:sz w:val="18"/>
                <w:szCs w:val="18"/>
              </w:rPr>
              <w:t>☑</w:t>
            </w: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ascii="仿宋_GB2312" w:hAnsi="宋体" w:cs="宋体"/>
                <w:kern w:val="0"/>
                <w:sz w:val="24"/>
              </w:rPr>
            </w:pPr>
            <w:r>
              <w:rPr>
                <w:rFonts w:ascii="仿宋_GB2312" w:hAnsi="宋体" w:cs="宋体" w:hint="eastAsia"/>
                <w:kern w:val="0"/>
                <w:sz w:val="24"/>
              </w:rPr>
              <w:t>基于超导体芯片的智能心磁图仪的内部软件优化和外部无磁性电动机及低温恒温器（杜瓦瓶）新材料的研发检测等</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ind w:firstLine="480"/>
              <w:rPr>
                <w:rFonts w:ascii="仿宋_GB2312" w:hAnsi="宋体" w:cs="宋体"/>
                <w:sz w:val="24"/>
              </w:rPr>
            </w:pPr>
          </w:p>
          <w:p w:rsidR="00151930" w:rsidRDefault="00151930">
            <w:pPr>
              <w:ind w:firstLine="480"/>
              <w:rPr>
                <w:rFonts w:ascii="仿宋_GB2312" w:hAnsi="宋体" w:cs="宋体"/>
                <w:sz w:val="24"/>
              </w:rPr>
            </w:pPr>
          </w:p>
          <w:p w:rsidR="00151930" w:rsidRDefault="00E474B6">
            <w:pPr>
              <w:ind w:firstLine="480"/>
              <w:rPr>
                <w:rFonts w:ascii="仿宋_GB2312" w:hAnsi="宋体" w:cs="宋体"/>
                <w:sz w:val="24"/>
              </w:rPr>
            </w:pPr>
            <w:r>
              <w:rPr>
                <w:rFonts w:ascii="仿宋_GB2312" w:hAnsi="宋体" w:cs="宋体" w:hint="eastAsia"/>
                <w:sz w:val="24"/>
              </w:rPr>
              <w:t>需要新型高纯度氧化铝制作成新型低温恒温器（杜瓦瓶）的材料测试和改良，</w:t>
            </w:r>
            <w:proofErr w:type="gramStart"/>
            <w:r>
              <w:rPr>
                <w:rFonts w:ascii="仿宋_GB2312" w:hAnsi="宋体" w:cs="宋体" w:hint="eastAsia"/>
                <w:sz w:val="24"/>
              </w:rPr>
              <w:t>极</w:t>
            </w:r>
            <w:proofErr w:type="gramEnd"/>
            <w:r>
              <w:rPr>
                <w:rFonts w:ascii="仿宋_GB2312" w:hAnsi="宋体" w:cs="宋体" w:hint="eastAsia"/>
                <w:sz w:val="24"/>
              </w:rPr>
              <w:t>低温（</w:t>
            </w:r>
            <w:r>
              <w:rPr>
                <w:rFonts w:ascii="仿宋_GB2312" w:hAnsi="宋体" w:cs="宋体" w:hint="eastAsia"/>
                <w:sz w:val="24"/>
              </w:rPr>
              <w:t>1K</w:t>
            </w:r>
            <w:r>
              <w:rPr>
                <w:rFonts w:ascii="仿宋_GB2312" w:hAnsi="宋体" w:cs="宋体" w:hint="eastAsia"/>
                <w:sz w:val="24"/>
              </w:rPr>
              <w:t>）之下能保持一定的机械强度，并无磁性；</w:t>
            </w:r>
          </w:p>
          <w:p w:rsidR="00151930" w:rsidRDefault="00E474B6">
            <w:pPr>
              <w:ind w:firstLine="480"/>
              <w:rPr>
                <w:rFonts w:ascii="仿宋_GB2312" w:hAnsi="宋体" w:cs="宋体"/>
                <w:sz w:val="24"/>
              </w:rPr>
            </w:pPr>
            <w:r>
              <w:rPr>
                <w:rFonts w:ascii="仿宋_GB2312" w:hAnsi="宋体" w:cs="宋体" w:hint="eastAsia"/>
                <w:sz w:val="24"/>
              </w:rPr>
              <w:t>需要对超导量子</w:t>
            </w:r>
            <w:proofErr w:type="gramStart"/>
            <w:r>
              <w:rPr>
                <w:rFonts w:ascii="仿宋_GB2312" w:hAnsi="宋体" w:cs="宋体" w:hint="eastAsia"/>
                <w:sz w:val="24"/>
              </w:rPr>
              <w:t>干涉器</w:t>
            </w:r>
            <w:proofErr w:type="gramEnd"/>
            <w:r>
              <w:rPr>
                <w:rFonts w:ascii="仿宋_GB2312" w:hAnsi="宋体" w:cs="宋体" w:hint="eastAsia"/>
                <w:sz w:val="24"/>
              </w:rPr>
              <w:t>采集的信号进行处理的、形成心脏磁场的图像的该成像软件进行优化，并须将病理性分析的医学论文的数学成果做成软件模块嵌入其中；</w:t>
            </w:r>
          </w:p>
          <w:p w:rsidR="00151930" w:rsidRDefault="00E474B6">
            <w:pPr>
              <w:ind w:firstLine="480"/>
              <w:rPr>
                <w:rFonts w:ascii="仿宋_GB2312" w:hAnsi="宋体" w:cs="宋体"/>
                <w:sz w:val="24"/>
              </w:rPr>
            </w:pPr>
            <w:r>
              <w:rPr>
                <w:rFonts w:ascii="仿宋_GB2312" w:hAnsi="宋体" w:cs="宋体" w:hint="eastAsia"/>
                <w:sz w:val="24"/>
              </w:rPr>
              <w:t>驱动低温恒温器或</w:t>
            </w:r>
            <w:proofErr w:type="gramStart"/>
            <w:r>
              <w:rPr>
                <w:rFonts w:ascii="仿宋_GB2312" w:hAnsi="宋体" w:cs="宋体" w:hint="eastAsia"/>
                <w:sz w:val="24"/>
              </w:rPr>
              <w:t>携载着</w:t>
            </w:r>
            <w:proofErr w:type="gramEnd"/>
            <w:r>
              <w:rPr>
                <w:rFonts w:ascii="仿宋_GB2312" w:hAnsi="宋体" w:cs="宋体" w:hint="eastAsia"/>
                <w:sz w:val="24"/>
              </w:rPr>
              <w:t>被检查人的无磁性树脂床进行平移的无磁性电动机的研发和改良。</w:t>
            </w:r>
          </w:p>
          <w:p w:rsidR="00151930" w:rsidRDefault="00151930">
            <w:pPr>
              <w:ind w:firstLine="480"/>
              <w:rPr>
                <w:rFonts w:ascii="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ind w:firstLine="480"/>
              <w:rPr>
                <w:rFonts w:ascii="仿宋_GB2312" w:hAnsi="宋体" w:cs="宋体"/>
                <w:sz w:val="24"/>
              </w:rPr>
            </w:pPr>
            <w:r>
              <w:rPr>
                <w:rFonts w:ascii="仿宋_GB2312" w:hAnsi="宋体" w:cs="宋体" w:hint="eastAsia"/>
                <w:sz w:val="24"/>
              </w:rPr>
              <w:t>希望与跟低温恒温器应用（低温电子领域）的科研院所合作：例如清华物理系、北大物理系、清华工程物理系、中科院上海微系统所、中电子集团圣非凡公司、</w:t>
            </w:r>
            <w:proofErr w:type="gramStart"/>
            <w:r>
              <w:rPr>
                <w:rFonts w:ascii="仿宋_GB2312" w:hAnsi="宋体" w:cs="宋体" w:hint="eastAsia"/>
                <w:sz w:val="24"/>
              </w:rPr>
              <w:t>中电科集团</w:t>
            </w:r>
            <w:proofErr w:type="gramEnd"/>
            <w:r>
              <w:rPr>
                <w:rFonts w:ascii="仿宋_GB2312" w:hAnsi="宋体" w:cs="宋体" w:hint="eastAsia"/>
                <w:sz w:val="24"/>
              </w:rPr>
              <w:t>13</w:t>
            </w:r>
            <w:r>
              <w:rPr>
                <w:rFonts w:ascii="仿宋_GB2312" w:hAnsi="宋体" w:cs="宋体" w:hint="eastAsia"/>
                <w:sz w:val="24"/>
              </w:rPr>
              <w:t>所、北京理工大学信息与电子学院</w:t>
            </w:r>
            <w:r>
              <w:rPr>
                <w:rFonts w:ascii="仿宋_GB2312" w:hAnsi="宋体" w:cs="宋体" w:hint="eastAsia"/>
                <w:sz w:val="24"/>
              </w:rPr>
              <w:t>5</w:t>
            </w:r>
            <w:r>
              <w:rPr>
                <w:rFonts w:ascii="仿宋_GB2312" w:hAnsi="宋体" w:cs="宋体" w:hint="eastAsia"/>
                <w:sz w:val="24"/>
              </w:rPr>
              <w:t>系；</w:t>
            </w:r>
          </w:p>
          <w:p w:rsidR="00151930" w:rsidRDefault="00E474B6">
            <w:pPr>
              <w:ind w:firstLine="480"/>
              <w:rPr>
                <w:rFonts w:ascii="仿宋_GB2312" w:hAnsi="宋体" w:cs="宋体"/>
                <w:sz w:val="24"/>
              </w:rPr>
            </w:pPr>
            <w:r>
              <w:rPr>
                <w:rFonts w:ascii="仿宋_GB2312" w:hAnsi="宋体" w:cs="宋体" w:hint="eastAsia"/>
                <w:sz w:val="24"/>
              </w:rPr>
              <w:t>希望相关国内合作专家对超导量子干涉器（</w:t>
            </w:r>
            <w:r>
              <w:rPr>
                <w:rFonts w:ascii="仿宋_GB2312" w:hAnsi="宋体" w:cs="宋体" w:hint="eastAsia"/>
                <w:sz w:val="24"/>
              </w:rPr>
              <w:t>SQUID</w:t>
            </w:r>
            <w:r>
              <w:rPr>
                <w:rFonts w:ascii="仿宋_GB2312" w:hAnsi="宋体" w:cs="宋体" w:hint="eastAsia"/>
                <w:sz w:val="24"/>
              </w:rPr>
              <w:t>）比较熟悉，对心脏内科的电生理专业方面比较熟悉。</w:t>
            </w: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_GB2312" w:hAnsi="宋体" w:cs="宋体" w:hint="eastAsia"/>
                <w:color w:val="000000" w:themeColor="text1"/>
                <w:sz w:val="18"/>
                <w:szCs w:val="18"/>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br w:type="page"/>
      </w: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561"/>
        <w:gridCol w:w="1190"/>
        <w:gridCol w:w="8"/>
        <w:gridCol w:w="1944"/>
      </w:tblGrid>
      <w:tr w:rsidR="00151930">
        <w:trPr>
          <w:trHeight w:val="442"/>
        </w:trPr>
        <w:tc>
          <w:tcPr>
            <w:tcW w:w="8745" w:type="dxa"/>
            <w:gridSpan w:val="10"/>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751" w:type="dxa"/>
            <w:gridSpan w:val="3"/>
            <w:vAlign w:val="center"/>
          </w:tcPr>
          <w:p w:rsidR="00151930" w:rsidRDefault="00E474B6">
            <w:pPr>
              <w:rPr>
                <w:rFonts w:ascii="宋体" w:hAnsi="宋体"/>
                <w:kern w:val="0"/>
              </w:rPr>
            </w:pPr>
            <w:r>
              <w:rPr>
                <w:rFonts w:ascii="宋体" w:hAnsi="宋体" w:hint="eastAsia"/>
                <w:kern w:val="0"/>
              </w:rPr>
              <w:t>浙江邦业科技股份有限公司</w:t>
            </w:r>
          </w:p>
        </w:tc>
        <w:tc>
          <w:tcPr>
            <w:tcW w:w="1198" w:type="dxa"/>
            <w:gridSpan w:val="2"/>
            <w:vAlign w:val="center"/>
          </w:tcPr>
          <w:p w:rsidR="00151930" w:rsidRDefault="00E474B6">
            <w:pPr>
              <w:jc w:val="center"/>
              <w:rPr>
                <w:rFonts w:ascii="宋体" w:hAnsi="宋体"/>
                <w:kern w:val="0"/>
              </w:rPr>
            </w:pPr>
            <w:r>
              <w:rPr>
                <w:rFonts w:ascii="宋体" w:hAnsi="宋体"/>
                <w:kern w:val="0"/>
              </w:rPr>
              <w:t>机构代码</w:t>
            </w:r>
          </w:p>
        </w:tc>
        <w:tc>
          <w:tcPr>
            <w:tcW w:w="1944" w:type="dxa"/>
            <w:vAlign w:val="center"/>
          </w:tcPr>
          <w:p w:rsidR="00151930" w:rsidRDefault="00E474B6">
            <w:pPr>
              <w:jc w:val="center"/>
              <w:rPr>
                <w:rFonts w:ascii="宋体" w:hAnsi="宋体"/>
                <w:kern w:val="0"/>
              </w:rPr>
            </w:pPr>
            <w:r>
              <w:rPr>
                <w:rFonts w:ascii="宋体" w:hAnsi="宋体" w:hint="eastAsia"/>
                <w:kern w:val="0"/>
              </w:rPr>
              <w:t>91330600771905676E</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E474B6">
            <w:pPr>
              <w:jc w:val="center"/>
              <w:rPr>
                <w:rFonts w:ascii="宋体" w:hAnsi="宋体"/>
                <w:kern w:val="0"/>
              </w:rPr>
            </w:pPr>
            <w:r>
              <w:rPr>
                <w:rFonts w:ascii="宋体" w:hAnsi="宋体" w:hint="eastAsia"/>
                <w:kern w:val="0"/>
              </w:rPr>
              <w:t>诸暨</w:t>
            </w:r>
          </w:p>
        </w:tc>
        <w:tc>
          <w:tcPr>
            <w:tcW w:w="851" w:type="dxa"/>
            <w:vAlign w:val="center"/>
          </w:tcPr>
          <w:p w:rsidR="00151930" w:rsidRDefault="00E474B6">
            <w:pPr>
              <w:rPr>
                <w:rFonts w:ascii="宋体" w:hAnsi="宋体"/>
                <w:kern w:val="0"/>
              </w:rPr>
            </w:pPr>
            <w:r>
              <w:rPr>
                <w:rFonts w:ascii="宋体" w:hAnsi="宋体"/>
                <w:kern w:val="0"/>
              </w:rPr>
              <w:t>联系人</w:t>
            </w:r>
          </w:p>
        </w:tc>
        <w:tc>
          <w:tcPr>
            <w:tcW w:w="1561" w:type="dxa"/>
            <w:vAlign w:val="center"/>
          </w:tcPr>
          <w:p w:rsidR="00151930" w:rsidRDefault="00E474B6">
            <w:pPr>
              <w:rPr>
                <w:rFonts w:ascii="宋体" w:hAnsi="宋体"/>
                <w:kern w:val="0"/>
              </w:rPr>
            </w:pPr>
            <w:r>
              <w:rPr>
                <w:rFonts w:ascii="宋体" w:hAnsi="宋体" w:hint="eastAsia"/>
                <w:kern w:val="0"/>
              </w:rPr>
              <w:t>蒋斌山</w:t>
            </w:r>
          </w:p>
        </w:tc>
        <w:tc>
          <w:tcPr>
            <w:tcW w:w="1190" w:type="dxa"/>
            <w:vAlign w:val="center"/>
          </w:tcPr>
          <w:p w:rsidR="00151930" w:rsidRDefault="00E474B6">
            <w:pPr>
              <w:jc w:val="center"/>
              <w:rPr>
                <w:rFonts w:ascii="宋体" w:hAnsi="宋体"/>
                <w:kern w:val="0"/>
              </w:rPr>
            </w:pPr>
            <w:r>
              <w:rPr>
                <w:rFonts w:ascii="宋体" w:hAnsi="宋体"/>
                <w:kern w:val="0"/>
              </w:rPr>
              <w:t>电话</w:t>
            </w:r>
          </w:p>
        </w:tc>
        <w:tc>
          <w:tcPr>
            <w:tcW w:w="1952" w:type="dxa"/>
            <w:gridSpan w:val="2"/>
            <w:vAlign w:val="center"/>
          </w:tcPr>
          <w:p w:rsidR="00151930" w:rsidRDefault="00E474B6">
            <w:pPr>
              <w:jc w:val="center"/>
              <w:rPr>
                <w:rFonts w:ascii="宋体" w:hAnsi="宋体"/>
                <w:kern w:val="0"/>
              </w:rPr>
            </w:pPr>
            <w:r>
              <w:rPr>
                <w:rFonts w:ascii="宋体" w:hAnsi="宋体" w:hint="eastAsia"/>
                <w:kern w:val="0"/>
              </w:rPr>
              <w:t>0575-87350000</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计算机软件开发</w:t>
            </w:r>
          </w:p>
        </w:tc>
        <w:tc>
          <w:tcPr>
            <w:tcW w:w="1198" w:type="dxa"/>
            <w:gridSpan w:val="2"/>
            <w:vAlign w:val="center"/>
          </w:tcPr>
          <w:p w:rsidR="00151930" w:rsidRDefault="00E474B6">
            <w:pPr>
              <w:jc w:val="center"/>
              <w:rPr>
                <w:rFonts w:ascii="宋体" w:hAnsi="宋体"/>
                <w:kern w:val="0"/>
              </w:rPr>
            </w:pPr>
            <w:r>
              <w:rPr>
                <w:rFonts w:ascii="宋体" w:hAnsi="宋体"/>
                <w:kern w:val="0"/>
              </w:rPr>
              <w:t>主导产品</w:t>
            </w:r>
          </w:p>
        </w:tc>
        <w:tc>
          <w:tcPr>
            <w:tcW w:w="1944" w:type="dxa"/>
            <w:vAlign w:val="center"/>
          </w:tcPr>
          <w:p w:rsidR="00151930" w:rsidRDefault="00E474B6">
            <w:pPr>
              <w:jc w:val="center"/>
              <w:rPr>
                <w:rFonts w:ascii="宋体" w:hAnsi="宋体"/>
                <w:kern w:val="0"/>
              </w:rPr>
            </w:pPr>
            <w:r>
              <w:rPr>
                <w:rFonts w:ascii="宋体" w:hAnsi="宋体" w:hint="eastAsia"/>
                <w:kern w:val="0"/>
              </w:rPr>
              <w:t>工控智能化软件</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2000-5000</w:t>
            </w:r>
          </w:p>
        </w:tc>
        <w:tc>
          <w:tcPr>
            <w:tcW w:w="1198" w:type="dxa"/>
            <w:gridSpan w:val="2"/>
            <w:vAlign w:val="center"/>
          </w:tcPr>
          <w:p w:rsidR="00151930" w:rsidRDefault="00E474B6">
            <w:pPr>
              <w:jc w:val="center"/>
              <w:rPr>
                <w:rFonts w:ascii="宋体" w:hAnsi="宋体"/>
                <w:kern w:val="0"/>
              </w:rPr>
            </w:pPr>
            <w:r>
              <w:rPr>
                <w:rFonts w:ascii="宋体" w:hAnsi="宋体"/>
                <w:kern w:val="0"/>
              </w:rPr>
              <w:t>行业水平</w:t>
            </w:r>
          </w:p>
        </w:tc>
        <w:tc>
          <w:tcPr>
            <w:tcW w:w="1944" w:type="dxa"/>
            <w:vAlign w:val="center"/>
          </w:tcPr>
          <w:p w:rsidR="00151930" w:rsidRDefault="00E474B6">
            <w:pPr>
              <w:jc w:val="center"/>
              <w:rPr>
                <w:rFonts w:ascii="宋体" w:hAnsi="宋体"/>
                <w:kern w:val="0"/>
              </w:rPr>
            </w:pPr>
            <w:r>
              <w:rPr>
                <w:rFonts w:ascii="宋体" w:hAnsi="宋体" w:hint="eastAsia"/>
                <w:kern w:val="0"/>
              </w:rPr>
              <w:t>国内领先</w:t>
            </w:r>
          </w:p>
        </w:tc>
      </w:tr>
      <w:tr w:rsidR="00151930">
        <w:trPr>
          <w:trHeight w:val="458"/>
        </w:trPr>
        <w:tc>
          <w:tcPr>
            <w:tcW w:w="8745" w:type="dxa"/>
            <w:gridSpan w:val="10"/>
            <w:vAlign w:val="center"/>
          </w:tcPr>
          <w:p w:rsidR="00151930" w:rsidRDefault="00E474B6">
            <w:pPr>
              <w:jc w:val="center"/>
              <w:rPr>
                <w:rFonts w:ascii="宋体" w:hAnsi="宋体"/>
                <w:b/>
                <w:u w:val="single"/>
              </w:rPr>
            </w:pPr>
            <w:r>
              <w:rPr>
                <w:rFonts w:ascii="宋体" w:hAnsi="宋体"/>
                <w:b/>
              </w:rPr>
              <w:t>需求信息</w:t>
            </w:r>
          </w:p>
        </w:tc>
      </w:tr>
      <w:tr w:rsidR="00151930">
        <w:trPr>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7"/>
            <w:vAlign w:val="center"/>
          </w:tcPr>
          <w:p w:rsidR="00151930" w:rsidRDefault="00E474B6">
            <w:pPr>
              <w:rPr>
                <w:rFonts w:ascii="宋体" w:hAnsi="宋体"/>
                <w:color w:val="000000"/>
              </w:rPr>
            </w:pPr>
            <w:r>
              <w:rPr>
                <w:rFonts w:ascii="宋体" w:hAnsi="宋体"/>
                <w:color w:val="000000"/>
              </w:rPr>
              <w:sym w:font="Wingdings 2" w:char="0052"/>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t>□技术改造（设备、研发生产条件）</w:t>
            </w:r>
          </w:p>
          <w:p w:rsidR="00151930" w:rsidRDefault="00E474B6">
            <w:pPr>
              <w:rPr>
                <w:rFonts w:ascii="宋体" w:hAnsi="宋体"/>
                <w:kern w:val="0"/>
              </w:rPr>
            </w:pPr>
            <w:r>
              <w:rPr>
                <w:rFonts w:ascii="宋体" w:hAnsi="宋体"/>
                <w:color w:val="000000"/>
              </w:rPr>
              <w:t>□技术配套（技术、产品等配套合作）</w:t>
            </w:r>
          </w:p>
        </w:tc>
      </w:tr>
      <w:tr w:rsidR="00151930">
        <w:trPr>
          <w:trHeight w:val="9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7"/>
            <w:vAlign w:val="center"/>
          </w:tcPr>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E474B6">
            <w:pPr>
              <w:rPr>
                <w:rFonts w:ascii="宋体" w:hAnsi="宋体"/>
                <w:kern w:val="0"/>
              </w:rPr>
            </w:pPr>
            <w:proofErr w:type="gramStart"/>
            <w:r>
              <w:rPr>
                <w:rFonts w:ascii="宋体" w:hAnsi="宋体" w:hint="eastAsia"/>
                <w:kern w:val="0"/>
              </w:rPr>
              <w:t>空压系统运维云平台</w:t>
            </w:r>
            <w:proofErr w:type="gramEnd"/>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tc>
      </w:tr>
      <w:tr w:rsidR="00151930">
        <w:trPr>
          <w:trHeight w:val="90"/>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7"/>
            <w:vAlign w:val="center"/>
          </w:tcPr>
          <w:p w:rsidR="00151930" w:rsidRDefault="00E474B6">
            <w:pPr>
              <w:rPr>
                <w:rFonts w:ascii="宋体" w:hAnsi="宋体"/>
                <w:color w:val="000000"/>
              </w:rPr>
            </w:pPr>
            <w:r>
              <w:rPr>
                <w:rFonts w:ascii="宋体" w:hAnsi="宋体"/>
                <w:color w:val="000000"/>
              </w:rPr>
              <w:t>（包括主要内容、条件、成熟度及拟达到的技术指标等指标）</w:t>
            </w:r>
          </w:p>
          <w:p w:rsidR="00151930" w:rsidRDefault="00151930">
            <w:pPr>
              <w:rPr>
                <w:rFonts w:ascii="宋体" w:hAnsi="宋体"/>
                <w:color w:val="000000"/>
              </w:rPr>
            </w:pPr>
          </w:p>
          <w:p w:rsidR="00151930" w:rsidRDefault="00E474B6">
            <w:pPr>
              <w:rPr>
                <w:rFonts w:ascii="宋体" w:hAnsi="宋体"/>
                <w:color w:val="000000"/>
              </w:rPr>
            </w:pPr>
            <w:proofErr w:type="gramStart"/>
            <w:r>
              <w:rPr>
                <w:rFonts w:ascii="宋体" w:hAnsi="宋体" w:hint="eastAsia"/>
                <w:color w:val="000000"/>
              </w:rPr>
              <w:t>空压系统运维云平台</w:t>
            </w:r>
            <w:proofErr w:type="gramEnd"/>
            <w:r>
              <w:rPr>
                <w:rFonts w:ascii="宋体" w:hAnsi="宋体" w:hint="eastAsia"/>
                <w:color w:val="000000"/>
              </w:rPr>
              <w:t>通过工业互联网将分布在全世界各地的空压机或风机的数据进行收集，开发设备垂直应用，结合大数据分析实现远程设备诊断、预测保养、故障分析、运行状态可视化等功能，降低因设备问题而造成的损失，既能保证设备厂家的效益最大化又能为终端用户提供最大价值的服务。</w:t>
            </w: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tc>
      </w:tr>
      <w:tr w:rsidR="00151930">
        <w:trPr>
          <w:trHeight w:val="567"/>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7"/>
            <w:vAlign w:val="center"/>
          </w:tcPr>
          <w:p w:rsidR="00151930" w:rsidRDefault="00E474B6">
            <w:pPr>
              <w:rPr>
                <w:rFonts w:ascii="宋体" w:hAnsi="宋体"/>
                <w:kern w:val="0"/>
              </w:rPr>
            </w:pPr>
            <w:r>
              <w:rPr>
                <w:rFonts w:ascii="宋体" w:hAnsi="宋体"/>
                <w:color w:val="000000"/>
              </w:rPr>
              <w:t>（企业已经开展的工作、所处阶段、投入资金和人力、仪器设备、生产条件等）</w:t>
            </w:r>
          </w:p>
          <w:p w:rsidR="00151930" w:rsidRDefault="00E474B6">
            <w:pPr>
              <w:pStyle w:val="a9"/>
              <w:numPr>
                <w:ilvl w:val="0"/>
                <w:numId w:val="58"/>
              </w:numPr>
              <w:ind w:firstLineChars="0"/>
              <w:rPr>
                <w:rFonts w:ascii="宋体" w:hAnsi="宋体"/>
                <w:kern w:val="0"/>
              </w:rPr>
            </w:pPr>
            <w:proofErr w:type="gramStart"/>
            <w:r>
              <w:rPr>
                <w:rFonts w:ascii="宋体" w:hAnsi="宋体" w:hint="eastAsia"/>
                <w:kern w:val="0"/>
              </w:rPr>
              <w:t>空压项目</w:t>
            </w:r>
            <w:proofErr w:type="gramEnd"/>
            <w:r>
              <w:rPr>
                <w:rFonts w:ascii="宋体" w:hAnsi="宋体" w:hint="eastAsia"/>
                <w:kern w:val="0"/>
              </w:rPr>
              <w:t>申请立项中</w:t>
            </w: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tc>
      </w:tr>
      <w:tr w:rsidR="00151930">
        <w:trPr>
          <w:trHeight w:val="3361"/>
        </w:trPr>
        <w:tc>
          <w:tcPr>
            <w:tcW w:w="630" w:type="dxa"/>
            <w:vMerge w:val="restart"/>
            <w:vAlign w:val="center"/>
          </w:tcPr>
          <w:p w:rsidR="00151930" w:rsidRDefault="00E474B6">
            <w:pPr>
              <w:jc w:val="center"/>
              <w:rPr>
                <w:rFonts w:ascii="宋体" w:hAnsi="宋体"/>
                <w:kern w:val="0"/>
              </w:rPr>
            </w:pPr>
            <w:r>
              <w:rPr>
                <w:rFonts w:ascii="宋体" w:hAnsi="宋体"/>
                <w:kern w:val="0"/>
              </w:rPr>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7"/>
            <w:vAlign w:val="center"/>
          </w:tcPr>
          <w:p w:rsidR="00151930" w:rsidRDefault="00E474B6">
            <w:pPr>
              <w:rPr>
                <w:rFonts w:ascii="宋体" w:hAnsi="宋体"/>
                <w:color w:val="000000"/>
              </w:rPr>
            </w:pPr>
            <w:r>
              <w:rPr>
                <w:rFonts w:ascii="宋体" w:hAnsi="宋体"/>
                <w:color w:val="000000"/>
              </w:rPr>
              <w:t>（希望与哪类高校、科研院所开展产学研合作，共建创新载体，以及对专家及团队所属领域和水平的要求）</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希望与在这两个项目有技术优势的高校与院所一起合作</w:t>
            </w: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tc>
      </w:tr>
      <w:tr w:rsidR="00151930">
        <w:trPr>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7"/>
            <w:vAlign w:val="center"/>
          </w:tcPr>
          <w:p w:rsidR="00151930" w:rsidRDefault="00E474B6">
            <w:pPr>
              <w:rPr>
                <w:rFonts w:ascii="宋体" w:hAnsi="宋体"/>
                <w:color w:val="000000"/>
              </w:rPr>
            </w:pPr>
            <w:r>
              <w:rPr>
                <w:rFonts w:ascii="宋体" w:hAnsi="宋体" w:hint="eastAsia"/>
                <w:color w:val="000000"/>
              </w:rPr>
              <w:t>1年</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7"/>
            <w:vAlign w:val="center"/>
          </w:tcPr>
          <w:p w:rsidR="00151930" w:rsidRDefault="00E474B6">
            <w:pPr>
              <w:rPr>
                <w:rFonts w:ascii="宋体" w:hAnsi="宋体"/>
                <w:color w:val="000000"/>
              </w:rPr>
            </w:pPr>
            <w:r>
              <w:rPr>
                <w:rFonts w:ascii="宋体" w:hAnsi="宋体" w:hint="eastAsia"/>
                <w:color w:val="000000"/>
              </w:rPr>
              <w:t>1000</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w:t>
            </w:r>
            <w:r>
              <w:rPr>
                <w:rFonts w:asciiTheme="minorEastAsia" w:hAnsiTheme="minorEastAsia"/>
                <w:color w:val="000000"/>
              </w:rPr>
              <w:t>■</w:t>
            </w:r>
            <w:r>
              <w:rPr>
                <w:rFonts w:ascii="宋体" w:hAnsi="宋体"/>
                <w:color w:val="000000"/>
              </w:rPr>
              <w:t xml:space="preserve">技术转让    □技术入股   </w:t>
            </w:r>
            <w:r>
              <w:rPr>
                <w:rFonts w:asciiTheme="minorEastAsia" w:hAnsiTheme="minorEastAsia"/>
                <w:color w:val="000000"/>
              </w:rPr>
              <w:t>■</w:t>
            </w:r>
            <w:r>
              <w:rPr>
                <w:rFonts w:ascii="宋体" w:hAnsi="宋体"/>
                <w:color w:val="000000"/>
              </w:rPr>
              <w:t xml:space="preserve">联合开发   □委托研发 </w:t>
            </w:r>
          </w:p>
          <w:p w:rsidR="00151930" w:rsidRDefault="00E474B6">
            <w:pPr>
              <w:rPr>
                <w:rFonts w:ascii="宋体" w:hAnsi="宋体"/>
                <w:color w:val="000000"/>
              </w:rPr>
            </w:pPr>
            <w:r>
              <w:rPr>
                <w:rFonts w:ascii="宋体" w:hAnsi="宋体"/>
                <w:color w:val="000000"/>
              </w:rPr>
              <w:t xml:space="preserve"> □委托团队、专家长期技术服务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9"/>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□招标采购 </w:t>
            </w:r>
          </w:p>
          <w:p w:rsidR="00151930" w:rsidRDefault="00E474B6">
            <w:pPr>
              <w:pStyle w:val="ListParagraph1"/>
              <w:ind w:firstLineChars="0" w:firstLine="0"/>
              <w:jc w:val="left"/>
              <w:rPr>
                <w:rFonts w:ascii="宋体" w:hAnsi="宋体"/>
              </w:rPr>
            </w:pP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p>
        </w:tc>
      </w:tr>
      <w:tr w:rsidR="00151930">
        <w:trPr>
          <w:trHeight w:val="420"/>
        </w:trPr>
        <w:tc>
          <w:tcPr>
            <w:tcW w:w="8745" w:type="dxa"/>
            <w:gridSpan w:val="10"/>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8"/>
          </w:tcPr>
          <w:p w:rsidR="00151930" w:rsidRDefault="00E474B6">
            <w:pPr>
              <w:rPr>
                <w:rFonts w:ascii="宋体" w:hAnsi="宋体"/>
              </w:rPr>
            </w:pPr>
            <w:r>
              <w:rPr>
                <w:rFonts w:ascii="宋体" w:hAnsi="宋体"/>
              </w:rPr>
              <w:t xml:space="preserve"> □</w:t>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8"/>
          </w:tcPr>
          <w:p w:rsidR="00151930" w:rsidRDefault="00E474B6">
            <w:pPr>
              <w:rPr>
                <w:rFonts w:ascii="宋体" w:hAnsi="宋体"/>
                <w:kern w:val="0"/>
              </w:rPr>
            </w:pPr>
            <w:r>
              <w:rPr>
                <w:rFonts w:ascii="宋体" w:hAnsi="宋体"/>
              </w:rPr>
              <w:t xml:space="preserve"> □</w:t>
            </w:r>
            <w:r>
              <w:rPr>
                <w:rFonts w:ascii="宋体" w:hAnsi="宋体"/>
                <w:kern w:val="0"/>
              </w:rPr>
              <w:t xml:space="preserve">是                </w:t>
            </w:r>
          </w:p>
          <w:p w:rsidR="00151930" w:rsidRDefault="00E474B6">
            <w:pPr>
              <w:rPr>
                <w:rFonts w:ascii="宋体" w:hAnsi="宋体"/>
                <w:kern w:val="0"/>
              </w:rPr>
            </w:pP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8"/>
            <w:vAlign w:val="center"/>
          </w:tcPr>
          <w:p w:rsidR="00151930" w:rsidRDefault="00E474B6">
            <w:pPr>
              <w:rPr>
                <w:rFonts w:ascii="宋体" w:hAnsi="宋体"/>
                <w:kern w:val="0"/>
              </w:rPr>
            </w:pPr>
            <w:r>
              <w:rPr>
                <w:rFonts w:ascii="宋体" w:hAnsi="宋体"/>
              </w:rPr>
              <w:t xml:space="preserve"> □</w:t>
            </w:r>
            <w:r>
              <w:rPr>
                <w:rFonts w:ascii="宋体" w:hAnsi="宋体"/>
                <w:kern w:val="0"/>
              </w:rPr>
              <w:t>是</w:t>
            </w:r>
          </w:p>
          <w:p w:rsidR="00151930" w:rsidRDefault="00E474B6">
            <w:pPr>
              <w:rPr>
                <w:rFonts w:ascii="宋体" w:hAnsi="宋体"/>
                <w:kern w:val="0"/>
              </w:rPr>
            </w:pP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年  月  日</w:t>
            </w:r>
          </w:p>
        </w:tc>
      </w:tr>
    </w:tbl>
    <w:p w:rsidR="00151930" w:rsidRDefault="00151930">
      <w:pPr>
        <w:jc w:val="left"/>
      </w:pPr>
    </w:p>
    <w:p w:rsidR="00151930" w:rsidRDefault="00E474B6">
      <w:pPr>
        <w:jc w:val="center"/>
        <w:rPr>
          <w:rFonts w:eastAsia="方正小标宋简体"/>
          <w:sz w:val="44"/>
          <w:szCs w:val="44"/>
        </w:rPr>
      </w:pPr>
      <w:r>
        <w:rPr>
          <w:rFonts w:eastAsia="方正小标宋简体"/>
          <w:sz w:val="44"/>
          <w:szCs w:val="44"/>
        </w:rPr>
        <w:br w:type="page"/>
      </w:r>
    </w:p>
    <w:p w:rsidR="00151930" w:rsidRDefault="00E474B6">
      <w:pPr>
        <w:jc w:val="center"/>
        <w:rPr>
          <w:rFonts w:eastAsia="方正小标宋简体"/>
          <w:sz w:val="44"/>
          <w:szCs w:val="44"/>
        </w:rPr>
      </w:pPr>
      <w:r>
        <w:rPr>
          <w:rFonts w:eastAsia="方正小标宋简体"/>
          <w:sz w:val="44"/>
          <w:szCs w:val="44"/>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561"/>
        <w:gridCol w:w="1190"/>
        <w:gridCol w:w="8"/>
        <w:gridCol w:w="1944"/>
      </w:tblGrid>
      <w:tr w:rsidR="00151930">
        <w:trPr>
          <w:trHeight w:val="442"/>
        </w:trPr>
        <w:tc>
          <w:tcPr>
            <w:tcW w:w="8745" w:type="dxa"/>
            <w:gridSpan w:val="10"/>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751" w:type="dxa"/>
            <w:gridSpan w:val="3"/>
            <w:vAlign w:val="center"/>
          </w:tcPr>
          <w:p w:rsidR="00151930" w:rsidRDefault="00E474B6">
            <w:pPr>
              <w:rPr>
                <w:rFonts w:ascii="宋体" w:hAnsi="宋体"/>
                <w:kern w:val="0"/>
              </w:rPr>
            </w:pPr>
            <w:r>
              <w:rPr>
                <w:rFonts w:ascii="宋体" w:hAnsi="宋体" w:hint="eastAsia"/>
                <w:kern w:val="0"/>
              </w:rPr>
              <w:t>浙江富润印染有限公司</w:t>
            </w:r>
          </w:p>
        </w:tc>
        <w:tc>
          <w:tcPr>
            <w:tcW w:w="1198" w:type="dxa"/>
            <w:gridSpan w:val="2"/>
            <w:vAlign w:val="center"/>
          </w:tcPr>
          <w:p w:rsidR="00151930" w:rsidRDefault="00E474B6">
            <w:pPr>
              <w:jc w:val="center"/>
              <w:rPr>
                <w:rFonts w:ascii="宋体" w:hAnsi="宋体"/>
                <w:kern w:val="0"/>
              </w:rPr>
            </w:pPr>
            <w:r>
              <w:rPr>
                <w:rFonts w:ascii="宋体" w:hAnsi="宋体"/>
                <w:kern w:val="0"/>
              </w:rPr>
              <w:t>机构代码</w:t>
            </w:r>
          </w:p>
        </w:tc>
        <w:tc>
          <w:tcPr>
            <w:tcW w:w="1944" w:type="dxa"/>
            <w:vAlign w:val="center"/>
          </w:tcPr>
          <w:p w:rsidR="00151930" w:rsidRDefault="00E474B6">
            <w:pPr>
              <w:jc w:val="center"/>
              <w:rPr>
                <w:rFonts w:ascii="宋体" w:hAnsi="宋体"/>
                <w:kern w:val="0"/>
              </w:rPr>
            </w:pPr>
            <w:r>
              <w:rPr>
                <w:rFonts w:ascii="宋体" w:hAnsi="宋体" w:hint="eastAsia"/>
                <w:kern w:val="0"/>
              </w:rPr>
              <w:t>91330600749015247K</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E474B6">
            <w:pPr>
              <w:jc w:val="center"/>
              <w:rPr>
                <w:rFonts w:ascii="宋体" w:hAnsi="宋体"/>
                <w:kern w:val="0"/>
              </w:rPr>
            </w:pPr>
            <w:r>
              <w:rPr>
                <w:rFonts w:ascii="宋体" w:hAnsi="宋体" w:hint="eastAsia"/>
                <w:kern w:val="0"/>
              </w:rPr>
              <w:t>诸暨</w:t>
            </w:r>
          </w:p>
        </w:tc>
        <w:tc>
          <w:tcPr>
            <w:tcW w:w="851" w:type="dxa"/>
            <w:vAlign w:val="center"/>
          </w:tcPr>
          <w:p w:rsidR="00151930" w:rsidRDefault="00E474B6">
            <w:pPr>
              <w:rPr>
                <w:rFonts w:ascii="宋体" w:hAnsi="宋体"/>
                <w:kern w:val="0"/>
              </w:rPr>
            </w:pPr>
            <w:r>
              <w:rPr>
                <w:rFonts w:ascii="宋体" w:hAnsi="宋体"/>
                <w:kern w:val="0"/>
              </w:rPr>
              <w:t>联系人</w:t>
            </w:r>
          </w:p>
        </w:tc>
        <w:tc>
          <w:tcPr>
            <w:tcW w:w="1561" w:type="dxa"/>
            <w:vAlign w:val="center"/>
          </w:tcPr>
          <w:p w:rsidR="00151930" w:rsidRDefault="00E474B6">
            <w:pPr>
              <w:rPr>
                <w:rFonts w:ascii="宋体" w:hAnsi="宋体"/>
                <w:kern w:val="0"/>
              </w:rPr>
            </w:pPr>
            <w:proofErr w:type="gramStart"/>
            <w:r>
              <w:rPr>
                <w:rFonts w:ascii="宋体" w:hAnsi="宋体" w:hint="eastAsia"/>
                <w:kern w:val="0"/>
              </w:rPr>
              <w:t>王益峰</w:t>
            </w:r>
            <w:proofErr w:type="gramEnd"/>
          </w:p>
        </w:tc>
        <w:tc>
          <w:tcPr>
            <w:tcW w:w="1190" w:type="dxa"/>
            <w:vAlign w:val="center"/>
          </w:tcPr>
          <w:p w:rsidR="00151930" w:rsidRDefault="00E474B6">
            <w:pPr>
              <w:jc w:val="center"/>
              <w:rPr>
                <w:rFonts w:ascii="宋体" w:hAnsi="宋体"/>
                <w:kern w:val="0"/>
              </w:rPr>
            </w:pPr>
            <w:r>
              <w:rPr>
                <w:rFonts w:ascii="宋体" w:hAnsi="宋体"/>
                <w:kern w:val="0"/>
              </w:rPr>
              <w:t>电话</w:t>
            </w:r>
          </w:p>
        </w:tc>
        <w:tc>
          <w:tcPr>
            <w:tcW w:w="1952" w:type="dxa"/>
            <w:gridSpan w:val="2"/>
            <w:vAlign w:val="center"/>
          </w:tcPr>
          <w:p w:rsidR="00151930" w:rsidRDefault="00E474B6">
            <w:pPr>
              <w:jc w:val="center"/>
              <w:rPr>
                <w:rFonts w:ascii="宋体" w:hAnsi="宋体"/>
                <w:kern w:val="0"/>
              </w:rPr>
            </w:pPr>
            <w:r>
              <w:rPr>
                <w:rFonts w:ascii="宋体" w:hAnsi="宋体" w:hint="eastAsia"/>
                <w:kern w:val="0"/>
              </w:rPr>
              <w:t>0575-87222429</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印染</w:t>
            </w:r>
          </w:p>
        </w:tc>
        <w:tc>
          <w:tcPr>
            <w:tcW w:w="1198" w:type="dxa"/>
            <w:gridSpan w:val="2"/>
            <w:vAlign w:val="center"/>
          </w:tcPr>
          <w:p w:rsidR="00151930" w:rsidRDefault="00E474B6">
            <w:pPr>
              <w:jc w:val="center"/>
              <w:rPr>
                <w:rFonts w:ascii="宋体" w:hAnsi="宋体"/>
                <w:kern w:val="0"/>
              </w:rPr>
            </w:pPr>
            <w:r>
              <w:rPr>
                <w:rFonts w:ascii="宋体" w:hAnsi="宋体"/>
                <w:kern w:val="0"/>
              </w:rPr>
              <w:t>主导产品</w:t>
            </w:r>
          </w:p>
        </w:tc>
        <w:tc>
          <w:tcPr>
            <w:tcW w:w="1944" w:type="dxa"/>
            <w:vAlign w:val="center"/>
          </w:tcPr>
          <w:p w:rsidR="00151930" w:rsidRDefault="00E474B6">
            <w:pPr>
              <w:jc w:val="center"/>
              <w:rPr>
                <w:rFonts w:ascii="宋体" w:hAnsi="宋体"/>
                <w:kern w:val="0"/>
              </w:rPr>
            </w:pPr>
            <w:r>
              <w:rPr>
                <w:rFonts w:ascii="宋体" w:hAnsi="宋体" w:hint="eastAsia"/>
                <w:kern w:val="0"/>
              </w:rPr>
              <w:t>棉、混纺</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中型</w:t>
            </w:r>
          </w:p>
        </w:tc>
        <w:tc>
          <w:tcPr>
            <w:tcW w:w="1198" w:type="dxa"/>
            <w:gridSpan w:val="2"/>
            <w:vAlign w:val="center"/>
          </w:tcPr>
          <w:p w:rsidR="00151930" w:rsidRDefault="00E474B6">
            <w:pPr>
              <w:jc w:val="center"/>
              <w:rPr>
                <w:rFonts w:ascii="宋体" w:hAnsi="宋体"/>
                <w:kern w:val="0"/>
              </w:rPr>
            </w:pPr>
            <w:r>
              <w:rPr>
                <w:rFonts w:ascii="宋体" w:hAnsi="宋体"/>
                <w:kern w:val="0"/>
              </w:rPr>
              <w:t>行业水平</w:t>
            </w:r>
          </w:p>
        </w:tc>
        <w:tc>
          <w:tcPr>
            <w:tcW w:w="1944" w:type="dxa"/>
            <w:vAlign w:val="center"/>
          </w:tcPr>
          <w:p w:rsidR="00151930" w:rsidRDefault="00E474B6">
            <w:pPr>
              <w:jc w:val="center"/>
              <w:rPr>
                <w:rFonts w:ascii="宋体" w:hAnsi="宋体"/>
                <w:kern w:val="0"/>
              </w:rPr>
            </w:pPr>
            <w:r>
              <w:rPr>
                <w:rFonts w:ascii="宋体" w:hAnsi="宋体" w:hint="eastAsia"/>
                <w:kern w:val="0"/>
              </w:rPr>
              <w:t>二十强</w:t>
            </w:r>
          </w:p>
        </w:tc>
      </w:tr>
      <w:tr w:rsidR="00151930">
        <w:trPr>
          <w:trHeight w:val="458"/>
        </w:trPr>
        <w:tc>
          <w:tcPr>
            <w:tcW w:w="8745" w:type="dxa"/>
            <w:gridSpan w:val="10"/>
            <w:vAlign w:val="center"/>
          </w:tcPr>
          <w:p w:rsidR="00151930" w:rsidRDefault="00E474B6">
            <w:pPr>
              <w:jc w:val="center"/>
              <w:rPr>
                <w:rFonts w:ascii="宋体" w:hAnsi="宋体"/>
                <w:b/>
                <w:u w:val="single"/>
              </w:rPr>
            </w:pPr>
            <w:r>
              <w:rPr>
                <w:rFonts w:ascii="宋体" w:hAnsi="宋体"/>
                <w:b/>
              </w:rPr>
              <w:t>需求信息</w:t>
            </w:r>
          </w:p>
        </w:tc>
      </w:tr>
      <w:tr w:rsidR="00151930">
        <w:trPr>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7"/>
            <w:vAlign w:val="center"/>
          </w:tcPr>
          <w:p w:rsidR="00151930" w:rsidRDefault="00E474B6">
            <w:pPr>
              <w:rPr>
                <w:rFonts w:ascii="宋体" w:hAnsi="宋体"/>
                <w:color w:val="000000"/>
              </w:rPr>
            </w:pPr>
            <w:r>
              <w:rPr>
                <w:rFonts w:ascii="宋体" w:hAnsi="宋体"/>
                <w:color w:val="000000"/>
              </w:rPr>
              <w:sym w:font="Wingdings 2" w:char="0052"/>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sym w:font="Wingdings 2" w:char="0052"/>
            </w: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sym w:font="Wingdings 2" w:char="0052"/>
            </w:r>
            <w:r>
              <w:rPr>
                <w:rFonts w:ascii="宋体" w:hAnsi="宋体"/>
                <w:color w:val="000000"/>
              </w:rPr>
              <w:t>技术改造（设备、研发生产条件）</w:t>
            </w:r>
          </w:p>
          <w:p w:rsidR="00151930" w:rsidRDefault="00E474B6">
            <w:pPr>
              <w:rPr>
                <w:rFonts w:ascii="宋体" w:hAnsi="宋体"/>
                <w:kern w:val="0"/>
              </w:rPr>
            </w:pPr>
            <w:r>
              <w:rPr>
                <w:rFonts w:ascii="宋体" w:hAnsi="宋体"/>
                <w:color w:val="000000"/>
              </w:rPr>
              <w:sym w:font="Wingdings 2" w:char="0052"/>
            </w:r>
            <w:r>
              <w:rPr>
                <w:rFonts w:ascii="宋体" w:hAnsi="宋体"/>
                <w:color w:val="000000"/>
              </w:rPr>
              <w:t>技术配套（技术、产品等配套合作）</w:t>
            </w:r>
          </w:p>
        </w:tc>
      </w:tr>
      <w:tr w:rsidR="00151930">
        <w:trPr>
          <w:trHeight w:val="1942"/>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7"/>
            <w:vAlign w:val="center"/>
          </w:tcPr>
          <w:p w:rsidR="00151930" w:rsidRDefault="00151930"/>
          <w:p w:rsidR="00151930" w:rsidRDefault="00151930"/>
          <w:p w:rsidR="00151930" w:rsidRDefault="00E474B6">
            <w:r>
              <w:rPr>
                <w:rFonts w:hint="eastAsia"/>
              </w:rPr>
              <w:t>1</w:t>
            </w:r>
            <w:r>
              <w:rPr>
                <w:rFonts w:hint="eastAsia"/>
              </w:rPr>
              <w:t>、云印染工厂构想，打造互联网平台，从</w:t>
            </w:r>
            <w:proofErr w:type="gramStart"/>
            <w:r>
              <w:rPr>
                <w:rFonts w:hint="eastAsia"/>
              </w:rPr>
              <w:t>供应链端支撑</w:t>
            </w:r>
            <w:proofErr w:type="gramEnd"/>
            <w:r>
              <w:rPr>
                <w:rFonts w:hint="eastAsia"/>
              </w:rPr>
              <w:t>新业态，不经过中间商，平台提供设计服务、资金服务、印染能力服务，平台供应链系统接中小服装企业、品牌服装，设计师入驻。</w:t>
            </w:r>
          </w:p>
          <w:p w:rsidR="00151930" w:rsidRDefault="00151930"/>
          <w:p w:rsidR="00151930" w:rsidRDefault="00151930">
            <w:pPr>
              <w:rPr>
                <w:rFonts w:asciiTheme="minorEastAsia" w:hAnsiTheme="minorEastAsia" w:cstheme="minorEastAsia"/>
                <w:szCs w:val="21"/>
              </w:rPr>
            </w:pPr>
          </w:p>
        </w:tc>
      </w:tr>
      <w:tr w:rsidR="00151930">
        <w:trPr>
          <w:trHeight w:val="2342"/>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7"/>
            <w:vAlign w:val="center"/>
          </w:tcPr>
          <w:p w:rsidR="00151930" w:rsidRDefault="00E474B6">
            <w:pPr>
              <w:rPr>
                <w:rFonts w:ascii="宋体" w:hAnsi="宋体"/>
                <w:color w:val="000000"/>
              </w:rPr>
            </w:pPr>
            <w:r>
              <w:rPr>
                <w:rFonts w:ascii="宋体" w:hAnsi="宋体"/>
                <w:color w:val="000000"/>
              </w:rPr>
              <w:t>（包括主要内容、条件、成熟度及拟达到的技术指标等指标）</w:t>
            </w:r>
          </w:p>
          <w:p w:rsidR="00151930" w:rsidRDefault="00151930">
            <w:pPr>
              <w:rPr>
                <w:rFonts w:ascii="宋体" w:eastAsia="宋体" w:hAnsi="宋体" w:cs="宋体"/>
                <w:szCs w:val="21"/>
              </w:rPr>
            </w:pPr>
          </w:p>
          <w:p w:rsidR="00151930" w:rsidRDefault="00E474B6">
            <w:r>
              <w:rPr>
                <w:rFonts w:ascii="宋体" w:eastAsia="宋体" w:hAnsi="宋体" w:cs="宋体" w:hint="eastAsia"/>
                <w:szCs w:val="21"/>
              </w:rPr>
              <w:t>提供人工智能花稿设计、设计工具、服务。</w:t>
            </w:r>
            <w:r>
              <w:rPr>
                <w:rFonts w:ascii="宋体" w:eastAsia="宋体" w:hAnsi="宋体" w:cs="宋体" w:hint="eastAsia"/>
                <w:szCs w:val="21"/>
                <w:shd w:val="clear" w:color="auto" w:fill="FFFFFF"/>
              </w:rPr>
              <w:t>建立一个全产业链的硬件开发制造体系，从设计开发、数码印花，制版服装，围绕中小批量订单的制造体系，从服务流程、生产流程、交付流程实现信息化、网络化，为云印染企业打造一个服务便捷的网站平台，在线就可以完成产品开发制造、加工交付等系列服务。</w:t>
            </w:r>
          </w:p>
          <w:p w:rsidR="00151930" w:rsidRDefault="00151930">
            <w:pPr>
              <w:rPr>
                <w:rFonts w:ascii="宋体" w:hAnsi="宋体"/>
                <w:color w:val="000000"/>
              </w:rPr>
            </w:pPr>
          </w:p>
        </w:tc>
      </w:tr>
      <w:tr w:rsidR="00151930">
        <w:trPr>
          <w:trHeight w:val="1311"/>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7"/>
            <w:vAlign w:val="center"/>
          </w:tcPr>
          <w:p w:rsidR="00151930" w:rsidRDefault="00E474B6">
            <w:pPr>
              <w:rPr>
                <w:rFonts w:ascii="宋体" w:hAnsi="宋体"/>
                <w:kern w:val="0"/>
              </w:rPr>
            </w:pPr>
            <w:r>
              <w:rPr>
                <w:rFonts w:ascii="宋体" w:hAnsi="宋体"/>
                <w:color w:val="000000"/>
              </w:rPr>
              <w:t>（企业已经开展的工作、所处阶段、投入资金和人力、仪器设备、生产条件等）</w:t>
            </w:r>
          </w:p>
          <w:p w:rsidR="00151930" w:rsidRDefault="00151930">
            <w:pPr>
              <w:rPr>
                <w:rFonts w:ascii="宋体" w:hAnsi="宋体"/>
                <w:kern w:val="0"/>
              </w:rPr>
            </w:pPr>
          </w:p>
          <w:p w:rsidR="00151930" w:rsidRDefault="00E474B6">
            <w:pPr>
              <w:rPr>
                <w:rFonts w:ascii="宋体" w:hAnsi="宋体"/>
                <w:kern w:val="0"/>
              </w:rPr>
            </w:pPr>
            <w:r>
              <w:rPr>
                <w:rFonts w:ascii="宋体" w:hAnsi="宋体" w:hint="eastAsia"/>
                <w:kern w:val="0"/>
              </w:rPr>
              <w:t>有实验室、检测中心，数码印花机，相关配套设施齐全，有场地及排污指标。</w:t>
            </w:r>
          </w:p>
          <w:p w:rsidR="00151930" w:rsidRDefault="00151930">
            <w:pPr>
              <w:rPr>
                <w:rFonts w:ascii="宋体" w:hAnsi="宋体"/>
                <w:kern w:val="0"/>
              </w:rPr>
            </w:pPr>
          </w:p>
          <w:p w:rsidR="00151930" w:rsidRDefault="00151930">
            <w:pPr>
              <w:rPr>
                <w:rFonts w:ascii="宋体" w:hAnsi="宋体"/>
                <w:kern w:val="0"/>
              </w:rPr>
            </w:pPr>
          </w:p>
        </w:tc>
      </w:tr>
      <w:tr w:rsidR="00151930">
        <w:trPr>
          <w:trHeight w:val="1259"/>
        </w:trPr>
        <w:tc>
          <w:tcPr>
            <w:tcW w:w="630" w:type="dxa"/>
            <w:vMerge w:val="restart"/>
            <w:vAlign w:val="center"/>
          </w:tcPr>
          <w:p w:rsidR="00151930" w:rsidRDefault="00E474B6">
            <w:pPr>
              <w:jc w:val="center"/>
              <w:rPr>
                <w:rFonts w:ascii="宋体" w:hAnsi="宋体"/>
                <w:kern w:val="0"/>
              </w:rPr>
            </w:pPr>
            <w:r>
              <w:rPr>
                <w:rFonts w:ascii="宋体" w:hAnsi="宋体"/>
                <w:kern w:val="0"/>
              </w:rPr>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7"/>
            <w:vAlign w:val="center"/>
          </w:tcPr>
          <w:p w:rsidR="00151930" w:rsidRDefault="00E474B6">
            <w:pPr>
              <w:rPr>
                <w:rFonts w:ascii="宋体" w:hAnsi="宋体"/>
                <w:color w:val="000000"/>
              </w:rPr>
            </w:pPr>
            <w:r>
              <w:rPr>
                <w:rFonts w:ascii="宋体" w:hAnsi="宋体"/>
                <w:color w:val="000000"/>
              </w:rPr>
              <w:t>（希望与哪类高校、科研院所开展产学研合作，共建创新载体，以及对专家及团队所属领域和水平的要求）</w:t>
            </w:r>
          </w:p>
          <w:p w:rsidR="00151930" w:rsidRDefault="00151930">
            <w:pPr>
              <w:ind w:firstLineChars="200" w:firstLine="420"/>
              <w:rPr>
                <w:rFonts w:ascii="宋体" w:hAnsi="宋体"/>
                <w:color w:val="000000"/>
              </w:rPr>
            </w:pPr>
          </w:p>
          <w:p w:rsidR="00151930" w:rsidRDefault="00E474B6">
            <w:pPr>
              <w:ind w:firstLineChars="200" w:firstLine="420"/>
              <w:rPr>
                <w:rFonts w:ascii="宋体" w:hAnsi="宋体"/>
                <w:color w:val="000000"/>
              </w:rPr>
            </w:pPr>
            <w:r>
              <w:rPr>
                <w:rFonts w:ascii="宋体" w:hAnsi="宋体" w:hint="eastAsia"/>
                <w:color w:val="000000"/>
              </w:rPr>
              <w:t>杭州宏华</w:t>
            </w:r>
          </w:p>
          <w:p w:rsidR="00151930" w:rsidRDefault="00151930">
            <w:pPr>
              <w:ind w:firstLineChars="200" w:firstLine="420"/>
              <w:rPr>
                <w:rFonts w:ascii="宋体" w:hAnsi="宋体"/>
                <w:color w:val="000000"/>
              </w:rPr>
            </w:pPr>
          </w:p>
        </w:tc>
      </w:tr>
      <w:tr w:rsidR="00151930">
        <w:trPr>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1年</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7"/>
            <w:vAlign w:val="center"/>
          </w:tcPr>
          <w:p w:rsidR="00151930" w:rsidRDefault="00E474B6">
            <w:pPr>
              <w:rPr>
                <w:rFonts w:ascii="宋体" w:hAnsi="宋体"/>
                <w:color w:val="000000"/>
              </w:rPr>
            </w:pPr>
            <w:r>
              <w:rPr>
                <w:rFonts w:ascii="宋体" w:hAnsi="宋体" w:hint="eastAsia"/>
                <w:color w:val="000000"/>
              </w:rPr>
              <w:t>10</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□技术转让    □技术入股   </w:t>
            </w:r>
            <w:r>
              <w:rPr>
                <w:rFonts w:ascii="宋体" w:hAnsi="宋体"/>
                <w:color w:val="000000"/>
              </w:rPr>
              <w:sym w:font="Wingdings 2" w:char="0052"/>
            </w:r>
            <w:r>
              <w:rPr>
                <w:rFonts w:ascii="宋体" w:hAnsi="宋体"/>
                <w:color w:val="000000"/>
              </w:rPr>
              <w:t xml:space="preserve">联合开发   □委托研发 </w:t>
            </w:r>
          </w:p>
          <w:p w:rsidR="00151930" w:rsidRDefault="00E474B6">
            <w:pPr>
              <w:rPr>
                <w:rFonts w:ascii="宋体" w:hAnsi="宋体"/>
                <w:color w:val="000000"/>
              </w:rPr>
            </w:pPr>
            <w:r>
              <w:rPr>
                <w:rFonts w:ascii="宋体" w:hAnsi="宋体"/>
                <w:color w:val="000000"/>
              </w:rPr>
              <w:t xml:space="preserve"> □委托团队、专家长期技术服务    </w:t>
            </w:r>
            <w:r>
              <w:rPr>
                <w:rFonts w:ascii="宋体" w:hAnsi="宋体"/>
                <w:color w:val="000000"/>
              </w:rPr>
              <w:sym w:font="Wingdings 2" w:char="0052"/>
            </w:r>
            <w:r>
              <w:rPr>
                <w:rFonts w:ascii="宋体" w:hAnsi="宋体"/>
                <w:color w:val="000000"/>
              </w:rPr>
              <w:t>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9"/>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□招标采购 </w:t>
            </w:r>
          </w:p>
          <w:p w:rsidR="00151930" w:rsidRDefault="00E474B6">
            <w:pPr>
              <w:pStyle w:val="ListParagraph1"/>
              <w:ind w:firstLineChars="0" w:firstLine="0"/>
              <w:jc w:val="left"/>
              <w:rPr>
                <w:rFonts w:ascii="宋体" w:hAnsi="宋体"/>
              </w:rPr>
            </w:pP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trHeight w:val="420"/>
        </w:trPr>
        <w:tc>
          <w:tcPr>
            <w:tcW w:w="8745" w:type="dxa"/>
            <w:gridSpan w:val="10"/>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8"/>
          </w:tcPr>
          <w:p w:rsidR="00151930" w:rsidRDefault="00E474B6">
            <w:pPr>
              <w:rPr>
                <w:rFonts w:ascii="宋体" w:hAnsi="宋体"/>
              </w:rPr>
            </w:pPr>
            <w:r>
              <w:rPr>
                <w:rFonts w:ascii="宋体" w:hAnsi="宋体"/>
              </w:rPr>
              <w:t xml:space="preserve"> </w:t>
            </w:r>
            <w:r>
              <w:rPr>
                <w:rFonts w:ascii="宋体" w:hAnsi="宋体"/>
              </w:rPr>
              <w:sym w:font="Wingdings 2" w:char="0052"/>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r>
              <w:rPr>
                <w:rFonts w:ascii="宋体" w:hAnsi="宋体"/>
                <w:u w:val="single"/>
              </w:rPr>
              <w:t xml:space="preserve">                                              </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8"/>
          </w:tcPr>
          <w:p w:rsidR="00151930" w:rsidRDefault="00E474B6">
            <w:pPr>
              <w:rPr>
                <w:rFonts w:ascii="宋体" w:hAnsi="宋体"/>
                <w:kern w:val="0"/>
              </w:rPr>
            </w:pPr>
            <w:r>
              <w:rPr>
                <w:rFonts w:ascii="宋体" w:hAnsi="宋体"/>
              </w:rPr>
              <w:t xml:space="preserve"> </w:t>
            </w:r>
            <w:r>
              <w:rPr>
                <w:rFonts w:ascii="宋体" w:hAnsi="宋体"/>
              </w:rPr>
              <w:sym w:font="Wingdings 2" w:char="0052"/>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8"/>
            <w:vAlign w:val="center"/>
          </w:tcPr>
          <w:p w:rsidR="00151930" w:rsidRDefault="00E474B6">
            <w:pPr>
              <w:rPr>
                <w:rFonts w:ascii="宋体" w:hAnsi="宋体"/>
                <w:kern w:val="0"/>
              </w:rPr>
            </w:pPr>
            <w:r>
              <w:rPr>
                <w:rFonts w:ascii="宋体" w:hAnsi="宋体"/>
              </w:rPr>
              <w:t xml:space="preserve"> </w:t>
            </w:r>
            <w:r>
              <w:rPr>
                <w:rFonts w:ascii="宋体" w:hAnsi="宋体"/>
              </w:rPr>
              <w:sym w:font="Wingdings 2" w:char="0052"/>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年  月  日</w:t>
            </w:r>
          </w:p>
        </w:tc>
      </w:tr>
    </w:tbl>
    <w:p w:rsidR="00151930" w:rsidRDefault="00151930"/>
    <w:p w:rsidR="00151930" w:rsidRDefault="00151930">
      <w:pPr>
        <w:widowControl/>
        <w:shd w:val="clear" w:color="auto" w:fill="FFFFFF"/>
        <w:adjustRightInd w:val="0"/>
        <w:snapToGrid w:val="0"/>
        <w:spacing w:line="560" w:lineRule="exact"/>
        <w:ind w:leftChars="304" w:left="638"/>
        <w:rPr>
          <w:rFonts w:eastAsia="仿宋_GB2312"/>
          <w:color w:val="000000"/>
          <w:sz w:val="32"/>
          <w:szCs w:val="32"/>
          <w:shd w:val="clear" w:color="auto" w:fill="FFFFFF"/>
        </w:rPr>
      </w:pPr>
    </w:p>
    <w:p w:rsidR="00151930" w:rsidRDefault="00151930">
      <w:pPr>
        <w:rPr>
          <w:rFonts w:ascii="仿宋" w:eastAsia="仿宋" w:hAnsi="仿宋" w:cs="仿宋"/>
          <w:sz w:val="32"/>
          <w:szCs w:val="32"/>
        </w:rPr>
      </w:pPr>
    </w:p>
    <w:p w:rsidR="00151930" w:rsidRDefault="00151930"/>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br w:type="page"/>
      </w: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90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955"/>
        <w:gridCol w:w="1457"/>
        <w:gridCol w:w="1190"/>
        <w:gridCol w:w="8"/>
        <w:gridCol w:w="2211"/>
      </w:tblGrid>
      <w:tr w:rsidR="00151930">
        <w:trPr>
          <w:trHeight w:val="442"/>
        </w:trPr>
        <w:tc>
          <w:tcPr>
            <w:tcW w:w="9012" w:type="dxa"/>
            <w:gridSpan w:val="10"/>
            <w:vAlign w:val="center"/>
          </w:tcPr>
          <w:p w:rsidR="00151930" w:rsidRDefault="00E474B6">
            <w:pPr>
              <w:jc w:val="center"/>
              <w:rPr>
                <w:rFonts w:ascii="宋体" w:hAnsi="宋体"/>
                <w:b/>
                <w:sz w:val="24"/>
                <w:u w:val="single"/>
              </w:rPr>
            </w:pPr>
            <w:r>
              <w:rPr>
                <w:rFonts w:ascii="宋体" w:hAnsi="宋体"/>
                <w:b/>
                <w:sz w:val="24"/>
              </w:rPr>
              <w:t>企业信息</w:t>
            </w:r>
          </w:p>
        </w:tc>
      </w:tr>
      <w:tr w:rsidR="00151930">
        <w:trPr>
          <w:trHeight w:val="342"/>
        </w:trPr>
        <w:tc>
          <w:tcPr>
            <w:tcW w:w="1852" w:type="dxa"/>
            <w:gridSpan w:val="4"/>
            <w:vAlign w:val="center"/>
          </w:tcPr>
          <w:p w:rsidR="00151930" w:rsidRDefault="00E474B6">
            <w:pPr>
              <w:jc w:val="center"/>
              <w:rPr>
                <w:rFonts w:ascii="宋体" w:hAnsi="宋体"/>
                <w:kern w:val="0"/>
                <w:sz w:val="24"/>
              </w:rPr>
            </w:pPr>
            <w:r>
              <w:rPr>
                <w:rFonts w:ascii="宋体" w:hAnsi="宋体"/>
                <w:kern w:val="0"/>
                <w:sz w:val="24"/>
              </w:rPr>
              <w:t>企业名称</w:t>
            </w:r>
          </w:p>
        </w:tc>
        <w:tc>
          <w:tcPr>
            <w:tcW w:w="3751" w:type="dxa"/>
            <w:gridSpan w:val="3"/>
            <w:vAlign w:val="center"/>
          </w:tcPr>
          <w:p w:rsidR="00151930" w:rsidRDefault="00E474B6">
            <w:pPr>
              <w:rPr>
                <w:rFonts w:ascii="宋体" w:hAnsi="宋体"/>
                <w:kern w:val="0"/>
                <w:sz w:val="24"/>
              </w:rPr>
            </w:pPr>
            <w:r>
              <w:rPr>
                <w:rFonts w:ascii="宋体" w:hAnsi="宋体" w:hint="eastAsia"/>
                <w:kern w:val="0"/>
                <w:sz w:val="24"/>
              </w:rPr>
              <w:t>浙江惠尔涂装环保设备有限公司</w:t>
            </w:r>
          </w:p>
        </w:tc>
        <w:tc>
          <w:tcPr>
            <w:tcW w:w="1198" w:type="dxa"/>
            <w:gridSpan w:val="2"/>
            <w:vAlign w:val="center"/>
          </w:tcPr>
          <w:p w:rsidR="00151930" w:rsidRDefault="00E474B6">
            <w:pPr>
              <w:jc w:val="center"/>
              <w:rPr>
                <w:rFonts w:ascii="宋体" w:hAnsi="宋体"/>
                <w:kern w:val="0"/>
                <w:sz w:val="24"/>
              </w:rPr>
            </w:pPr>
            <w:r>
              <w:rPr>
                <w:rFonts w:ascii="宋体" w:hAnsi="宋体"/>
                <w:kern w:val="0"/>
                <w:sz w:val="24"/>
              </w:rPr>
              <w:t>机构代码</w:t>
            </w:r>
          </w:p>
        </w:tc>
        <w:tc>
          <w:tcPr>
            <w:tcW w:w="2211" w:type="dxa"/>
            <w:vAlign w:val="center"/>
          </w:tcPr>
          <w:p w:rsidR="00151930" w:rsidRDefault="00E474B6">
            <w:pPr>
              <w:jc w:val="center"/>
              <w:rPr>
                <w:rFonts w:ascii="宋体" w:hAnsi="宋体"/>
                <w:kern w:val="0"/>
                <w:sz w:val="24"/>
              </w:rPr>
            </w:pPr>
            <w:r>
              <w:rPr>
                <w:rFonts w:ascii="宋体" w:hAnsi="宋体" w:hint="eastAsia"/>
                <w:kern w:val="0"/>
                <w:sz w:val="24"/>
              </w:rPr>
              <w:t>3305217601781277</w:t>
            </w:r>
          </w:p>
        </w:tc>
      </w:tr>
      <w:tr w:rsidR="00151930">
        <w:tc>
          <w:tcPr>
            <w:tcW w:w="1852" w:type="dxa"/>
            <w:gridSpan w:val="4"/>
            <w:vAlign w:val="center"/>
          </w:tcPr>
          <w:p w:rsidR="00151930" w:rsidRDefault="00E474B6">
            <w:pPr>
              <w:jc w:val="center"/>
              <w:rPr>
                <w:rFonts w:ascii="宋体" w:hAnsi="宋体"/>
                <w:kern w:val="0"/>
                <w:sz w:val="24"/>
              </w:rPr>
            </w:pPr>
            <w:r>
              <w:rPr>
                <w:rFonts w:ascii="宋体" w:hAnsi="宋体"/>
                <w:kern w:val="0"/>
                <w:sz w:val="24"/>
              </w:rPr>
              <w:t>区    域</w:t>
            </w:r>
          </w:p>
        </w:tc>
        <w:tc>
          <w:tcPr>
            <w:tcW w:w="1339" w:type="dxa"/>
            <w:vAlign w:val="center"/>
          </w:tcPr>
          <w:p w:rsidR="00151930" w:rsidRDefault="00E474B6">
            <w:pPr>
              <w:jc w:val="center"/>
              <w:rPr>
                <w:rFonts w:ascii="宋体" w:hAnsi="宋体"/>
                <w:kern w:val="0"/>
                <w:sz w:val="24"/>
              </w:rPr>
            </w:pPr>
            <w:r>
              <w:rPr>
                <w:rFonts w:ascii="宋体" w:hAnsi="宋体" w:hint="eastAsia"/>
                <w:kern w:val="0"/>
                <w:sz w:val="24"/>
              </w:rPr>
              <w:t>高新</w:t>
            </w:r>
          </w:p>
        </w:tc>
        <w:tc>
          <w:tcPr>
            <w:tcW w:w="955" w:type="dxa"/>
            <w:vAlign w:val="center"/>
          </w:tcPr>
          <w:p w:rsidR="00151930" w:rsidRDefault="00E474B6">
            <w:pPr>
              <w:rPr>
                <w:rFonts w:ascii="宋体" w:hAnsi="宋体"/>
                <w:kern w:val="0"/>
                <w:sz w:val="24"/>
              </w:rPr>
            </w:pPr>
            <w:r>
              <w:rPr>
                <w:rFonts w:ascii="宋体" w:hAnsi="宋体"/>
                <w:kern w:val="0"/>
                <w:sz w:val="24"/>
              </w:rPr>
              <w:t>联系人</w:t>
            </w:r>
          </w:p>
        </w:tc>
        <w:tc>
          <w:tcPr>
            <w:tcW w:w="1457" w:type="dxa"/>
            <w:vAlign w:val="center"/>
          </w:tcPr>
          <w:p w:rsidR="00151930" w:rsidRDefault="00E474B6">
            <w:pPr>
              <w:rPr>
                <w:rFonts w:ascii="宋体" w:hAnsi="宋体"/>
                <w:kern w:val="0"/>
                <w:sz w:val="24"/>
              </w:rPr>
            </w:pPr>
            <w:proofErr w:type="gramStart"/>
            <w:r>
              <w:rPr>
                <w:rFonts w:ascii="宋体" w:hAnsi="宋体" w:hint="eastAsia"/>
                <w:kern w:val="0"/>
                <w:sz w:val="24"/>
              </w:rPr>
              <w:t>林钟玲</w:t>
            </w:r>
            <w:proofErr w:type="gramEnd"/>
          </w:p>
        </w:tc>
        <w:tc>
          <w:tcPr>
            <w:tcW w:w="1190" w:type="dxa"/>
            <w:vAlign w:val="center"/>
          </w:tcPr>
          <w:p w:rsidR="00151930" w:rsidRDefault="00E474B6">
            <w:pPr>
              <w:jc w:val="center"/>
              <w:rPr>
                <w:rFonts w:ascii="宋体" w:hAnsi="宋体"/>
                <w:kern w:val="0"/>
                <w:sz w:val="24"/>
              </w:rPr>
            </w:pPr>
            <w:r>
              <w:rPr>
                <w:rFonts w:ascii="宋体" w:hAnsi="宋体"/>
                <w:kern w:val="0"/>
                <w:sz w:val="24"/>
              </w:rPr>
              <w:t>电话</w:t>
            </w:r>
          </w:p>
        </w:tc>
        <w:tc>
          <w:tcPr>
            <w:tcW w:w="2219" w:type="dxa"/>
            <w:gridSpan w:val="2"/>
            <w:vAlign w:val="center"/>
          </w:tcPr>
          <w:p w:rsidR="00151930" w:rsidRDefault="00E474B6">
            <w:pPr>
              <w:jc w:val="center"/>
              <w:rPr>
                <w:rFonts w:ascii="宋体" w:hAnsi="宋体"/>
                <w:kern w:val="0"/>
                <w:sz w:val="24"/>
              </w:rPr>
            </w:pPr>
            <w:r>
              <w:rPr>
                <w:rFonts w:ascii="宋体" w:hAnsi="宋体" w:hint="eastAsia"/>
                <w:kern w:val="0"/>
                <w:sz w:val="24"/>
              </w:rPr>
              <w:t>0572-8885683</w:t>
            </w:r>
          </w:p>
        </w:tc>
      </w:tr>
      <w:tr w:rsidR="00151930">
        <w:tc>
          <w:tcPr>
            <w:tcW w:w="1852" w:type="dxa"/>
            <w:gridSpan w:val="4"/>
            <w:vAlign w:val="center"/>
          </w:tcPr>
          <w:p w:rsidR="00151930" w:rsidRDefault="00E474B6">
            <w:pPr>
              <w:jc w:val="center"/>
              <w:rPr>
                <w:rFonts w:ascii="宋体" w:hAnsi="宋体"/>
                <w:kern w:val="0"/>
                <w:sz w:val="24"/>
              </w:rPr>
            </w:pPr>
            <w:r>
              <w:rPr>
                <w:rFonts w:ascii="宋体" w:hAnsi="宋体"/>
                <w:kern w:val="0"/>
                <w:sz w:val="24"/>
              </w:rPr>
              <w:t>行业领域</w:t>
            </w:r>
          </w:p>
        </w:tc>
        <w:tc>
          <w:tcPr>
            <w:tcW w:w="3751" w:type="dxa"/>
            <w:gridSpan w:val="3"/>
            <w:vAlign w:val="center"/>
          </w:tcPr>
          <w:p w:rsidR="00151930" w:rsidRDefault="00E474B6">
            <w:pPr>
              <w:jc w:val="center"/>
              <w:rPr>
                <w:rFonts w:ascii="宋体" w:hAnsi="宋体"/>
                <w:kern w:val="0"/>
                <w:sz w:val="24"/>
              </w:rPr>
            </w:pPr>
            <w:r>
              <w:rPr>
                <w:rFonts w:ascii="宋体" w:hAnsi="宋体" w:hint="eastAsia"/>
                <w:kern w:val="0"/>
                <w:sz w:val="24"/>
              </w:rPr>
              <w:t>机械制造</w:t>
            </w:r>
          </w:p>
        </w:tc>
        <w:tc>
          <w:tcPr>
            <w:tcW w:w="1198" w:type="dxa"/>
            <w:gridSpan w:val="2"/>
            <w:vAlign w:val="center"/>
          </w:tcPr>
          <w:p w:rsidR="00151930" w:rsidRDefault="00E474B6">
            <w:pPr>
              <w:jc w:val="center"/>
              <w:rPr>
                <w:rFonts w:ascii="宋体" w:hAnsi="宋体"/>
                <w:kern w:val="0"/>
                <w:sz w:val="24"/>
              </w:rPr>
            </w:pPr>
            <w:r>
              <w:rPr>
                <w:rFonts w:ascii="宋体" w:hAnsi="宋体"/>
                <w:kern w:val="0"/>
                <w:sz w:val="24"/>
              </w:rPr>
              <w:t>主导产品</w:t>
            </w:r>
          </w:p>
        </w:tc>
        <w:tc>
          <w:tcPr>
            <w:tcW w:w="2211" w:type="dxa"/>
            <w:vAlign w:val="center"/>
          </w:tcPr>
          <w:p w:rsidR="00151930" w:rsidRDefault="00E474B6">
            <w:pPr>
              <w:jc w:val="center"/>
              <w:rPr>
                <w:rFonts w:ascii="宋体" w:hAnsi="宋体"/>
                <w:kern w:val="0"/>
                <w:sz w:val="24"/>
              </w:rPr>
            </w:pPr>
            <w:r>
              <w:rPr>
                <w:rFonts w:ascii="宋体" w:hAnsi="宋体" w:hint="eastAsia"/>
                <w:kern w:val="0"/>
                <w:sz w:val="24"/>
              </w:rPr>
              <w:t>涂装设备、环保设备</w:t>
            </w:r>
          </w:p>
        </w:tc>
      </w:tr>
      <w:tr w:rsidR="00151930">
        <w:tc>
          <w:tcPr>
            <w:tcW w:w="1852" w:type="dxa"/>
            <w:gridSpan w:val="4"/>
            <w:vAlign w:val="center"/>
          </w:tcPr>
          <w:p w:rsidR="00151930" w:rsidRDefault="00E474B6">
            <w:pPr>
              <w:jc w:val="center"/>
              <w:rPr>
                <w:rFonts w:ascii="宋体" w:hAnsi="宋体"/>
                <w:kern w:val="0"/>
                <w:sz w:val="24"/>
              </w:rPr>
            </w:pPr>
            <w:r>
              <w:rPr>
                <w:rFonts w:ascii="宋体" w:hAnsi="宋体"/>
                <w:kern w:val="0"/>
                <w:sz w:val="24"/>
              </w:rPr>
              <w:t>经济规模</w:t>
            </w:r>
          </w:p>
        </w:tc>
        <w:tc>
          <w:tcPr>
            <w:tcW w:w="3751" w:type="dxa"/>
            <w:gridSpan w:val="3"/>
            <w:vAlign w:val="center"/>
          </w:tcPr>
          <w:p w:rsidR="00151930" w:rsidRDefault="00E474B6">
            <w:pPr>
              <w:jc w:val="center"/>
              <w:rPr>
                <w:rFonts w:ascii="宋体" w:hAnsi="宋体"/>
                <w:kern w:val="0"/>
                <w:sz w:val="24"/>
              </w:rPr>
            </w:pPr>
            <w:r>
              <w:rPr>
                <w:rFonts w:ascii="宋体" w:hAnsi="宋体" w:hint="eastAsia"/>
                <w:kern w:val="0"/>
                <w:sz w:val="24"/>
              </w:rPr>
              <w:t>2000万-5000万</w:t>
            </w:r>
          </w:p>
        </w:tc>
        <w:tc>
          <w:tcPr>
            <w:tcW w:w="1198" w:type="dxa"/>
            <w:gridSpan w:val="2"/>
            <w:vAlign w:val="center"/>
          </w:tcPr>
          <w:p w:rsidR="00151930" w:rsidRDefault="00E474B6">
            <w:pPr>
              <w:jc w:val="center"/>
              <w:rPr>
                <w:rFonts w:ascii="宋体" w:hAnsi="宋体"/>
                <w:kern w:val="0"/>
                <w:sz w:val="24"/>
              </w:rPr>
            </w:pPr>
            <w:r>
              <w:rPr>
                <w:rFonts w:ascii="宋体" w:hAnsi="宋体"/>
                <w:kern w:val="0"/>
                <w:sz w:val="24"/>
              </w:rPr>
              <w:t>行业水平</w:t>
            </w:r>
          </w:p>
        </w:tc>
        <w:tc>
          <w:tcPr>
            <w:tcW w:w="2211" w:type="dxa"/>
            <w:vAlign w:val="center"/>
          </w:tcPr>
          <w:p w:rsidR="00151930" w:rsidRDefault="00E474B6">
            <w:pPr>
              <w:jc w:val="center"/>
              <w:rPr>
                <w:rFonts w:ascii="宋体" w:hAnsi="宋体"/>
                <w:kern w:val="0"/>
                <w:sz w:val="24"/>
              </w:rPr>
            </w:pPr>
            <w:r>
              <w:rPr>
                <w:rFonts w:ascii="宋体" w:hAnsi="宋体" w:hint="eastAsia"/>
                <w:kern w:val="0"/>
                <w:sz w:val="24"/>
              </w:rPr>
              <w:t>中等</w:t>
            </w:r>
          </w:p>
        </w:tc>
      </w:tr>
      <w:tr w:rsidR="00151930">
        <w:trPr>
          <w:trHeight w:val="458"/>
        </w:trPr>
        <w:tc>
          <w:tcPr>
            <w:tcW w:w="9012" w:type="dxa"/>
            <w:gridSpan w:val="10"/>
            <w:vAlign w:val="center"/>
          </w:tcPr>
          <w:p w:rsidR="00151930" w:rsidRDefault="00E474B6">
            <w:pPr>
              <w:jc w:val="center"/>
              <w:rPr>
                <w:rFonts w:ascii="宋体" w:hAnsi="宋体"/>
                <w:b/>
                <w:sz w:val="24"/>
                <w:u w:val="single"/>
              </w:rPr>
            </w:pPr>
            <w:r>
              <w:rPr>
                <w:rFonts w:ascii="宋体" w:hAnsi="宋体"/>
                <w:b/>
                <w:sz w:val="24"/>
              </w:rPr>
              <w:t>需求信息</w:t>
            </w:r>
          </w:p>
        </w:tc>
      </w:tr>
      <w:tr w:rsidR="00151930">
        <w:trPr>
          <w:trHeight w:val="745"/>
        </w:trPr>
        <w:tc>
          <w:tcPr>
            <w:tcW w:w="630" w:type="dxa"/>
            <w:vMerge w:val="restart"/>
            <w:vAlign w:val="center"/>
          </w:tcPr>
          <w:p w:rsidR="00151930" w:rsidRDefault="00E474B6">
            <w:pPr>
              <w:jc w:val="center"/>
              <w:rPr>
                <w:rFonts w:ascii="宋体" w:hAnsi="宋体"/>
                <w:kern w:val="0"/>
                <w:sz w:val="24"/>
              </w:rPr>
            </w:pPr>
            <w:r>
              <w:rPr>
                <w:rFonts w:ascii="宋体" w:hAnsi="宋体"/>
                <w:kern w:val="0"/>
                <w:sz w:val="24"/>
              </w:rPr>
              <w:t>技术需求情况说明</w:t>
            </w: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技术需</w:t>
            </w:r>
          </w:p>
          <w:p w:rsidR="00151930" w:rsidRDefault="00E474B6">
            <w:pPr>
              <w:jc w:val="center"/>
              <w:rPr>
                <w:rFonts w:ascii="宋体" w:hAnsi="宋体"/>
                <w:kern w:val="0"/>
                <w:sz w:val="24"/>
              </w:rPr>
            </w:pPr>
            <w:r>
              <w:rPr>
                <w:rFonts w:ascii="宋体" w:hAnsi="宋体"/>
                <w:kern w:val="0"/>
                <w:sz w:val="24"/>
              </w:rPr>
              <w:t>求类别</w:t>
            </w:r>
          </w:p>
        </w:tc>
        <w:tc>
          <w:tcPr>
            <w:tcW w:w="7167" w:type="dxa"/>
            <w:gridSpan w:val="7"/>
            <w:vAlign w:val="center"/>
          </w:tcPr>
          <w:p w:rsidR="00151930" w:rsidRDefault="00E474B6">
            <w:pPr>
              <w:rPr>
                <w:rFonts w:ascii="宋体" w:hAnsi="宋体"/>
                <w:color w:val="000000"/>
                <w:sz w:val="24"/>
              </w:rPr>
            </w:pPr>
            <w:r>
              <w:rPr>
                <w:rFonts w:ascii="宋体" w:hAnsi="宋体"/>
                <w:color w:val="000000"/>
                <w:sz w:val="24"/>
              </w:rPr>
              <w:sym w:font="Wingdings 2" w:char="0052"/>
            </w:r>
            <w:r>
              <w:rPr>
                <w:rFonts w:ascii="宋体" w:hAnsi="宋体"/>
                <w:color w:val="000000"/>
                <w:sz w:val="24"/>
              </w:rPr>
              <w:t>技术研发（关键、核心技术）</w:t>
            </w:r>
          </w:p>
          <w:p w:rsidR="00151930" w:rsidRDefault="00E474B6">
            <w:pPr>
              <w:rPr>
                <w:rFonts w:ascii="宋体" w:hAnsi="宋体"/>
                <w:color w:val="000000"/>
                <w:sz w:val="24"/>
              </w:rPr>
            </w:pPr>
            <w:r>
              <w:rPr>
                <w:rFonts w:ascii="宋体" w:hAnsi="宋体"/>
                <w:color w:val="000000"/>
                <w:sz w:val="24"/>
              </w:rPr>
              <w:sym w:font="Wingdings 2" w:char="0052"/>
            </w:r>
            <w:r>
              <w:rPr>
                <w:rFonts w:ascii="宋体" w:hAnsi="宋体"/>
                <w:color w:val="000000"/>
                <w:sz w:val="24"/>
              </w:rPr>
              <w:t>产品研发（产品升级、新产品研发）</w:t>
            </w:r>
          </w:p>
          <w:p w:rsidR="00151930" w:rsidRDefault="00E474B6">
            <w:pPr>
              <w:rPr>
                <w:rFonts w:ascii="宋体" w:hAnsi="宋体"/>
                <w:color w:val="000000"/>
                <w:sz w:val="24"/>
              </w:rPr>
            </w:pPr>
            <w:r>
              <w:rPr>
                <w:rFonts w:ascii="宋体" w:hAnsi="宋体"/>
                <w:color w:val="000000"/>
                <w:sz w:val="24"/>
              </w:rPr>
              <w:t>□技术改造（设备、研发生产条件）</w:t>
            </w:r>
          </w:p>
          <w:p w:rsidR="00151930" w:rsidRDefault="00E474B6">
            <w:pPr>
              <w:rPr>
                <w:rFonts w:ascii="宋体" w:hAnsi="宋体"/>
                <w:kern w:val="0"/>
                <w:sz w:val="24"/>
              </w:rPr>
            </w:pPr>
            <w:r>
              <w:rPr>
                <w:rFonts w:ascii="宋体" w:hAnsi="宋体"/>
                <w:color w:val="000000"/>
                <w:sz w:val="24"/>
              </w:rPr>
              <w:t>□技术配套（技术、产品等配套合作）</w:t>
            </w:r>
          </w:p>
        </w:tc>
      </w:tr>
      <w:tr w:rsidR="00151930">
        <w:trPr>
          <w:trHeight w:val="90"/>
        </w:trPr>
        <w:tc>
          <w:tcPr>
            <w:tcW w:w="630" w:type="dxa"/>
            <w:vMerge/>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技术</w:t>
            </w:r>
          </w:p>
          <w:p w:rsidR="00151930" w:rsidRDefault="00E474B6">
            <w:pPr>
              <w:jc w:val="center"/>
              <w:rPr>
                <w:rFonts w:ascii="宋体" w:hAnsi="宋体"/>
                <w:kern w:val="0"/>
                <w:sz w:val="24"/>
              </w:rPr>
            </w:pPr>
            <w:r>
              <w:rPr>
                <w:rFonts w:ascii="宋体" w:hAnsi="宋体"/>
                <w:kern w:val="0"/>
                <w:sz w:val="24"/>
              </w:rPr>
              <w:t>需求</w:t>
            </w:r>
          </w:p>
          <w:p w:rsidR="00151930" w:rsidRDefault="00E474B6">
            <w:pPr>
              <w:jc w:val="center"/>
              <w:rPr>
                <w:rFonts w:ascii="宋体" w:hAnsi="宋体"/>
                <w:kern w:val="0"/>
                <w:sz w:val="24"/>
              </w:rPr>
            </w:pPr>
            <w:r>
              <w:rPr>
                <w:rFonts w:ascii="宋体" w:hAnsi="宋体"/>
                <w:kern w:val="0"/>
                <w:sz w:val="24"/>
              </w:rPr>
              <w:t>简述（需求名称）</w:t>
            </w:r>
          </w:p>
        </w:tc>
        <w:tc>
          <w:tcPr>
            <w:tcW w:w="7167" w:type="dxa"/>
            <w:gridSpan w:val="7"/>
            <w:vAlign w:val="center"/>
          </w:tcPr>
          <w:p w:rsidR="00151930" w:rsidRDefault="00151930">
            <w:pPr>
              <w:rPr>
                <w:rFonts w:ascii="宋体" w:hAnsi="宋体"/>
                <w:kern w:val="0"/>
                <w:sz w:val="24"/>
              </w:rPr>
            </w:pPr>
          </w:p>
          <w:p w:rsidR="00151930" w:rsidRDefault="00E474B6">
            <w:pPr>
              <w:rPr>
                <w:rFonts w:ascii="宋体" w:hAnsi="宋体"/>
                <w:kern w:val="0"/>
                <w:sz w:val="24"/>
              </w:rPr>
            </w:pPr>
            <w:r>
              <w:rPr>
                <w:rFonts w:ascii="宋体" w:hAnsi="宋体" w:hint="eastAsia"/>
                <w:kern w:val="0"/>
                <w:sz w:val="24"/>
              </w:rPr>
              <w:t>涂装设备远程预警系统</w:t>
            </w:r>
          </w:p>
          <w:p w:rsidR="00151930" w:rsidRDefault="00151930">
            <w:pPr>
              <w:rPr>
                <w:rFonts w:ascii="宋体" w:hAnsi="宋体"/>
                <w:kern w:val="0"/>
                <w:sz w:val="24"/>
              </w:rPr>
            </w:pPr>
          </w:p>
          <w:p w:rsidR="00151930" w:rsidRDefault="00151930">
            <w:pPr>
              <w:rPr>
                <w:rFonts w:ascii="宋体" w:hAnsi="宋体"/>
                <w:kern w:val="0"/>
                <w:sz w:val="24"/>
              </w:rPr>
            </w:pPr>
          </w:p>
        </w:tc>
      </w:tr>
      <w:tr w:rsidR="00151930">
        <w:trPr>
          <w:trHeight w:val="90"/>
        </w:trPr>
        <w:tc>
          <w:tcPr>
            <w:tcW w:w="630" w:type="dxa"/>
            <w:vMerge w:val="restart"/>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技术</w:t>
            </w:r>
          </w:p>
          <w:p w:rsidR="00151930" w:rsidRDefault="00E474B6">
            <w:pPr>
              <w:jc w:val="center"/>
              <w:rPr>
                <w:rFonts w:ascii="宋体" w:hAnsi="宋体"/>
                <w:kern w:val="0"/>
                <w:sz w:val="24"/>
              </w:rPr>
            </w:pPr>
            <w:r>
              <w:rPr>
                <w:rFonts w:ascii="宋体" w:hAnsi="宋体"/>
                <w:kern w:val="0"/>
                <w:sz w:val="24"/>
              </w:rPr>
              <w:t>需求</w:t>
            </w:r>
          </w:p>
          <w:p w:rsidR="00151930" w:rsidRDefault="00E474B6">
            <w:pPr>
              <w:jc w:val="center"/>
              <w:rPr>
                <w:rFonts w:ascii="宋体" w:hAnsi="宋体"/>
                <w:kern w:val="0"/>
                <w:sz w:val="24"/>
              </w:rPr>
            </w:pPr>
            <w:r>
              <w:rPr>
                <w:rFonts w:ascii="宋体" w:hAnsi="宋体"/>
                <w:kern w:val="0"/>
                <w:sz w:val="24"/>
              </w:rPr>
              <w:t>详述</w:t>
            </w:r>
          </w:p>
        </w:tc>
        <w:tc>
          <w:tcPr>
            <w:tcW w:w="7167" w:type="dxa"/>
            <w:gridSpan w:val="7"/>
            <w:vAlign w:val="center"/>
          </w:tcPr>
          <w:p w:rsidR="00151930" w:rsidRDefault="00E474B6">
            <w:pPr>
              <w:rPr>
                <w:rFonts w:ascii="宋体" w:hAnsi="宋体"/>
                <w:color w:val="000000"/>
                <w:sz w:val="24"/>
              </w:rPr>
            </w:pPr>
            <w:r>
              <w:rPr>
                <w:rFonts w:ascii="宋体" w:hAnsi="宋体"/>
                <w:color w:val="000000"/>
                <w:sz w:val="24"/>
              </w:rPr>
              <w:t>（包括主要内容、条件、成熟度及拟达到的技术指标等指标）</w:t>
            </w: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E474B6">
            <w:pPr>
              <w:rPr>
                <w:rFonts w:ascii="宋体" w:hAnsi="宋体"/>
                <w:kern w:val="0"/>
                <w:sz w:val="24"/>
              </w:rPr>
            </w:pPr>
            <w:r>
              <w:rPr>
                <w:rFonts w:ascii="宋体" w:hAnsi="宋体" w:hint="eastAsia"/>
                <w:kern w:val="0"/>
                <w:sz w:val="24"/>
              </w:rPr>
              <w:t>对涂装设备进行数据的采集、发送与存储。建立数据模型，进行归纳、分析，从而实现对设备故障进行提前预警。</w:t>
            </w: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tc>
      </w:tr>
      <w:tr w:rsidR="00151930">
        <w:trPr>
          <w:trHeight w:val="567"/>
        </w:trPr>
        <w:tc>
          <w:tcPr>
            <w:tcW w:w="630" w:type="dxa"/>
            <w:vMerge/>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现有</w:t>
            </w:r>
          </w:p>
          <w:p w:rsidR="00151930" w:rsidRDefault="00E474B6">
            <w:pPr>
              <w:jc w:val="center"/>
              <w:rPr>
                <w:rFonts w:ascii="宋体" w:hAnsi="宋体"/>
                <w:kern w:val="0"/>
                <w:sz w:val="24"/>
              </w:rPr>
            </w:pPr>
            <w:r>
              <w:rPr>
                <w:rFonts w:ascii="宋体" w:hAnsi="宋体"/>
                <w:kern w:val="0"/>
                <w:sz w:val="24"/>
              </w:rPr>
              <w:t>基础</w:t>
            </w:r>
          </w:p>
          <w:p w:rsidR="00151930" w:rsidRDefault="00E474B6">
            <w:pPr>
              <w:jc w:val="center"/>
              <w:rPr>
                <w:rFonts w:ascii="宋体" w:hAnsi="宋体"/>
                <w:kern w:val="0"/>
                <w:sz w:val="24"/>
              </w:rPr>
            </w:pPr>
            <w:r>
              <w:rPr>
                <w:rFonts w:ascii="宋体" w:hAnsi="宋体"/>
                <w:kern w:val="0"/>
                <w:sz w:val="24"/>
              </w:rPr>
              <w:t>情况</w:t>
            </w:r>
          </w:p>
        </w:tc>
        <w:tc>
          <w:tcPr>
            <w:tcW w:w="7167" w:type="dxa"/>
            <w:gridSpan w:val="7"/>
            <w:vAlign w:val="center"/>
          </w:tcPr>
          <w:p w:rsidR="00151930" w:rsidRDefault="00E474B6">
            <w:pPr>
              <w:rPr>
                <w:rFonts w:ascii="宋体" w:hAnsi="宋体"/>
                <w:kern w:val="0"/>
                <w:sz w:val="24"/>
              </w:rPr>
            </w:pPr>
            <w:r>
              <w:rPr>
                <w:rFonts w:ascii="宋体" w:hAnsi="宋体"/>
                <w:color w:val="000000"/>
                <w:sz w:val="24"/>
              </w:rPr>
              <w:t>（企业已经开展的工作、所处阶段、投入资金和人力、仪器设备、生产条件等）</w:t>
            </w:r>
          </w:p>
          <w:p w:rsidR="00151930" w:rsidRDefault="00151930">
            <w:pPr>
              <w:rPr>
                <w:rFonts w:ascii="宋体" w:hAnsi="宋体"/>
                <w:kern w:val="0"/>
                <w:sz w:val="24"/>
              </w:rPr>
            </w:pPr>
          </w:p>
          <w:p w:rsidR="00151930" w:rsidRDefault="00E474B6">
            <w:pPr>
              <w:rPr>
                <w:rFonts w:ascii="宋体" w:hAnsi="宋体"/>
                <w:kern w:val="0"/>
                <w:sz w:val="24"/>
              </w:rPr>
            </w:pPr>
            <w:r>
              <w:rPr>
                <w:rFonts w:ascii="宋体" w:hAnsi="宋体" w:hint="eastAsia"/>
                <w:kern w:val="0"/>
                <w:sz w:val="24"/>
              </w:rPr>
              <w:t>1、初步建立系统，并在2条生产线进行过测试。</w:t>
            </w:r>
          </w:p>
          <w:p w:rsidR="00151930" w:rsidRDefault="00E474B6">
            <w:pPr>
              <w:rPr>
                <w:rFonts w:ascii="宋体" w:hAnsi="宋体"/>
                <w:kern w:val="0"/>
                <w:sz w:val="24"/>
              </w:rPr>
            </w:pPr>
            <w:r>
              <w:rPr>
                <w:rFonts w:ascii="宋体" w:hAnsi="宋体" w:hint="eastAsia"/>
                <w:kern w:val="0"/>
                <w:sz w:val="24"/>
              </w:rPr>
              <w:t>2、投入资金目前约50万，参与人员7个。</w:t>
            </w:r>
          </w:p>
          <w:p w:rsidR="00151930" w:rsidRDefault="00E474B6">
            <w:pPr>
              <w:rPr>
                <w:rFonts w:ascii="宋体" w:hAnsi="宋体"/>
                <w:kern w:val="0"/>
                <w:sz w:val="24"/>
              </w:rPr>
            </w:pPr>
            <w:r>
              <w:rPr>
                <w:rFonts w:ascii="宋体" w:hAnsi="宋体" w:hint="eastAsia"/>
                <w:kern w:val="0"/>
                <w:sz w:val="24"/>
              </w:rPr>
              <w:t>3、设备现场传感系统、数据收集发送系统及云端。</w:t>
            </w:r>
          </w:p>
          <w:p w:rsidR="00151930" w:rsidRDefault="00151930">
            <w:pPr>
              <w:rPr>
                <w:rFonts w:ascii="宋体" w:hAnsi="宋体"/>
                <w:kern w:val="0"/>
                <w:sz w:val="24"/>
              </w:rPr>
            </w:pPr>
          </w:p>
          <w:p w:rsidR="00151930" w:rsidRDefault="00151930">
            <w:pPr>
              <w:rPr>
                <w:rFonts w:ascii="宋体" w:hAnsi="宋体"/>
                <w:kern w:val="0"/>
                <w:sz w:val="24"/>
              </w:rPr>
            </w:pPr>
          </w:p>
        </w:tc>
      </w:tr>
      <w:tr w:rsidR="00151930">
        <w:trPr>
          <w:trHeight w:val="3806"/>
        </w:trPr>
        <w:tc>
          <w:tcPr>
            <w:tcW w:w="630" w:type="dxa"/>
            <w:vMerge w:val="restart"/>
            <w:vAlign w:val="center"/>
          </w:tcPr>
          <w:p w:rsidR="00151930" w:rsidRDefault="00E474B6">
            <w:pPr>
              <w:jc w:val="center"/>
              <w:rPr>
                <w:rFonts w:ascii="宋体" w:hAnsi="宋体"/>
                <w:kern w:val="0"/>
                <w:sz w:val="24"/>
              </w:rPr>
            </w:pPr>
            <w:r>
              <w:rPr>
                <w:rFonts w:ascii="宋体" w:hAnsi="宋体"/>
                <w:kern w:val="0"/>
                <w:sz w:val="24"/>
              </w:rPr>
              <w:lastRenderedPageBreak/>
              <w:t>产学研合作需求</w:t>
            </w: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需求</w:t>
            </w:r>
          </w:p>
          <w:p w:rsidR="00151930" w:rsidRDefault="00E474B6">
            <w:pPr>
              <w:jc w:val="center"/>
              <w:rPr>
                <w:rFonts w:ascii="宋体" w:hAnsi="宋体"/>
                <w:kern w:val="0"/>
                <w:sz w:val="24"/>
              </w:rPr>
            </w:pPr>
            <w:r>
              <w:rPr>
                <w:rFonts w:ascii="宋体" w:hAnsi="宋体"/>
                <w:kern w:val="0"/>
                <w:sz w:val="24"/>
              </w:rPr>
              <w:t>描述</w:t>
            </w:r>
          </w:p>
        </w:tc>
        <w:tc>
          <w:tcPr>
            <w:tcW w:w="7167" w:type="dxa"/>
            <w:gridSpan w:val="7"/>
            <w:vAlign w:val="center"/>
          </w:tcPr>
          <w:p w:rsidR="00151930" w:rsidRDefault="00E474B6">
            <w:pPr>
              <w:rPr>
                <w:rFonts w:ascii="宋体" w:hAnsi="宋体"/>
                <w:color w:val="000000"/>
                <w:sz w:val="24"/>
              </w:rPr>
            </w:pPr>
            <w:r>
              <w:rPr>
                <w:rFonts w:ascii="宋体" w:hAnsi="宋体"/>
                <w:color w:val="000000"/>
                <w:sz w:val="24"/>
              </w:rPr>
              <w:t>（希望与哪类高校、科研院所开展产学研合作，共建创新载体，以及对专家及团队所属领域和水平的要求）</w:t>
            </w:r>
          </w:p>
          <w:p w:rsidR="00151930" w:rsidRDefault="00151930">
            <w:pPr>
              <w:rPr>
                <w:rFonts w:ascii="宋体" w:hAnsi="宋体"/>
                <w:color w:val="000000"/>
                <w:sz w:val="24"/>
              </w:rPr>
            </w:pPr>
          </w:p>
          <w:p w:rsidR="00151930" w:rsidRDefault="00E474B6">
            <w:pPr>
              <w:rPr>
                <w:rFonts w:ascii="宋体" w:hAnsi="宋体"/>
                <w:color w:val="000000"/>
                <w:sz w:val="24"/>
              </w:rPr>
            </w:pPr>
            <w:r>
              <w:rPr>
                <w:rFonts w:ascii="宋体" w:hAnsi="宋体" w:hint="eastAsia"/>
                <w:color w:val="000000"/>
                <w:sz w:val="24"/>
              </w:rPr>
              <w:t>浙江大学。</w:t>
            </w: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p w:rsidR="00151930" w:rsidRDefault="00151930">
            <w:pPr>
              <w:rPr>
                <w:rFonts w:ascii="宋体" w:hAnsi="宋体"/>
                <w:color w:val="000000"/>
                <w:sz w:val="24"/>
              </w:rPr>
            </w:pPr>
          </w:p>
        </w:tc>
      </w:tr>
      <w:tr w:rsidR="00151930">
        <w:trPr>
          <w:trHeight w:val="530"/>
        </w:trPr>
        <w:tc>
          <w:tcPr>
            <w:tcW w:w="630" w:type="dxa"/>
            <w:vMerge/>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需求有效期</w:t>
            </w:r>
          </w:p>
        </w:tc>
        <w:tc>
          <w:tcPr>
            <w:tcW w:w="7167" w:type="dxa"/>
            <w:gridSpan w:val="7"/>
            <w:vAlign w:val="center"/>
          </w:tcPr>
          <w:p w:rsidR="00151930" w:rsidRDefault="00E474B6">
            <w:pPr>
              <w:rPr>
                <w:rFonts w:ascii="宋体" w:hAnsi="宋体"/>
                <w:color w:val="000000"/>
                <w:sz w:val="24"/>
              </w:rPr>
            </w:pPr>
            <w:r>
              <w:rPr>
                <w:rFonts w:ascii="宋体" w:hAnsi="宋体"/>
                <w:color w:val="000000"/>
                <w:sz w:val="24"/>
              </w:rPr>
              <w:t xml:space="preserve"> </w:t>
            </w:r>
            <w:r>
              <w:rPr>
                <w:rFonts w:ascii="宋体" w:hAnsi="宋体" w:hint="eastAsia"/>
                <w:color w:val="000000"/>
                <w:sz w:val="24"/>
              </w:rPr>
              <w:t>2018年底</w:t>
            </w:r>
          </w:p>
        </w:tc>
      </w:tr>
      <w:tr w:rsidR="00151930">
        <w:trPr>
          <w:trHeight w:val="530"/>
        </w:trPr>
        <w:tc>
          <w:tcPr>
            <w:tcW w:w="630" w:type="dxa"/>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拟提供资金（万）</w:t>
            </w:r>
          </w:p>
        </w:tc>
        <w:tc>
          <w:tcPr>
            <w:tcW w:w="7167" w:type="dxa"/>
            <w:gridSpan w:val="7"/>
            <w:vAlign w:val="center"/>
          </w:tcPr>
          <w:p w:rsidR="00151930" w:rsidRDefault="00E474B6">
            <w:pPr>
              <w:ind w:firstLineChars="100" w:firstLine="240"/>
              <w:rPr>
                <w:rFonts w:ascii="宋体" w:hAnsi="宋体"/>
                <w:color w:val="000000"/>
                <w:sz w:val="24"/>
              </w:rPr>
            </w:pPr>
            <w:r>
              <w:rPr>
                <w:rFonts w:ascii="宋体" w:hAnsi="宋体" w:hint="eastAsia"/>
                <w:color w:val="000000"/>
                <w:sz w:val="24"/>
              </w:rPr>
              <w:t>50万</w:t>
            </w:r>
          </w:p>
        </w:tc>
      </w:tr>
      <w:tr w:rsidR="00151930">
        <w:trPr>
          <w:trHeight w:val="530"/>
        </w:trPr>
        <w:tc>
          <w:tcPr>
            <w:tcW w:w="630" w:type="dxa"/>
            <w:vAlign w:val="center"/>
          </w:tcPr>
          <w:p w:rsidR="00151930" w:rsidRDefault="00151930">
            <w:pPr>
              <w:rPr>
                <w:rFonts w:ascii="宋体" w:hAnsi="宋体"/>
                <w:kern w:val="0"/>
                <w:sz w:val="24"/>
              </w:rPr>
            </w:pPr>
          </w:p>
        </w:tc>
        <w:tc>
          <w:tcPr>
            <w:tcW w:w="1215" w:type="dxa"/>
            <w:gridSpan w:val="2"/>
            <w:vAlign w:val="center"/>
          </w:tcPr>
          <w:p w:rsidR="00151930" w:rsidRDefault="00E474B6">
            <w:pPr>
              <w:jc w:val="center"/>
              <w:rPr>
                <w:rFonts w:ascii="宋体" w:hAnsi="宋体"/>
                <w:kern w:val="0"/>
                <w:sz w:val="24"/>
              </w:rPr>
            </w:pPr>
            <w:r>
              <w:rPr>
                <w:rFonts w:ascii="宋体" w:hAnsi="宋体"/>
                <w:kern w:val="0"/>
                <w:sz w:val="24"/>
              </w:rPr>
              <w:t>合作</w:t>
            </w:r>
          </w:p>
          <w:p w:rsidR="00151930" w:rsidRDefault="00E474B6">
            <w:pPr>
              <w:jc w:val="center"/>
              <w:rPr>
                <w:rFonts w:ascii="宋体" w:hAnsi="宋体"/>
                <w:kern w:val="0"/>
                <w:sz w:val="24"/>
              </w:rPr>
            </w:pPr>
            <w:r>
              <w:rPr>
                <w:rFonts w:ascii="宋体" w:hAnsi="宋体"/>
                <w:kern w:val="0"/>
                <w:sz w:val="24"/>
              </w:rPr>
              <w:t>方式</w:t>
            </w:r>
          </w:p>
        </w:tc>
        <w:tc>
          <w:tcPr>
            <w:tcW w:w="7167" w:type="dxa"/>
            <w:gridSpan w:val="7"/>
            <w:vAlign w:val="center"/>
          </w:tcPr>
          <w:p w:rsidR="00151930" w:rsidRDefault="00E474B6">
            <w:pPr>
              <w:rPr>
                <w:rFonts w:ascii="宋体" w:hAnsi="宋体"/>
                <w:color w:val="000000"/>
                <w:sz w:val="24"/>
              </w:rPr>
            </w:pPr>
            <w:r>
              <w:rPr>
                <w:rFonts w:ascii="宋体" w:hAnsi="宋体"/>
                <w:color w:val="000000"/>
                <w:sz w:val="24"/>
              </w:rPr>
              <w:t xml:space="preserve"> □技术转让    </w:t>
            </w:r>
            <w:r>
              <w:rPr>
                <w:rFonts w:ascii="宋体" w:hAnsi="宋体"/>
                <w:color w:val="000000"/>
                <w:sz w:val="24"/>
              </w:rPr>
              <w:sym w:font="Wingdings 2" w:char="0052"/>
            </w:r>
            <w:r>
              <w:rPr>
                <w:rFonts w:ascii="宋体" w:hAnsi="宋体"/>
                <w:color w:val="000000"/>
                <w:sz w:val="24"/>
              </w:rPr>
              <w:t xml:space="preserve">技术入股   </w:t>
            </w:r>
            <w:r>
              <w:rPr>
                <w:rFonts w:ascii="宋体" w:hAnsi="宋体"/>
                <w:color w:val="000000"/>
                <w:sz w:val="24"/>
              </w:rPr>
              <w:sym w:font="Wingdings 2" w:char="0052"/>
            </w:r>
            <w:r>
              <w:rPr>
                <w:rFonts w:ascii="宋体" w:hAnsi="宋体"/>
                <w:color w:val="000000"/>
                <w:sz w:val="24"/>
              </w:rPr>
              <w:t xml:space="preserve">联合开发   □委托研发 </w:t>
            </w:r>
          </w:p>
          <w:p w:rsidR="00151930" w:rsidRDefault="00E474B6">
            <w:pPr>
              <w:rPr>
                <w:rFonts w:ascii="宋体" w:hAnsi="宋体"/>
                <w:color w:val="000000"/>
                <w:sz w:val="24"/>
              </w:rPr>
            </w:pPr>
            <w:r>
              <w:rPr>
                <w:rFonts w:ascii="宋体" w:hAnsi="宋体"/>
                <w:color w:val="000000"/>
                <w:sz w:val="24"/>
              </w:rPr>
              <w:t xml:space="preserve"> □委托团队、专家长期技术服务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sz w:val="24"/>
              </w:rPr>
            </w:pPr>
            <w:r>
              <w:rPr>
                <w:rFonts w:ascii="宋体" w:hAnsi="宋体"/>
                <w:kern w:val="0"/>
                <w:sz w:val="24"/>
              </w:rPr>
              <w:t>其他需求</w:t>
            </w:r>
          </w:p>
        </w:tc>
        <w:tc>
          <w:tcPr>
            <w:tcW w:w="8382" w:type="dxa"/>
            <w:gridSpan w:val="9"/>
            <w:vAlign w:val="center"/>
          </w:tcPr>
          <w:p w:rsidR="00151930" w:rsidRDefault="00E474B6">
            <w:pPr>
              <w:pStyle w:val="ListParagraph1"/>
              <w:ind w:firstLineChars="0" w:firstLine="0"/>
              <w:jc w:val="left"/>
              <w:rPr>
                <w:rFonts w:ascii="宋体" w:hAnsi="宋体"/>
                <w:sz w:val="24"/>
                <w:szCs w:val="24"/>
              </w:rPr>
            </w:pPr>
            <w:r>
              <w:rPr>
                <w:rFonts w:ascii="宋体" w:hAnsi="宋体"/>
                <w:sz w:val="24"/>
                <w:szCs w:val="24"/>
              </w:rPr>
              <w:t xml:space="preserve">□技术转移  </w:t>
            </w:r>
            <w:r>
              <w:rPr>
                <w:rFonts w:ascii="宋体" w:hAnsi="宋体"/>
                <w:sz w:val="24"/>
                <w:szCs w:val="24"/>
              </w:rPr>
              <w:sym w:font="Wingdings 2" w:char="0052"/>
            </w:r>
            <w:r>
              <w:rPr>
                <w:rFonts w:ascii="宋体" w:hAnsi="宋体"/>
                <w:sz w:val="24"/>
                <w:szCs w:val="24"/>
              </w:rPr>
              <w:t xml:space="preserve">研发费用加计扣除  </w:t>
            </w:r>
            <w:r>
              <w:rPr>
                <w:rFonts w:ascii="宋体" w:hAnsi="宋体"/>
                <w:sz w:val="24"/>
                <w:szCs w:val="24"/>
              </w:rPr>
              <w:sym w:font="Wingdings 2" w:char="0052"/>
            </w:r>
            <w:r>
              <w:rPr>
                <w:rFonts w:ascii="宋体" w:hAnsi="宋体"/>
                <w:sz w:val="24"/>
                <w:szCs w:val="24"/>
              </w:rPr>
              <w:t xml:space="preserve">知识产权  □科技金融 </w:t>
            </w:r>
          </w:p>
          <w:p w:rsidR="00151930" w:rsidRDefault="00E474B6">
            <w:pPr>
              <w:pStyle w:val="ListParagraph1"/>
              <w:ind w:firstLineChars="0" w:firstLine="0"/>
              <w:jc w:val="left"/>
              <w:rPr>
                <w:rFonts w:ascii="宋体" w:hAnsi="宋体"/>
                <w:sz w:val="24"/>
                <w:szCs w:val="24"/>
              </w:rPr>
            </w:pPr>
            <w:r>
              <w:rPr>
                <w:rFonts w:ascii="宋体" w:hAnsi="宋体"/>
                <w:sz w:val="24"/>
                <w:szCs w:val="24"/>
              </w:rPr>
              <w:sym w:font="Wingdings 2" w:char="0052"/>
            </w:r>
            <w:r>
              <w:rPr>
                <w:rFonts w:ascii="宋体" w:hAnsi="宋体"/>
                <w:sz w:val="24"/>
                <w:szCs w:val="24"/>
              </w:rPr>
              <w:t xml:space="preserve">检验检测  </w:t>
            </w:r>
            <w:r>
              <w:rPr>
                <w:rFonts w:ascii="宋体" w:hAnsi="宋体"/>
                <w:sz w:val="24"/>
                <w:szCs w:val="24"/>
              </w:rPr>
              <w:sym w:font="Wingdings 2" w:char="0052"/>
            </w:r>
            <w:r>
              <w:rPr>
                <w:rFonts w:ascii="宋体" w:hAnsi="宋体"/>
                <w:sz w:val="24"/>
                <w:szCs w:val="24"/>
              </w:rPr>
              <w:t xml:space="preserve">质量体系  □行业政策   </w:t>
            </w:r>
            <w:r>
              <w:rPr>
                <w:rFonts w:ascii="宋体" w:hAnsi="宋体"/>
                <w:sz w:val="24"/>
                <w:szCs w:val="24"/>
              </w:rPr>
              <w:sym w:font="Wingdings 2" w:char="0052"/>
            </w:r>
            <w:r>
              <w:rPr>
                <w:rFonts w:ascii="宋体" w:hAnsi="宋体"/>
                <w:sz w:val="24"/>
                <w:szCs w:val="24"/>
              </w:rPr>
              <w:t xml:space="preserve">科技政策  □招标采购 </w:t>
            </w:r>
          </w:p>
          <w:p w:rsidR="00151930" w:rsidRDefault="00E474B6">
            <w:pPr>
              <w:pStyle w:val="ListParagraph1"/>
              <w:ind w:firstLineChars="0" w:firstLine="0"/>
              <w:jc w:val="left"/>
              <w:rPr>
                <w:rFonts w:ascii="宋体" w:hAnsi="宋体"/>
                <w:sz w:val="24"/>
                <w:szCs w:val="24"/>
              </w:rPr>
            </w:pPr>
            <w:r>
              <w:rPr>
                <w:rFonts w:ascii="宋体" w:hAnsi="宋体"/>
                <w:sz w:val="24"/>
                <w:szCs w:val="24"/>
              </w:rPr>
              <w:t xml:space="preserve">□产品/服务市场占有率分析  </w:t>
            </w:r>
            <w:r>
              <w:rPr>
                <w:rFonts w:ascii="宋体" w:hAnsi="宋体"/>
                <w:sz w:val="24"/>
                <w:szCs w:val="24"/>
              </w:rPr>
              <w:sym w:font="Wingdings 2" w:char="0052"/>
            </w:r>
            <w:r>
              <w:rPr>
                <w:rFonts w:ascii="宋体" w:hAnsi="宋体"/>
                <w:sz w:val="24"/>
                <w:szCs w:val="24"/>
              </w:rPr>
              <w:t xml:space="preserve">市场前景分析  □企业发展战略咨询           </w:t>
            </w:r>
          </w:p>
          <w:p w:rsidR="00151930" w:rsidRDefault="00E474B6">
            <w:pPr>
              <w:pStyle w:val="ListParagraph1"/>
              <w:ind w:firstLineChars="0" w:firstLine="0"/>
              <w:jc w:val="left"/>
              <w:rPr>
                <w:rFonts w:ascii="宋体" w:hAnsi="宋体"/>
                <w:sz w:val="24"/>
                <w:szCs w:val="24"/>
              </w:rPr>
            </w:pPr>
            <w:r>
              <w:rPr>
                <w:rFonts w:ascii="宋体" w:hAnsi="宋体"/>
                <w:sz w:val="24"/>
                <w:szCs w:val="24"/>
              </w:rPr>
              <w:t>□其他</w:t>
            </w:r>
            <w:r>
              <w:rPr>
                <w:rFonts w:ascii="宋体" w:hAnsi="宋体"/>
                <w:sz w:val="24"/>
                <w:szCs w:val="24"/>
                <w:u w:val="single"/>
              </w:rPr>
              <w:t xml:space="preserve">                                 </w:t>
            </w:r>
          </w:p>
        </w:tc>
      </w:tr>
      <w:tr w:rsidR="00151930">
        <w:trPr>
          <w:trHeight w:val="420"/>
        </w:trPr>
        <w:tc>
          <w:tcPr>
            <w:tcW w:w="9012" w:type="dxa"/>
            <w:gridSpan w:val="10"/>
            <w:vAlign w:val="center"/>
          </w:tcPr>
          <w:p w:rsidR="00151930" w:rsidRDefault="00E474B6">
            <w:pPr>
              <w:jc w:val="center"/>
              <w:rPr>
                <w:rFonts w:ascii="宋体" w:hAnsi="宋体"/>
                <w:b/>
                <w:sz w:val="24"/>
                <w:u w:val="single"/>
              </w:rPr>
            </w:pPr>
            <w:r>
              <w:rPr>
                <w:rFonts w:ascii="宋体" w:hAnsi="宋体"/>
                <w:b/>
                <w:sz w:val="24"/>
              </w:rPr>
              <w:t>管理信息</w:t>
            </w:r>
          </w:p>
        </w:tc>
      </w:tr>
      <w:tr w:rsidR="00151930">
        <w:trPr>
          <w:trHeight w:val="629"/>
        </w:trPr>
        <w:tc>
          <w:tcPr>
            <w:tcW w:w="1690" w:type="dxa"/>
            <w:gridSpan w:val="2"/>
            <w:vAlign w:val="center"/>
          </w:tcPr>
          <w:p w:rsidR="00151930" w:rsidRDefault="00E474B6">
            <w:pPr>
              <w:jc w:val="center"/>
              <w:rPr>
                <w:rFonts w:ascii="宋体" w:hAnsi="宋体"/>
                <w:kern w:val="0"/>
                <w:sz w:val="24"/>
              </w:rPr>
            </w:pPr>
            <w:r>
              <w:rPr>
                <w:rFonts w:ascii="宋体" w:hAnsi="宋体"/>
                <w:kern w:val="0"/>
                <w:sz w:val="24"/>
              </w:rPr>
              <w:t>同意公开</w:t>
            </w:r>
          </w:p>
          <w:p w:rsidR="00151930" w:rsidRDefault="00E474B6">
            <w:pPr>
              <w:jc w:val="center"/>
              <w:rPr>
                <w:rFonts w:ascii="宋体" w:hAnsi="宋体"/>
                <w:kern w:val="0"/>
                <w:sz w:val="24"/>
              </w:rPr>
            </w:pPr>
            <w:r>
              <w:rPr>
                <w:rFonts w:ascii="宋体" w:hAnsi="宋体"/>
                <w:kern w:val="0"/>
                <w:sz w:val="24"/>
              </w:rPr>
              <w:t>需求信息</w:t>
            </w:r>
          </w:p>
        </w:tc>
        <w:tc>
          <w:tcPr>
            <w:tcW w:w="7322" w:type="dxa"/>
            <w:gridSpan w:val="8"/>
          </w:tcPr>
          <w:p w:rsidR="00151930" w:rsidRDefault="00E474B6">
            <w:pPr>
              <w:rPr>
                <w:rFonts w:ascii="宋体" w:hAnsi="宋体"/>
                <w:sz w:val="24"/>
              </w:rPr>
            </w:pPr>
            <w:r>
              <w:rPr>
                <w:rFonts w:ascii="宋体" w:hAnsi="宋体"/>
                <w:sz w:val="24"/>
              </w:rPr>
              <w:t xml:space="preserve"> </w:t>
            </w:r>
            <w:r>
              <w:rPr>
                <w:rFonts w:ascii="宋体" w:hAnsi="宋体"/>
                <w:sz w:val="24"/>
              </w:rPr>
              <w:sym w:font="Wingdings 2" w:char="0052"/>
            </w:r>
            <w:r>
              <w:rPr>
                <w:rFonts w:ascii="宋体" w:hAnsi="宋体"/>
                <w:kern w:val="0"/>
                <w:sz w:val="24"/>
              </w:rPr>
              <w:t xml:space="preserve">是                              </w:t>
            </w:r>
            <w:r>
              <w:rPr>
                <w:rFonts w:ascii="宋体" w:hAnsi="宋体"/>
                <w:sz w:val="24"/>
              </w:rPr>
              <w:t xml:space="preserve"> </w:t>
            </w:r>
            <w:r>
              <w:rPr>
                <w:rFonts w:ascii="宋体" w:hAnsi="宋体"/>
                <w:sz w:val="24"/>
              </w:rPr>
              <w:sym w:font="Wingdings 2" w:char="0052"/>
            </w:r>
            <w:r>
              <w:rPr>
                <w:rFonts w:ascii="宋体" w:hAnsi="宋体"/>
                <w:sz w:val="24"/>
              </w:rPr>
              <w:t>否</w:t>
            </w:r>
          </w:p>
          <w:p w:rsidR="00151930" w:rsidRDefault="00E474B6">
            <w:pPr>
              <w:rPr>
                <w:rFonts w:ascii="宋体" w:hAnsi="宋体"/>
                <w:sz w:val="24"/>
                <w:u w:val="single"/>
              </w:rPr>
            </w:pPr>
            <w:r>
              <w:rPr>
                <w:rFonts w:ascii="宋体" w:hAnsi="宋体"/>
                <w:sz w:val="24"/>
              </w:rPr>
              <w:t xml:space="preserve"> □</w:t>
            </w:r>
            <w:r>
              <w:rPr>
                <w:rFonts w:ascii="宋体" w:hAnsi="宋体"/>
                <w:kern w:val="0"/>
                <w:sz w:val="24"/>
              </w:rPr>
              <w:t>部分公开(说明）</w:t>
            </w:r>
            <w:r>
              <w:rPr>
                <w:rFonts w:ascii="宋体" w:hAnsi="宋体"/>
                <w:sz w:val="24"/>
                <w:u w:val="single"/>
              </w:rPr>
              <w:t xml:space="preserve">                                              </w:t>
            </w:r>
          </w:p>
        </w:tc>
      </w:tr>
      <w:tr w:rsidR="00151930">
        <w:tc>
          <w:tcPr>
            <w:tcW w:w="1690" w:type="dxa"/>
            <w:gridSpan w:val="2"/>
            <w:vAlign w:val="center"/>
          </w:tcPr>
          <w:p w:rsidR="00151930" w:rsidRDefault="00E474B6">
            <w:pPr>
              <w:jc w:val="center"/>
              <w:rPr>
                <w:rFonts w:ascii="宋体" w:hAnsi="宋体"/>
                <w:kern w:val="0"/>
                <w:sz w:val="24"/>
              </w:rPr>
            </w:pPr>
            <w:r>
              <w:rPr>
                <w:rFonts w:ascii="宋体" w:hAnsi="宋体"/>
                <w:kern w:val="0"/>
                <w:sz w:val="24"/>
              </w:rPr>
              <w:t>同意接受</w:t>
            </w:r>
          </w:p>
          <w:p w:rsidR="00151930" w:rsidRDefault="00E474B6">
            <w:pPr>
              <w:jc w:val="center"/>
              <w:rPr>
                <w:rFonts w:ascii="宋体" w:hAnsi="宋体"/>
                <w:kern w:val="0"/>
                <w:sz w:val="24"/>
              </w:rPr>
            </w:pPr>
            <w:r>
              <w:rPr>
                <w:rFonts w:ascii="宋体" w:hAnsi="宋体"/>
                <w:kern w:val="0"/>
                <w:sz w:val="24"/>
              </w:rPr>
              <w:t>专家服务</w:t>
            </w:r>
          </w:p>
        </w:tc>
        <w:tc>
          <w:tcPr>
            <w:tcW w:w="7322" w:type="dxa"/>
            <w:gridSpan w:val="8"/>
          </w:tcPr>
          <w:p w:rsidR="00151930" w:rsidRDefault="00E474B6">
            <w:pPr>
              <w:rPr>
                <w:rFonts w:ascii="宋体" w:hAnsi="宋体"/>
                <w:kern w:val="0"/>
                <w:sz w:val="24"/>
              </w:rPr>
            </w:pPr>
            <w:r>
              <w:rPr>
                <w:rFonts w:ascii="宋体" w:hAnsi="宋体"/>
                <w:sz w:val="24"/>
              </w:rPr>
              <w:t xml:space="preserve"> </w:t>
            </w:r>
            <w:r>
              <w:rPr>
                <w:rFonts w:ascii="宋体" w:hAnsi="宋体"/>
                <w:sz w:val="24"/>
              </w:rPr>
              <w:sym w:font="Wingdings 2" w:char="0052"/>
            </w:r>
            <w:r>
              <w:rPr>
                <w:rFonts w:ascii="宋体" w:hAnsi="宋体"/>
                <w:kern w:val="0"/>
                <w:sz w:val="24"/>
              </w:rPr>
              <w:t xml:space="preserve">是                </w:t>
            </w:r>
          </w:p>
          <w:p w:rsidR="00151930" w:rsidRDefault="00E474B6">
            <w:pPr>
              <w:rPr>
                <w:rFonts w:ascii="宋体" w:hAnsi="宋体"/>
                <w:kern w:val="0"/>
                <w:sz w:val="24"/>
              </w:rPr>
            </w:pPr>
            <w:r>
              <w:rPr>
                <w:rFonts w:ascii="宋体" w:hAnsi="宋体"/>
                <w:kern w:val="0"/>
                <w:sz w:val="24"/>
              </w:rPr>
              <w:t xml:space="preserve"> </w:t>
            </w:r>
            <w:r>
              <w:rPr>
                <w:rFonts w:ascii="宋体" w:hAnsi="宋体"/>
                <w:sz w:val="24"/>
              </w:rPr>
              <w:t>□</w:t>
            </w:r>
            <w:r>
              <w:rPr>
                <w:rFonts w:ascii="宋体" w:hAnsi="宋体"/>
                <w:kern w:val="0"/>
                <w:sz w:val="24"/>
              </w:rPr>
              <w:t>否</w:t>
            </w:r>
          </w:p>
        </w:tc>
      </w:tr>
      <w:tr w:rsidR="00151930">
        <w:tc>
          <w:tcPr>
            <w:tcW w:w="1690" w:type="dxa"/>
            <w:gridSpan w:val="2"/>
            <w:vAlign w:val="center"/>
          </w:tcPr>
          <w:p w:rsidR="00151930" w:rsidRDefault="00E474B6">
            <w:pPr>
              <w:jc w:val="center"/>
              <w:rPr>
                <w:rFonts w:ascii="宋体" w:hAnsi="宋体"/>
                <w:kern w:val="0"/>
                <w:sz w:val="24"/>
              </w:rPr>
            </w:pPr>
            <w:r>
              <w:rPr>
                <w:rFonts w:ascii="宋体" w:hAnsi="宋体"/>
                <w:kern w:val="0"/>
                <w:sz w:val="24"/>
              </w:rPr>
              <w:t>同意参与对解决方案的筛选评价</w:t>
            </w:r>
          </w:p>
        </w:tc>
        <w:tc>
          <w:tcPr>
            <w:tcW w:w="7322" w:type="dxa"/>
            <w:gridSpan w:val="8"/>
            <w:vAlign w:val="center"/>
          </w:tcPr>
          <w:p w:rsidR="00151930" w:rsidRDefault="00E474B6">
            <w:pPr>
              <w:rPr>
                <w:rFonts w:ascii="宋体" w:hAnsi="宋体"/>
                <w:kern w:val="0"/>
                <w:sz w:val="24"/>
              </w:rPr>
            </w:pPr>
            <w:r>
              <w:rPr>
                <w:rFonts w:ascii="宋体" w:hAnsi="宋体"/>
                <w:sz w:val="24"/>
              </w:rPr>
              <w:t xml:space="preserve"> </w:t>
            </w:r>
            <w:r>
              <w:rPr>
                <w:rFonts w:ascii="宋体" w:hAnsi="宋体"/>
                <w:sz w:val="24"/>
              </w:rPr>
              <w:sym w:font="Wingdings 2" w:char="0052"/>
            </w:r>
            <w:r>
              <w:rPr>
                <w:rFonts w:ascii="宋体" w:hAnsi="宋体"/>
                <w:kern w:val="0"/>
                <w:sz w:val="24"/>
              </w:rPr>
              <w:t>是</w:t>
            </w:r>
          </w:p>
          <w:p w:rsidR="00151930" w:rsidRDefault="00E474B6">
            <w:pPr>
              <w:rPr>
                <w:rFonts w:ascii="宋体" w:hAnsi="宋体"/>
                <w:kern w:val="0"/>
                <w:sz w:val="24"/>
              </w:rPr>
            </w:pPr>
            <w:r>
              <w:rPr>
                <w:rFonts w:ascii="宋体" w:hAnsi="宋体"/>
                <w:kern w:val="0"/>
                <w:sz w:val="24"/>
              </w:rPr>
              <w:t xml:space="preserve"> </w:t>
            </w:r>
            <w:r>
              <w:rPr>
                <w:rFonts w:ascii="宋体" w:hAnsi="宋体"/>
                <w:sz w:val="24"/>
              </w:rPr>
              <w:t>□</w:t>
            </w:r>
            <w:r>
              <w:rPr>
                <w:rFonts w:ascii="宋体" w:hAnsi="宋体"/>
                <w:kern w:val="0"/>
                <w:sz w:val="24"/>
              </w:rPr>
              <w:t>否</w:t>
            </w:r>
          </w:p>
          <w:p w:rsidR="00151930" w:rsidRDefault="00E474B6">
            <w:pPr>
              <w:rPr>
                <w:rFonts w:ascii="宋体" w:hAnsi="宋体"/>
                <w:kern w:val="0"/>
                <w:sz w:val="24"/>
              </w:rPr>
            </w:pPr>
            <w:r>
              <w:rPr>
                <w:rFonts w:ascii="宋体" w:hAnsi="宋体"/>
                <w:kern w:val="0"/>
                <w:sz w:val="24"/>
              </w:rPr>
              <w:t xml:space="preserve">                     法人代表：</w:t>
            </w:r>
            <w:r>
              <w:rPr>
                <w:rFonts w:ascii="宋体" w:hAnsi="宋体" w:hint="eastAsia"/>
                <w:kern w:val="0"/>
                <w:sz w:val="24"/>
              </w:rPr>
              <w:t>陈显忠</w:t>
            </w:r>
            <w:r>
              <w:rPr>
                <w:rFonts w:ascii="宋体" w:hAnsi="宋体"/>
                <w:kern w:val="0"/>
                <w:sz w:val="24"/>
              </w:rPr>
              <w:t xml:space="preserve">            </w:t>
            </w:r>
            <w:r>
              <w:rPr>
                <w:rFonts w:ascii="宋体" w:hAnsi="宋体" w:hint="eastAsia"/>
                <w:kern w:val="0"/>
                <w:sz w:val="24"/>
              </w:rPr>
              <w:t>2018</w:t>
            </w:r>
            <w:r>
              <w:rPr>
                <w:rFonts w:ascii="宋体" w:hAnsi="宋体"/>
                <w:kern w:val="0"/>
                <w:sz w:val="24"/>
              </w:rPr>
              <w:t xml:space="preserve"> 年</w:t>
            </w:r>
            <w:r>
              <w:rPr>
                <w:rFonts w:ascii="宋体" w:hAnsi="宋体" w:hint="eastAsia"/>
                <w:kern w:val="0"/>
                <w:sz w:val="24"/>
              </w:rPr>
              <w:t>7</w:t>
            </w:r>
            <w:r>
              <w:rPr>
                <w:rFonts w:ascii="宋体" w:hAnsi="宋体"/>
                <w:kern w:val="0"/>
                <w:sz w:val="24"/>
              </w:rPr>
              <w:t>月</w:t>
            </w:r>
            <w:r>
              <w:rPr>
                <w:rFonts w:ascii="宋体" w:hAnsi="宋体" w:hint="eastAsia"/>
                <w:kern w:val="0"/>
                <w:sz w:val="24"/>
              </w:rPr>
              <w:t>19</w:t>
            </w:r>
            <w:r>
              <w:rPr>
                <w:rFonts w:ascii="宋体" w:hAnsi="宋体"/>
                <w:kern w:val="0"/>
                <w:sz w:val="24"/>
              </w:rPr>
              <w:t>日</w:t>
            </w:r>
          </w:p>
        </w:tc>
      </w:tr>
    </w:tbl>
    <w:p w:rsidR="00151930" w:rsidRDefault="00151930"/>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br w:type="page"/>
      </w: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1166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120"/>
        <w:gridCol w:w="1313"/>
        <w:gridCol w:w="2270"/>
        <w:gridCol w:w="2915"/>
      </w:tblGrid>
      <w:tr w:rsidR="00151930">
        <w:trPr>
          <w:gridAfter w:val="1"/>
          <w:wAfter w:w="2915" w:type="dxa"/>
          <w:trHeight w:val="442"/>
        </w:trPr>
        <w:tc>
          <w:tcPr>
            <w:tcW w:w="8745" w:type="dxa"/>
            <w:gridSpan w:val="9"/>
            <w:vAlign w:val="center"/>
          </w:tcPr>
          <w:p w:rsidR="00151930" w:rsidRDefault="00E474B6">
            <w:pPr>
              <w:jc w:val="center"/>
              <w:rPr>
                <w:rFonts w:ascii="宋体" w:hAnsi="宋体"/>
                <w:b/>
                <w:u w:val="single"/>
              </w:rPr>
            </w:pPr>
            <w:r>
              <w:rPr>
                <w:rFonts w:ascii="宋体" w:hAnsi="宋体"/>
                <w:b/>
              </w:rPr>
              <w:t>企业信息</w:t>
            </w:r>
          </w:p>
        </w:tc>
      </w:tr>
      <w:tr w:rsidR="00151930">
        <w:trPr>
          <w:gridAfter w:val="1"/>
          <w:wAfter w:w="2915" w:type="dxa"/>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310" w:type="dxa"/>
            <w:gridSpan w:val="3"/>
            <w:vAlign w:val="center"/>
          </w:tcPr>
          <w:p w:rsidR="00151930" w:rsidRDefault="00E474B6">
            <w:pPr>
              <w:rPr>
                <w:rFonts w:ascii="宋体" w:hAnsi="宋体"/>
                <w:kern w:val="0"/>
              </w:rPr>
            </w:pPr>
            <w:r>
              <w:rPr>
                <w:rFonts w:ascii="宋体" w:hAnsi="宋体" w:hint="eastAsia"/>
                <w:kern w:val="0"/>
              </w:rPr>
              <w:t>浙江好美家家用电梯有限公司</w:t>
            </w:r>
          </w:p>
        </w:tc>
        <w:tc>
          <w:tcPr>
            <w:tcW w:w="1313" w:type="dxa"/>
            <w:vAlign w:val="center"/>
          </w:tcPr>
          <w:p w:rsidR="00151930" w:rsidRDefault="00E474B6">
            <w:pPr>
              <w:jc w:val="center"/>
              <w:rPr>
                <w:rFonts w:ascii="宋体" w:hAnsi="宋体"/>
                <w:kern w:val="0"/>
              </w:rPr>
            </w:pPr>
            <w:r>
              <w:rPr>
                <w:rFonts w:ascii="宋体" w:hAnsi="宋体"/>
                <w:kern w:val="0"/>
              </w:rPr>
              <w:t>机构代码</w:t>
            </w:r>
          </w:p>
        </w:tc>
        <w:tc>
          <w:tcPr>
            <w:tcW w:w="2270" w:type="dxa"/>
            <w:vAlign w:val="center"/>
          </w:tcPr>
          <w:p w:rsidR="00151930" w:rsidRDefault="00E474B6">
            <w:pPr>
              <w:jc w:val="center"/>
              <w:rPr>
                <w:rFonts w:ascii="宋体" w:hAnsi="宋体"/>
                <w:kern w:val="0"/>
              </w:rPr>
            </w:pPr>
            <w:r>
              <w:rPr>
                <w:rFonts w:ascii="宋体" w:hAnsi="宋体" w:hint="eastAsia"/>
              </w:rPr>
              <w:t>913305036938745359</w:t>
            </w:r>
          </w:p>
        </w:tc>
      </w:tr>
      <w:tr w:rsidR="00151930">
        <w:trPr>
          <w:gridAfter w:val="1"/>
          <w:wAfter w:w="2915" w:type="dxa"/>
        </w:trPr>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151930">
            <w:pPr>
              <w:jc w:val="center"/>
              <w:rPr>
                <w:rFonts w:ascii="宋体" w:hAnsi="宋体"/>
                <w:kern w:val="0"/>
              </w:rPr>
            </w:pPr>
          </w:p>
        </w:tc>
        <w:tc>
          <w:tcPr>
            <w:tcW w:w="851" w:type="dxa"/>
            <w:vAlign w:val="center"/>
          </w:tcPr>
          <w:p w:rsidR="00151930" w:rsidRDefault="00E474B6">
            <w:pPr>
              <w:rPr>
                <w:rFonts w:ascii="宋体" w:hAnsi="宋体"/>
                <w:kern w:val="0"/>
              </w:rPr>
            </w:pPr>
            <w:r>
              <w:rPr>
                <w:rFonts w:ascii="宋体" w:hAnsi="宋体"/>
                <w:kern w:val="0"/>
              </w:rPr>
              <w:t>联系人</w:t>
            </w:r>
          </w:p>
        </w:tc>
        <w:tc>
          <w:tcPr>
            <w:tcW w:w="1120" w:type="dxa"/>
            <w:vAlign w:val="center"/>
          </w:tcPr>
          <w:p w:rsidR="00151930" w:rsidRDefault="00E474B6">
            <w:pPr>
              <w:rPr>
                <w:rFonts w:ascii="宋体" w:hAnsi="宋体"/>
                <w:kern w:val="0"/>
              </w:rPr>
            </w:pPr>
            <w:r>
              <w:rPr>
                <w:rFonts w:ascii="宋体" w:hAnsi="宋体" w:hint="eastAsia"/>
                <w:kern w:val="0"/>
              </w:rPr>
              <w:t>倪建中</w:t>
            </w:r>
          </w:p>
        </w:tc>
        <w:tc>
          <w:tcPr>
            <w:tcW w:w="1313" w:type="dxa"/>
            <w:vAlign w:val="center"/>
          </w:tcPr>
          <w:p w:rsidR="00151930" w:rsidRDefault="00E474B6">
            <w:pPr>
              <w:jc w:val="center"/>
              <w:rPr>
                <w:rFonts w:ascii="宋体" w:hAnsi="宋体"/>
                <w:kern w:val="0"/>
              </w:rPr>
            </w:pPr>
            <w:r>
              <w:rPr>
                <w:rFonts w:ascii="宋体" w:hAnsi="宋体"/>
                <w:kern w:val="0"/>
              </w:rPr>
              <w:t>电话</w:t>
            </w:r>
          </w:p>
        </w:tc>
        <w:tc>
          <w:tcPr>
            <w:tcW w:w="2270" w:type="dxa"/>
            <w:vAlign w:val="center"/>
          </w:tcPr>
          <w:p w:rsidR="00151930" w:rsidRDefault="00E474B6">
            <w:pPr>
              <w:jc w:val="center"/>
              <w:rPr>
                <w:rFonts w:ascii="宋体" w:hAnsi="宋体"/>
                <w:kern w:val="0"/>
              </w:rPr>
            </w:pPr>
            <w:r>
              <w:rPr>
                <w:rFonts w:ascii="宋体" w:hAnsi="宋体" w:hint="eastAsia"/>
                <w:kern w:val="0"/>
              </w:rPr>
              <w:t>13906726976</w:t>
            </w:r>
          </w:p>
        </w:tc>
      </w:tr>
      <w:tr w:rsidR="00151930">
        <w:trPr>
          <w:gridAfter w:val="1"/>
          <w:wAfter w:w="2915" w:type="dxa"/>
        </w:trPr>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310" w:type="dxa"/>
            <w:gridSpan w:val="3"/>
            <w:vAlign w:val="center"/>
          </w:tcPr>
          <w:p w:rsidR="00151930" w:rsidRDefault="00E474B6">
            <w:pPr>
              <w:jc w:val="center"/>
              <w:rPr>
                <w:rFonts w:ascii="宋体" w:hAnsi="宋体"/>
                <w:kern w:val="0"/>
              </w:rPr>
            </w:pPr>
            <w:r>
              <w:rPr>
                <w:rFonts w:ascii="宋体" w:hAnsi="宋体" w:hint="eastAsia"/>
                <w:kern w:val="0"/>
              </w:rPr>
              <w:t>家用电梯</w:t>
            </w:r>
          </w:p>
        </w:tc>
        <w:tc>
          <w:tcPr>
            <w:tcW w:w="1313" w:type="dxa"/>
            <w:vAlign w:val="center"/>
          </w:tcPr>
          <w:p w:rsidR="00151930" w:rsidRDefault="00E474B6">
            <w:pPr>
              <w:jc w:val="center"/>
              <w:rPr>
                <w:rFonts w:ascii="宋体" w:hAnsi="宋体"/>
                <w:kern w:val="0"/>
              </w:rPr>
            </w:pPr>
            <w:r>
              <w:rPr>
                <w:rFonts w:ascii="宋体" w:hAnsi="宋体"/>
                <w:kern w:val="0"/>
              </w:rPr>
              <w:t>主导产品</w:t>
            </w:r>
          </w:p>
        </w:tc>
        <w:tc>
          <w:tcPr>
            <w:tcW w:w="2270" w:type="dxa"/>
            <w:vAlign w:val="center"/>
          </w:tcPr>
          <w:p w:rsidR="00151930" w:rsidRDefault="00E474B6">
            <w:pPr>
              <w:jc w:val="center"/>
              <w:rPr>
                <w:rFonts w:ascii="宋体" w:hAnsi="宋体"/>
                <w:kern w:val="0"/>
              </w:rPr>
            </w:pPr>
            <w:r>
              <w:rPr>
                <w:rFonts w:ascii="宋体" w:hAnsi="宋体" w:hint="eastAsia"/>
                <w:kern w:val="0"/>
              </w:rPr>
              <w:t>家用电梯</w:t>
            </w:r>
          </w:p>
        </w:tc>
      </w:tr>
      <w:tr w:rsidR="00151930">
        <w:trPr>
          <w:gridAfter w:val="1"/>
          <w:wAfter w:w="2915" w:type="dxa"/>
        </w:trPr>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310" w:type="dxa"/>
            <w:gridSpan w:val="3"/>
            <w:vAlign w:val="center"/>
          </w:tcPr>
          <w:p w:rsidR="00151930" w:rsidRDefault="00E474B6">
            <w:pPr>
              <w:jc w:val="center"/>
              <w:rPr>
                <w:rFonts w:ascii="宋体" w:hAnsi="宋体"/>
                <w:kern w:val="0"/>
              </w:rPr>
            </w:pPr>
            <w:r>
              <w:rPr>
                <w:rFonts w:ascii="宋体" w:hAnsi="宋体"/>
                <w:sz w:val="24"/>
                <w:szCs w:val="24"/>
              </w:rPr>
              <w:t>收入小于2000万元（含）</w:t>
            </w:r>
          </w:p>
        </w:tc>
        <w:tc>
          <w:tcPr>
            <w:tcW w:w="1313" w:type="dxa"/>
            <w:vAlign w:val="center"/>
          </w:tcPr>
          <w:p w:rsidR="00151930" w:rsidRDefault="00E474B6">
            <w:pPr>
              <w:jc w:val="center"/>
              <w:rPr>
                <w:rFonts w:ascii="宋体" w:hAnsi="宋体"/>
                <w:kern w:val="0"/>
              </w:rPr>
            </w:pPr>
            <w:r>
              <w:rPr>
                <w:rFonts w:ascii="宋体" w:hAnsi="宋体"/>
                <w:kern w:val="0"/>
              </w:rPr>
              <w:t>行业水平</w:t>
            </w:r>
          </w:p>
        </w:tc>
        <w:tc>
          <w:tcPr>
            <w:tcW w:w="2270" w:type="dxa"/>
            <w:vAlign w:val="center"/>
          </w:tcPr>
          <w:p w:rsidR="00151930" w:rsidRDefault="00151930">
            <w:pPr>
              <w:jc w:val="center"/>
              <w:rPr>
                <w:rFonts w:ascii="宋体" w:hAnsi="宋体"/>
                <w:kern w:val="0"/>
              </w:rPr>
            </w:pPr>
          </w:p>
        </w:tc>
      </w:tr>
      <w:tr w:rsidR="00151930">
        <w:trPr>
          <w:gridAfter w:val="1"/>
          <w:wAfter w:w="2915" w:type="dxa"/>
          <w:trHeight w:val="458"/>
        </w:trPr>
        <w:tc>
          <w:tcPr>
            <w:tcW w:w="8745" w:type="dxa"/>
            <w:gridSpan w:val="9"/>
            <w:vAlign w:val="center"/>
          </w:tcPr>
          <w:p w:rsidR="00151930" w:rsidRDefault="00E474B6">
            <w:pPr>
              <w:jc w:val="center"/>
              <w:rPr>
                <w:rFonts w:ascii="宋体" w:hAnsi="宋体"/>
                <w:b/>
                <w:u w:val="single"/>
              </w:rPr>
            </w:pPr>
            <w:r>
              <w:rPr>
                <w:rFonts w:ascii="宋体" w:hAnsi="宋体"/>
                <w:b/>
              </w:rPr>
              <w:t>需求信息</w:t>
            </w:r>
          </w:p>
        </w:tc>
      </w:tr>
      <w:tr w:rsidR="00151930">
        <w:trPr>
          <w:gridAfter w:val="1"/>
          <w:wAfter w:w="2915" w:type="dxa"/>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6"/>
            <w:vAlign w:val="center"/>
          </w:tcPr>
          <w:p w:rsidR="00151930" w:rsidRDefault="00E474B6">
            <w:pPr>
              <w:rPr>
                <w:rFonts w:ascii="宋体" w:hAnsi="宋体"/>
                <w:color w:val="000000"/>
              </w:rPr>
            </w:pPr>
            <w:r>
              <w:rPr>
                <w:rFonts w:ascii="宋体" w:hAnsi="宋体" w:hint="eastAsia"/>
                <w:color w:val="000000"/>
              </w:rPr>
              <w:t>☑</w:t>
            </w:r>
            <w:r>
              <w:rPr>
                <w:rFonts w:ascii="宋体" w:hAnsi="宋体"/>
                <w:color w:val="000000"/>
              </w:rPr>
              <w:t>技术研发（关键、核心技术）</w:t>
            </w:r>
          </w:p>
          <w:p w:rsidR="00151930" w:rsidRDefault="00E474B6">
            <w:pPr>
              <w:rPr>
                <w:rFonts w:ascii="宋体" w:hAnsi="宋体"/>
                <w:color w:val="000000"/>
              </w:rPr>
            </w:pPr>
            <w:r>
              <w:rPr>
                <w:rFonts w:ascii="宋体" w:hAnsi="宋体" w:hint="eastAsia"/>
                <w:color w:val="000000"/>
              </w:rPr>
              <w:t>☑</w:t>
            </w:r>
            <w:r>
              <w:rPr>
                <w:rFonts w:ascii="宋体" w:hAnsi="宋体"/>
                <w:color w:val="000000"/>
              </w:rPr>
              <w:t>产品研发（产品升级、新产品研发）</w:t>
            </w:r>
          </w:p>
          <w:p w:rsidR="00151930" w:rsidRDefault="00E474B6">
            <w:pPr>
              <w:rPr>
                <w:rFonts w:ascii="宋体" w:hAnsi="宋体"/>
                <w:color w:val="000000"/>
              </w:rPr>
            </w:pPr>
            <w:r>
              <w:rPr>
                <w:rFonts w:ascii="宋体" w:hAnsi="宋体" w:hint="eastAsia"/>
                <w:color w:val="000000"/>
              </w:rPr>
              <w:t>☑</w:t>
            </w:r>
            <w:r>
              <w:rPr>
                <w:rFonts w:ascii="宋体" w:hAnsi="宋体"/>
                <w:color w:val="000000"/>
              </w:rPr>
              <w:t>技术改造（设备、研发生产条件）</w:t>
            </w:r>
          </w:p>
          <w:p w:rsidR="00151930" w:rsidRDefault="00E474B6">
            <w:pPr>
              <w:rPr>
                <w:rFonts w:ascii="宋体" w:hAnsi="宋体"/>
                <w:kern w:val="0"/>
              </w:rPr>
            </w:pPr>
            <w:r>
              <w:rPr>
                <w:rFonts w:ascii="宋体" w:hAnsi="宋体" w:hint="eastAsia"/>
                <w:color w:val="000000"/>
              </w:rPr>
              <w:t>☑</w:t>
            </w:r>
            <w:r>
              <w:rPr>
                <w:rFonts w:ascii="宋体" w:hAnsi="宋体"/>
                <w:color w:val="000000"/>
              </w:rPr>
              <w:t>技术配套（技术、产品等配套合作）</w:t>
            </w:r>
          </w:p>
        </w:tc>
      </w:tr>
      <w:tr w:rsidR="00151930">
        <w:trPr>
          <w:gridAfter w:val="1"/>
          <w:wAfter w:w="2915" w:type="dxa"/>
          <w:trHeight w:val="3859"/>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6"/>
            <w:vAlign w:val="center"/>
          </w:tcPr>
          <w:p w:rsidR="00151930" w:rsidRDefault="00E474B6">
            <w:pPr>
              <w:widowControl/>
              <w:spacing w:line="360" w:lineRule="auto"/>
              <w:jc w:val="left"/>
              <w:rPr>
                <w:rFonts w:ascii="宋体" w:hAnsi="宋体" w:cs="宋体"/>
                <w:bCs/>
                <w:kern w:val="0"/>
                <w:sz w:val="24"/>
              </w:rPr>
            </w:pPr>
            <w:r>
              <w:rPr>
                <w:rFonts w:ascii="宋体" w:hAnsi="宋体" w:cs="宋体" w:hint="eastAsia"/>
                <w:bCs/>
                <w:kern w:val="0"/>
                <w:sz w:val="24"/>
              </w:rPr>
              <w:t>（1）针对家用电梯安全性、舒适性、低噪声性等运行要求，研究购置或自主开发适用于家用电梯的智能化配件，实现家用电梯运行状态数据的采集、网络化信息传输、数据显示与存储等。</w:t>
            </w:r>
          </w:p>
          <w:p w:rsidR="00151930" w:rsidRDefault="00151930">
            <w:pPr>
              <w:widowControl/>
              <w:spacing w:line="360" w:lineRule="auto"/>
              <w:jc w:val="left"/>
              <w:rPr>
                <w:rFonts w:ascii="宋体" w:hAnsi="宋体"/>
                <w:kern w:val="0"/>
              </w:rPr>
            </w:pPr>
          </w:p>
        </w:tc>
      </w:tr>
      <w:tr w:rsidR="00151930">
        <w:trPr>
          <w:gridAfter w:val="1"/>
          <w:wAfter w:w="2915" w:type="dxa"/>
          <w:trHeight w:val="90"/>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6"/>
            <w:vAlign w:val="center"/>
          </w:tcPr>
          <w:p w:rsidR="00151930" w:rsidRDefault="00E474B6">
            <w:pPr>
              <w:spacing w:line="360" w:lineRule="auto"/>
              <w:rPr>
                <w:rFonts w:ascii="宋体" w:hAnsi="宋体" w:cs="宋体"/>
                <w:bCs/>
                <w:kern w:val="0"/>
                <w:sz w:val="24"/>
              </w:rPr>
            </w:pPr>
            <w:r>
              <w:rPr>
                <w:rFonts w:ascii="宋体" w:hAnsi="宋体" w:cs="宋体" w:hint="eastAsia"/>
                <w:bCs/>
                <w:kern w:val="0"/>
                <w:sz w:val="24"/>
              </w:rPr>
              <w:t xml:space="preserve">  </w:t>
            </w:r>
          </w:p>
          <w:p w:rsidR="00151930" w:rsidRDefault="00E474B6">
            <w:pPr>
              <w:spacing w:line="360" w:lineRule="auto"/>
              <w:rPr>
                <w:rFonts w:ascii="宋体" w:hAnsi="宋体" w:cs="宋体"/>
                <w:b/>
                <w:kern w:val="0"/>
                <w:sz w:val="24"/>
              </w:rPr>
            </w:pPr>
            <w:r>
              <w:rPr>
                <w:rFonts w:ascii="宋体" w:hAnsi="宋体" w:cs="宋体" w:hint="eastAsia"/>
                <w:b/>
                <w:kern w:val="0"/>
                <w:sz w:val="24"/>
              </w:rPr>
              <w:t>电梯智能化设计主要功能:</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（1）采用先进的电梯永磁同步无齿轮技术和VVVF变频控制技术，大幅度降低了传统电梯的能耗，确保电梯安静平稳地启动和停止，全程运行舒适惬意。控制器具有物联网接口，智能接口，预留手机app，手机</w:t>
            </w:r>
            <w:proofErr w:type="gramStart"/>
            <w:r>
              <w:rPr>
                <w:rFonts w:ascii="宋体" w:hAnsi="宋体" w:cs="宋体" w:hint="eastAsia"/>
                <w:kern w:val="0"/>
                <w:sz w:val="24"/>
              </w:rPr>
              <w:t>微信操作</w:t>
            </w:r>
            <w:proofErr w:type="gramEnd"/>
            <w:r>
              <w:rPr>
                <w:rFonts w:ascii="宋体" w:hAnsi="宋体" w:cs="宋体" w:hint="eastAsia"/>
                <w:kern w:val="0"/>
                <w:sz w:val="24"/>
              </w:rPr>
              <w:t>电梯，停电了自动再启动放人功能。</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 xml:space="preserve">（2）详细的电梯状态记录与存储  </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 xml:space="preserve">电梯运行状态数据可准确采集、显示与存储。具有可视化详细电梯运行状态数据图表，可以查询电梯在一段时间内详细的运行状态记录，这是最直观的电梯信息查询方式。  </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（3）具有基于互联网的数据传输与显示功能</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电梯运行状态数据可通过互联网（包括移动互联网）传输到</w:t>
            </w:r>
            <w:r>
              <w:rPr>
                <w:rFonts w:ascii="宋体" w:hAnsi="宋体" w:cs="宋体" w:hint="eastAsia"/>
                <w:kern w:val="0"/>
                <w:sz w:val="24"/>
              </w:rPr>
              <w:lastRenderedPageBreak/>
              <w:t>客户手机或者电脑终端。</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（4）具有详细的数据分析功能。基于存储的电梯运行状态数据，进行数据分析与报表输出，得到电梯运行健康状态，为</w:t>
            </w:r>
            <w:proofErr w:type="gramStart"/>
            <w:r>
              <w:rPr>
                <w:rFonts w:ascii="宋体" w:hAnsi="宋体" w:cs="宋体" w:hint="eastAsia"/>
                <w:kern w:val="0"/>
                <w:sz w:val="24"/>
              </w:rPr>
              <w:t>电梯维保提供</w:t>
            </w:r>
            <w:proofErr w:type="gramEnd"/>
            <w:r>
              <w:rPr>
                <w:rFonts w:ascii="宋体" w:hAnsi="宋体" w:cs="宋体" w:hint="eastAsia"/>
                <w:kern w:val="0"/>
                <w:sz w:val="24"/>
              </w:rPr>
              <w:t>数据依据。</w:t>
            </w:r>
          </w:p>
          <w:p w:rsidR="00151930" w:rsidRDefault="00E474B6">
            <w:pPr>
              <w:spacing w:line="360" w:lineRule="auto"/>
              <w:ind w:firstLineChars="200" w:firstLine="480"/>
              <w:rPr>
                <w:rFonts w:ascii="宋体" w:hAnsi="宋体" w:cs="宋体"/>
                <w:kern w:val="0"/>
                <w:sz w:val="24"/>
              </w:rPr>
            </w:pPr>
            <w:r>
              <w:rPr>
                <w:rFonts w:ascii="宋体" w:hAnsi="宋体" w:cs="宋体" w:hint="eastAsia"/>
                <w:kern w:val="0"/>
                <w:sz w:val="24"/>
              </w:rPr>
              <w:t>（5）具有电梯运行故障诊断分析功能</w:t>
            </w:r>
          </w:p>
          <w:p w:rsidR="00151930" w:rsidRDefault="00E474B6">
            <w:pPr>
              <w:spacing w:line="360" w:lineRule="auto"/>
              <w:ind w:firstLineChars="200" w:firstLine="480"/>
              <w:rPr>
                <w:rFonts w:ascii="宋体" w:hAnsi="宋体"/>
                <w:color w:val="000000"/>
              </w:rPr>
            </w:pPr>
            <w:r>
              <w:rPr>
                <w:rFonts w:ascii="宋体" w:hAnsi="宋体" w:cs="宋体" w:hint="eastAsia"/>
                <w:kern w:val="0"/>
                <w:sz w:val="24"/>
              </w:rPr>
              <w:t>探索开发电梯故障预警与诊断系统，通过分析监测到的电梯在线运行数据，提取其故障信息和性能退化敏感特征值，跟踪关键功能部件的运行时间得到期望剩余寿命，再通过神经网络与模糊理论等方法拟合敏感特征与关键功能部件寿命之间的复杂映射关系，从而为关键功能部件建立性能退化数学模型，达到提前预警、创新维修维护的目的。</w:t>
            </w:r>
          </w:p>
        </w:tc>
      </w:tr>
      <w:tr w:rsidR="00151930">
        <w:trPr>
          <w:trHeight w:val="567"/>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6"/>
          </w:tcPr>
          <w:p w:rsidR="00151930" w:rsidRDefault="00151930">
            <w:pPr>
              <w:widowControl/>
              <w:spacing w:line="360" w:lineRule="auto"/>
              <w:jc w:val="left"/>
              <w:rPr>
                <w:rFonts w:ascii="宋体" w:hAnsi="宋体"/>
                <w:kern w:val="0"/>
              </w:rPr>
            </w:pPr>
          </w:p>
        </w:tc>
        <w:tc>
          <w:tcPr>
            <w:tcW w:w="2915" w:type="dxa"/>
            <w:tcBorders>
              <w:top w:val="nil"/>
              <w:bottom w:val="nil"/>
            </w:tcBorders>
          </w:tcPr>
          <w:p w:rsidR="00151930" w:rsidRDefault="00151930">
            <w:pPr>
              <w:widowControl/>
              <w:spacing w:line="360" w:lineRule="auto"/>
              <w:jc w:val="left"/>
            </w:pPr>
          </w:p>
        </w:tc>
      </w:tr>
      <w:tr w:rsidR="00151930">
        <w:trPr>
          <w:gridAfter w:val="1"/>
          <w:wAfter w:w="2915" w:type="dxa"/>
          <w:trHeight w:val="1743"/>
        </w:trPr>
        <w:tc>
          <w:tcPr>
            <w:tcW w:w="630" w:type="dxa"/>
            <w:vMerge w:val="restart"/>
            <w:vAlign w:val="center"/>
          </w:tcPr>
          <w:p w:rsidR="00151930" w:rsidRDefault="00E474B6">
            <w:pPr>
              <w:jc w:val="center"/>
              <w:rPr>
                <w:rFonts w:ascii="宋体" w:hAnsi="宋体"/>
                <w:kern w:val="0"/>
              </w:rPr>
            </w:pPr>
            <w:r>
              <w:rPr>
                <w:rFonts w:ascii="宋体" w:hAnsi="宋体"/>
                <w:kern w:val="0"/>
              </w:rPr>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6"/>
            <w:vAlign w:val="center"/>
          </w:tcPr>
          <w:p w:rsidR="00151930" w:rsidRDefault="00E474B6">
            <w:pPr>
              <w:rPr>
                <w:rFonts w:ascii="宋体" w:hAnsi="宋体"/>
                <w:color w:val="000000"/>
              </w:rPr>
            </w:pPr>
            <w:r>
              <w:rPr>
                <w:rFonts w:ascii="宋体" w:hAnsi="宋体"/>
                <w:color w:val="000000"/>
              </w:rPr>
              <w:t>希望</w:t>
            </w:r>
            <w:r>
              <w:rPr>
                <w:rFonts w:ascii="宋体" w:hAnsi="宋体" w:hint="eastAsia"/>
                <w:color w:val="000000"/>
              </w:rPr>
              <w:t>湖州师范学院，同济大学</w:t>
            </w:r>
          </w:p>
        </w:tc>
      </w:tr>
      <w:tr w:rsidR="00151930">
        <w:trPr>
          <w:gridAfter w:val="1"/>
          <w:wAfter w:w="2915" w:type="dxa"/>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6"/>
            <w:vAlign w:val="center"/>
          </w:tcPr>
          <w:p w:rsidR="00151930" w:rsidRDefault="00E474B6">
            <w:pPr>
              <w:rPr>
                <w:rFonts w:ascii="宋体" w:hAnsi="宋体"/>
                <w:color w:val="000000"/>
              </w:rPr>
            </w:pPr>
            <w:r>
              <w:rPr>
                <w:rFonts w:ascii="宋体" w:hAnsi="宋体"/>
                <w:color w:val="000000"/>
              </w:rPr>
              <w:t xml:space="preserve"> </w:t>
            </w:r>
          </w:p>
        </w:tc>
      </w:tr>
      <w:tr w:rsidR="00151930">
        <w:trPr>
          <w:gridAfter w:val="1"/>
          <w:wAfter w:w="2915" w:type="dxa"/>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6"/>
            <w:vAlign w:val="center"/>
          </w:tcPr>
          <w:p w:rsidR="00151930" w:rsidRDefault="00151930">
            <w:pPr>
              <w:rPr>
                <w:rFonts w:ascii="宋体" w:hAnsi="宋体"/>
                <w:color w:val="000000"/>
              </w:rPr>
            </w:pPr>
          </w:p>
        </w:tc>
      </w:tr>
      <w:tr w:rsidR="00151930">
        <w:trPr>
          <w:gridAfter w:val="1"/>
          <w:wAfter w:w="2915" w:type="dxa"/>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6"/>
            <w:vAlign w:val="center"/>
          </w:tcPr>
          <w:p w:rsidR="00151930" w:rsidRDefault="00E474B6">
            <w:pPr>
              <w:rPr>
                <w:rFonts w:ascii="宋体" w:hAnsi="宋体"/>
                <w:color w:val="000000"/>
              </w:rPr>
            </w:pPr>
            <w:r>
              <w:rPr>
                <w:rFonts w:ascii="宋体" w:hAnsi="宋体"/>
                <w:color w:val="000000"/>
              </w:rPr>
              <w:t xml:space="preserve"> □技术转让    □技术入股   </w:t>
            </w:r>
            <w:r>
              <w:rPr>
                <w:rFonts w:ascii="宋体" w:hAnsi="宋体" w:hint="eastAsia"/>
                <w:color w:val="000000"/>
              </w:rPr>
              <w:t>☑</w:t>
            </w:r>
            <w:r>
              <w:rPr>
                <w:rFonts w:ascii="宋体" w:hAnsi="宋体"/>
                <w:color w:val="000000"/>
              </w:rPr>
              <w:t xml:space="preserve">联合开发   □委托研发 </w:t>
            </w:r>
          </w:p>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w:t>
            </w:r>
            <w:r>
              <w:rPr>
                <w:rFonts w:ascii="宋体" w:hAnsi="宋体"/>
                <w:color w:val="000000"/>
              </w:rPr>
              <w:t xml:space="preserve">委托团队、专家长期技术服务    </w:t>
            </w:r>
            <w:r>
              <w:rPr>
                <w:rFonts w:ascii="宋体" w:hAnsi="宋体" w:hint="eastAsia"/>
                <w:color w:val="000000"/>
              </w:rPr>
              <w:t>☑</w:t>
            </w:r>
            <w:r>
              <w:rPr>
                <w:rFonts w:ascii="宋体" w:hAnsi="宋体"/>
                <w:color w:val="000000"/>
              </w:rPr>
              <w:t>共建新研发、生产实体</w:t>
            </w:r>
          </w:p>
        </w:tc>
      </w:tr>
      <w:tr w:rsidR="00151930">
        <w:trPr>
          <w:gridAfter w:val="1"/>
          <w:wAfter w:w="2915" w:type="dxa"/>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8"/>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□知识产权  </w:t>
            </w:r>
            <w:r>
              <w:rPr>
                <w:rFonts w:ascii="宋体" w:hAnsi="宋体" w:hint="eastAsia"/>
              </w:rPr>
              <w:t>☑</w:t>
            </w:r>
            <w:r>
              <w:rPr>
                <w:rFonts w:ascii="宋体" w:hAnsi="宋体"/>
              </w:rPr>
              <w:t xml:space="preserve">科技金融 </w:t>
            </w:r>
          </w:p>
          <w:p w:rsidR="00151930" w:rsidRDefault="00E474B6">
            <w:pPr>
              <w:pStyle w:val="ListParagraph1"/>
              <w:ind w:firstLineChars="0" w:firstLine="0"/>
              <w:jc w:val="left"/>
              <w:rPr>
                <w:rFonts w:ascii="宋体" w:hAnsi="宋体"/>
              </w:rPr>
            </w:pPr>
            <w:r>
              <w:rPr>
                <w:rFonts w:ascii="宋体" w:hAnsi="宋体" w:hint="eastAsia"/>
              </w:rPr>
              <w:t>☑</w:t>
            </w:r>
            <w:r>
              <w:rPr>
                <w:rFonts w:ascii="宋体" w:hAnsi="宋体"/>
              </w:rPr>
              <w:t xml:space="preserve">检验检测  □质量体系  □行业政策   </w:t>
            </w:r>
            <w:r>
              <w:rPr>
                <w:rFonts w:ascii="宋体" w:hAnsi="宋体" w:hint="eastAsia"/>
              </w:rPr>
              <w:t>☑</w:t>
            </w:r>
            <w:r>
              <w:rPr>
                <w:rFonts w:ascii="宋体" w:hAnsi="宋体"/>
              </w:rPr>
              <w:t xml:space="preserve">科技政策  □招标采购 </w:t>
            </w:r>
          </w:p>
          <w:p w:rsidR="00151930" w:rsidRDefault="00E474B6">
            <w:pPr>
              <w:pStyle w:val="ListParagraph1"/>
              <w:ind w:firstLineChars="0" w:firstLine="0"/>
              <w:jc w:val="left"/>
              <w:rPr>
                <w:rFonts w:ascii="宋体" w:hAnsi="宋体"/>
              </w:rPr>
            </w:pPr>
            <w:r>
              <w:rPr>
                <w:rFonts w:ascii="宋体" w:hAnsi="宋体" w:hint="eastAsia"/>
              </w:rPr>
              <w:t>☑</w:t>
            </w: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gridAfter w:val="1"/>
          <w:wAfter w:w="2915" w:type="dxa"/>
          <w:trHeight w:val="420"/>
        </w:trPr>
        <w:tc>
          <w:tcPr>
            <w:tcW w:w="8745" w:type="dxa"/>
            <w:gridSpan w:val="9"/>
            <w:vAlign w:val="center"/>
          </w:tcPr>
          <w:p w:rsidR="00151930" w:rsidRDefault="00E474B6">
            <w:pPr>
              <w:jc w:val="center"/>
              <w:rPr>
                <w:rFonts w:ascii="宋体" w:hAnsi="宋体"/>
                <w:b/>
                <w:u w:val="single"/>
              </w:rPr>
            </w:pPr>
            <w:r>
              <w:rPr>
                <w:rFonts w:ascii="宋体" w:hAnsi="宋体"/>
                <w:b/>
              </w:rPr>
              <w:t>管理信息</w:t>
            </w:r>
          </w:p>
        </w:tc>
      </w:tr>
      <w:tr w:rsidR="00151930">
        <w:trPr>
          <w:gridAfter w:val="1"/>
          <w:wAfter w:w="2915" w:type="dxa"/>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7"/>
          </w:tcPr>
          <w:p w:rsidR="00151930" w:rsidRDefault="00E474B6">
            <w:pPr>
              <w:rPr>
                <w:rFonts w:ascii="宋体" w:hAnsi="宋体"/>
              </w:rPr>
            </w:pPr>
            <w:r>
              <w:rPr>
                <w:rFonts w:ascii="宋体" w:hAnsi="宋体"/>
              </w:rPr>
              <w:t xml:space="preserve"> </w:t>
            </w:r>
            <w:r>
              <w:rPr>
                <w:rFonts w:ascii="宋体" w:hAnsi="宋体" w:hint="eastAsia"/>
              </w:rPr>
              <w:t>□</w:t>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hint="eastAsia"/>
              </w:rPr>
              <w:t>☑</w:t>
            </w:r>
            <w:r>
              <w:rPr>
                <w:rFonts w:ascii="宋体" w:hAnsi="宋体"/>
                <w:kern w:val="0"/>
              </w:rPr>
              <w:t>部分公开(说明）</w:t>
            </w:r>
            <w:r>
              <w:rPr>
                <w:rFonts w:ascii="宋体" w:hAnsi="宋体"/>
                <w:u w:val="single"/>
              </w:rPr>
              <w:t xml:space="preserve">                                              </w:t>
            </w:r>
          </w:p>
        </w:tc>
      </w:tr>
      <w:tr w:rsidR="00151930">
        <w:trPr>
          <w:gridAfter w:val="1"/>
          <w:wAfter w:w="2915" w:type="dxa"/>
        </w:trPr>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7"/>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rPr>
          <w:gridAfter w:val="1"/>
          <w:wAfter w:w="2915" w:type="dxa"/>
        </w:trPr>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7"/>
            <w:vAlign w:val="center"/>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w:t>
            </w:r>
            <w:r>
              <w:rPr>
                <w:rFonts w:ascii="宋体" w:hAnsi="宋体" w:hint="eastAsia"/>
                <w:kern w:val="0"/>
              </w:rPr>
              <w:t>邹春雅</w:t>
            </w:r>
            <w:r>
              <w:rPr>
                <w:rFonts w:ascii="宋体" w:hAnsi="宋体"/>
                <w:kern w:val="0"/>
              </w:rPr>
              <w:t xml:space="preserve">    </w:t>
            </w:r>
            <w:r>
              <w:rPr>
                <w:rFonts w:ascii="宋体" w:hAnsi="宋体" w:hint="eastAsia"/>
                <w:kern w:val="0"/>
              </w:rPr>
              <w:t>2018</w:t>
            </w:r>
            <w:r>
              <w:rPr>
                <w:rFonts w:ascii="宋体" w:hAnsi="宋体"/>
                <w:kern w:val="0"/>
              </w:rPr>
              <w:t xml:space="preserve"> 年</w:t>
            </w:r>
            <w:r>
              <w:rPr>
                <w:rFonts w:ascii="宋体" w:hAnsi="宋体" w:hint="eastAsia"/>
                <w:kern w:val="0"/>
              </w:rPr>
              <w:t>7</w:t>
            </w:r>
            <w:r>
              <w:rPr>
                <w:rFonts w:ascii="宋体" w:hAnsi="宋体"/>
                <w:kern w:val="0"/>
              </w:rPr>
              <w:t>月</w:t>
            </w:r>
            <w:r>
              <w:rPr>
                <w:rFonts w:ascii="宋体" w:hAnsi="宋体" w:hint="eastAsia"/>
                <w:kern w:val="0"/>
              </w:rPr>
              <w:t>28</w:t>
            </w:r>
            <w:r>
              <w:rPr>
                <w:rFonts w:ascii="宋体" w:hAnsi="宋体"/>
                <w:kern w:val="0"/>
              </w:rPr>
              <w:t>日</w:t>
            </w:r>
          </w:p>
        </w:tc>
      </w:tr>
    </w:tbl>
    <w:p w:rsidR="00151930" w:rsidRDefault="00151930"/>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561"/>
        <w:gridCol w:w="1190"/>
        <w:gridCol w:w="8"/>
        <w:gridCol w:w="1944"/>
      </w:tblGrid>
      <w:tr w:rsidR="00151930">
        <w:trPr>
          <w:trHeight w:val="442"/>
        </w:trPr>
        <w:tc>
          <w:tcPr>
            <w:tcW w:w="8745" w:type="dxa"/>
            <w:gridSpan w:val="10"/>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751" w:type="dxa"/>
            <w:gridSpan w:val="3"/>
            <w:vAlign w:val="center"/>
          </w:tcPr>
          <w:p w:rsidR="00151930" w:rsidRDefault="00E474B6">
            <w:pPr>
              <w:rPr>
                <w:rFonts w:ascii="宋体" w:hAnsi="宋体"/>
                <w:kern w:val="0"/>
              </w:rPr>
            </w:pPr>
            <w:r>
              <w:rPr>
                <w:rFonts w:hint="eastAsia"/>
                <w:sz w:val="22"/>
                <w:szCs w:val="28"/>
              </w:rPr>
              <w:t>浙江易捷农佳智能科技有限公司</w:t>
            </w:r>
          </w:p>
        </w:tc>
        <w:tc>
          <w:tcPr>
            <w:tcW w:w="1198" w:type="dxa"/>
            <w:gridSpan w:val="2"/>
            <w:vAlign w:val="center"/>
          </w:tcPr>
          <w:p w:rsidR="00151930" w:rsidRDefault="00E474B6">
            <w:pPr>
              <w:jc w:val="center"/>
              <w:rPr>
                <w:rFonts w:ascii="宋体" w:hAnsi="宋体"/>
                <w:kern w:val="0"/>
              </w:rPr>
            </w:pPr>
            <w:r>
              <w:rPr>
                <w:rFonts w:ascii="宋体" w:hAnsi="宋体"/>
                <w:kern w:val="0"/>
              </w:rPr>
              <w:t>机构代码</w:t>
            </w:r>
          </w:p>
        </w:tc>
        <w:tc>
          <w:tcPr>
            <w:tcW w:w="1944" w:type="dxa"/>
            <w:vAlign w:val="center"/>
          </w:tcPr>
          <w:p w:rsidR="00151930" w:rsidRDefault="00E474B6">
            <w:pPr>
              <w:jc w:val="center"/>
              <w:rPr>
                <w:rFonts w:ascii="宋体" w:hAnsi="宋体"/>
                <w:kern w:val="0"/>
              </w:rPr>
            </w:pPr>
            <w:r>
              <w:rPr>
                <w:rFonts w:ascii="宋体" w:hAnsi="宋体" w:hint="eastAsia"/>
                <w:sz w:val="18"/>
              </w:rPr>
              <w:t>9</w:t>
            </w:r>
            <w:r>
              <w:rPr>
                <w:rFonts w:ascii="宋体" w:hAnsi="宋体"/>
                <w:sz w:val="18"/>
              </w:rPr>
              <w:t>1330701MA29RLEL40</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151930">
            <w:pPr>
              <w:jc w:val="center"/>
              <w:rPr>
                <w:rFonts w:ascii="宋体" w:hAnsi="宋体"/>
                <w:kern w:val="0"/>
              </w:rPr>
            </w:pPr>
          </w:p>
        </w:tc>
        <w:tc>
          <w:tcPr>
            <w:tcW w:w="851" w:type="dxa"/>
            <w:vAlign w:val="center"/>
          </w:tcPr>
          <w:p w:rsidR="00151930" w:rsidRDefault="00E474B6">
            <w:pPr>
              <w:rPr>
                <w:rFonts w:ascii="宋体" w:hAnsi="宋体"/>
                <w:kern w:val="0"/>
              </w:rPr>
            </w:pPr>
            <w:r>
              <w:rPr>
                <w:rFonts w:ascii="宋体" w:hAnsi="宋体"/>
                <w:kern w:val="0"/>
              </w:rPr>
              <w:t>联系人</w:t>
            </w:r>
          </w:p>
        </w:tc>
        <w:tc>
          <w:tcPr>
            <w:tcW w:w="1561" w:type="dxa"/>
            <w:vAlign w:val="center"/>
          </w:tcPr>
          <w:p w:rsidR="00151930" w:rsidRDefault="00E474B6">
            <w:pPr>
              <w:rPr>
                <w:rFonts w:ascii="宋体" w:hAnsi="宋体"/>
                <w:kern w:val="0"/>
              </w:rPr>
            </w:pPr>
            <w:r>
              <w:rPr>
                <w:rFonts w:ascii="宋体" w:hAnsi="宋体" w:hint="eastAsia"/>
                <w:kern w:val="0"/>
              </w:rPr>
              <w:t>倪亮</w:t>
            </w:r>
          </w:p>
        </w:tc>
        <w:tc>
          <w:tcPr>
            <w:tcW w:w="1190" w:type="dxa"/>
            <w:vAlign w:val="center"/>
          </w:tcPr>
          <w:p w:rsidR="00151930" w:rsidRDefault="00E474B6">
            <w:pPr>
              <w:jc w:val="center"/>
              <w:rPr>
                <w:rFonts w:ascii="宋体" w:hAnsi="宋体"/>
                <w:kern w:val="0"/>
              </w:rPr>
            </w:pPr>
            <w:r>
              <w:rPr>
                <w:rFonts w:ascii="宋体" w:hAnsi="宋体"/>
                <w:kern w:val="0"/>
              </w:rPr>
              <w:t>电话</w:t>
            </w:r>
          </w:p>
        </w:tc>
        <w:tc>
          <w:tcPr>
            <w:tcW w:w="1952" w:type="dxa"/>
            <w:gridSpan w:val="2"/>
            <w:vAlign w:val="center"/>
          </w:tcPr>
          <w:p w:rsidR="00151930" w:rsidRDefault="00E474B6">
            <w:pPr>
              <w:jc w:val="center"/>
              <w:rPr>
                <w:rFonts w:ascii="宋体" w:hAnsi="宋体"/>
                <w:kern w:val="0"/>
              </w:rPr>
            </w:pPr>
            <w:r>
              <w:rPr>
                <w:rFonts w:ascii="宋体" w:hAnsi="宋体" w:hint="eastAsia"/>
                <w:kern w:val="0"/>
              </w:rPr>
              <w:t>1</w:t>
            </w:r>
            <w:r>
              <w:rPr>
                <w:rFonts w:ascii="宋体" w:hAnsi="宋体"/>
                <w:kern w:val="0"/>
              </w:rPr>
              <w:t>8057938079</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智能制造</w:t>
            </w:r>
          </w:p>
        </w:tc>
        <w:tc>
          <w:tcPr>
            <w:tcW w:w="1198" w:type="dxa"/>
            <w:gridSpan w:val="2"/>
            <w:vAlign w:val="center"/>
          </w:tcPr>
          <w:p w:rsidR="00151930" w:rsidRDefault="00E474B6">
            <w:pPr>
              <w:jc w:val="center"/>
              <w:rPr>
                <w:rFonts w:ascii="宋体" w:hAnsi="宋体"/>
                <w:kern w:val="0"/>
              </w:rPr>
            </w:pPr>
            <w:r>
              <w:rPr>
                <w:rFonts w:ascii="宋体" w:hAnsi="宋体"/>
                <w:kern w:val="0"/>
              </w:rPr>
              <w:t>主导产品</w:t>
            </w:r>
          </w:p>
        </w:tc>
        <w:tc>
          <w:tcPr>
            <w:tcW w:w="1944" w:type="dxa"/>
            <w:vAlign w:val="center"/>
          </w:tcPr>
          <w:p w:rsidR="00151930" w:rsidRDefault="00E474B6">
            <w:pPr>
              <w:jc w:val="center"/>
              <w:rPr>
                <w:rFonts w:ascii="宋体" w:hAnsi="宋体"/>
                <w:kern w:val="0"/>
              </w:rPr>
            </w:pPr>
            <w:r>
              <w:rPr>
                <w:rFonts w:ascii="宋体" w:hAnsi="宋体" w:hint="eastAsia"/>
                <w:kern w:val="0"/>
              </w:rPr>
              <w:t>智能无人机</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751" w:type="dxa"/>
            <w:gridSpan w:val="3"/>
            <w:vAlign w:val="center"/>
          </w:tcPr>
          <w:p w:rsidR="00151930" w:rsidRDefault="00E474B6">
            <w:pPr>
              <w:jc w:val="center"/>
              <w:rPr>
                <w:rFonts w:ascii="宋体" w:hAnsi="宋体"/>
                <w:kern w:val="0"/>
              </w:rPr>
            </w:pPr>
            <w:r>
              <w:rPr>
                <w:rFonts w:eastAsia="方正仿宋简体"/>
                <w:sz w:val="22"/>
                <w:szCs w:val="32"/>
              </w:rPr>
              <w:t>小于</w:t>
            </w:r>
            <w:r>
              <w:rPr>
                <w:rFonts w:eastAsia="方正仿宋简体"/>
                <w:sz w:val="22"/>
                <w:szCs w:val="32"/>
              </w:rPr>
              <w:t>2000</w:t>
            </w:r>
            <w:r>
              <w:rPr>
                <w:rFonts w:eastAsia="方正仿宋简体"/>
                <w:sz w:val="22"/>
                <w:szCs w:val="32"/>
              </w:rPr>
              <w:t>万元（含）</w:t>
            </w:r>
          </w:p>
        </w:tc>
        <w:tc>
          <w:tcPr>
            <w:tcW w:w="1198" w:type="dxa"/>
            <w:gridSpan w:val="2"/>
            <w:vAlign w:val="center"/>
          </w:tcPr>
          <w:p w:rsidR="00151930" w:rsidRDefault="00E474B6">
            <w:pPr>
              <w:jc w:val="center"/>
              <w:rPr>
                <w:rFonts w:ascii="宋体" w:hAnsi="宋体"/>
                <w:kern w:val="0"/>
              </w:rPr>
            </w:pPr>
            <w:r>
              <w:rPr>
                <w:rFonts w:ascii="宋体" w:hAnsi="宋体"/>
                <w:kern w:val="0"/>
              </w:rPr>
              <w:t>行业水平</w:t>
            </w:r>
          </w:p>
        </w:tc>
        <w:tc>
          <w:tcPr>
            <w:tcW w:w="1944" w:type="dxa"/>
            <w:vAlign w:val="center"/>
          </w:tcPr>
          <w:p w:rsidR="00151930" w:rsidRDefault="00151930">
            <w:pPr>
              <w:jc w:val="center"/>
              <w:rPr>
                <w:rFonts w:ascii="宋体" w:hAnsi="宋体"/>
                <w:kern w:val="0"/>
              </w:rPr>
            </w:pPr>
          </w:p>
        </w:tc>
      </w:tr>
      <w:tr w:rsidR="00151930">
        <w:trPr>
          <w:trHeight w:val="458"/>
        </w:trPr>
        <w:tc>
          <w:tcPr>
            <w:tcW w:w="8745" w:type="dxa"/>
            <w:gridSpan w:val="10"/>
            <w:vAlign w:val="center"/>
          </w:tcPr>
          <w:p w:rsidR="00151930" w:rsidRDefault="00E474B6">
            <w:pPr>
              <w:jc w:val="center"/>
              <w:rPr>
                <w:rFonts w:ascii="宋体" w:hAnsi="宋体"/>
                <w:b/>
                <w:u w:val="single"/>
              </w:rPr>
            </w:pPr>
            <w:r>
              <w:rPr>
                <w:rFonts w:ascii="宋体" w:hAnsi="宋体"/>
                <w:b/>
              </w:rPr>
              <w:t>需求信息</w:t>
            </w:r>
          </w:p>
        </w:tc>
      </w:tr>
      <w:tr w:rsidR="00151930">
        <w:trPr>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7"/>
            <w:vAlign w:val="center"/>
          </w:tcPr>
          <w:p w:rsidR="00151930" w:rsidRDefault="00E474B6">
            <w:pPr>
              <w:rPr>
                <w:rFonts w:ascii="宋体" w:hAnsi="宋体"/>
                <w:color w:val="000000"/>
              </w:rPr>
            </w:pPr>
            <w:r>
              <w:rPr>
                <w:rFonts w:ascii="宋体" w:hAnsi="宋体" w:hint="eastAsia"/>
                <w:color w:val="000000"/>
              </w:rPr>
              <w:t>█</w:t>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t>□技术改造（设备、研发生产条件）</w:t>
            </w:r>
          </w:p>
          <w:p w:rsidR="00151930" w:rsidRDefault="00E474B6">
            <w:pPr>
              <w:rPr>
                <w:rFonts w:ascii="宋体" w:hAnsi="宋体"/>
                <w:kern w:val="0"/>
              </w:rPr>
            </w:pPr>
            <w:r>
              <w:rPr>
                <w:rFonts w:ascii="宋体" w:hAnsi="宋体"/>
                <w:color w:val="000000"/>
              </w:rPr>
              <w:t>□技术配套（技术、产品等配套合作）</w:t>
            </w:r>
          </w:p>
        </w:tc>
      </w:tr>
      <w:tr w:rsidR="00151930">
        <w:trPr>
          <w:trHeight w:val="992"/>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7"/>
            <w:vAlign w:val="center"/>
          </w:tcPr>
          <w:p w:rsidR="00151930" w:rsidRDefault="00E474B6">
            <w:pPr>
              <w:rPr>
                <w:rFonts w:ascii="宋体" w:hAnsi="宋体"/>
                <w:kern w:val="0"/>
              </w:rPr>
            </w:pPr>
            <w:r>
              <w:rPr>
                <w:rFonts w:hint="eastAsia"/>
              </w:rPr>
              <w:t>植保无人机新型电池的开发及电池无线远程充电技术</w:t>
            </w:r>
          </w:p>
        </w:tc>
      </w:tr>
      <w:tr w:rsidR="00151930">
        <w:trPr>
          <w:trHeight w:val="300"/>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7"/>
            <w:vAlign w:val="center"/>
          </w:tcPr>
          <w:p w:rsidR="00151930" w:rsidRDefault="00E474B6">
            <w:r>
              <w:rPr>
                <w:rFonts w:hint="eastAsia"/>
              </w:rPr>
              <w:t>氢燃料电池相对于锂电池，具有能量效率高、充电快、环保等优势，作为</w:t>
            </w:r>
            <w:r>
              <w:rPr>
                <w:rFonts w:hint="eastAsia"/>
              </w:rPr>
              <w:t>2</w:t>
            </w:r>
            <w:r>
              <w:t>5K</w:t>
            </w:r>
            <w:r>
              <w:rPr>
                <w:rFonts w:hint="eastAsia"/>
              </w:rPr>
              <w:t>g</w:t>
            </w:r>
            <w:r>
              <w:rPr>
                <w:rFonts w:hint="eastAsia"/>
              </w:rPr>
              <w:t>植保无人机的动力系统，氢燃料电池能够发挥最大的性能优势，完美解决锂电池系统续航能力差、充电慢、有一定重金属污染风险等。现阶段，</w:t>
            </w:r>
            <w:r>
              <w:rPr>
                <w:rFonts w:hint="eastAsia"/>
              </w:rPr>
              <w:t>2</w:t>
            </w:r>
            <w:r>
              <w:t>5K</w:t>
            </w:r>
            <w:r>
              <w:rPr>
                <w:rFonts w:hint="eastAsia"/>
              </w:rPr>
              <w:t>g</w:t>
            </w:r>
            <w:r>
              <w:rPr>
                <w:rFonts w:hint="eastAsia"/>
              </w:rPr>
              <w:t>植保无人机在合理的配重比下，锂电池系统在工作条件下只能维持</w:t>
            </w:r>
            <w:r>
              <w:rPr>
                <w:rFonts w:hint="eastAsia"/>
              </w:rPr>
              <w:t>1</w:t>
            </w:r>
            <w:r>
              <w:t>5</w:t>
            </w:r>
            <w:r>
              <w:rPr>
                <w:rFonts w:hint="eastAsia"/>
              </w:rPr>
              <w:t>min</w:t>
            </w:r>
            <w:r>
              <w:rPr>
                <w:rFonts w:hint="eastAsia"/>
              </w:rPr>
              <w:t>左右的飞行时间，而由于锂电池充电相对较慢的问题，在</w:t>
            </w:r>
            <w:proofErr w:type="gramStart"/>
            <w:r>
              <w:rPr>
                <w:rFonts w:hint="eastAsia"/>
              </w:rPr>
              <w:t>植保机</w:t>
            </w:r>
            <w:proofErr w:type="gramEnd"/>
            <w:r>
              <w:rPr>
                <w:rFonts w:hint="eastAsia"/>
              </w:rPr>
              <w:t>继续作用中，不得不通过配套多个电池系统，达到喷洒作用要求，从而提升了无人机使用成本，而且工作效率较低，影响用户使用体验。氢燃料电池在无人机配套重量范围内，利用</w:t>
            </w:r>
            <w:r>
              <w:rPr>
                <w:rFonts w:hint="eastAsia"/>
              </w:rPr>
              <w:t>6</w:t>
            </w:r>
            <w:r>
              <w:t>.8L</w:t>
            </w:r>
            <w:r>
              <w:rPr>
                <w:rFonts w:hint="eastAsia"/>
              </w:rPr>
              <w:t>左右</w:t>
            </w:r>
            <w:r>
              <w:rPr>
                <w:rFonts w:hint="eastAsia"/>
              </w:rPr>
              <w:t>3</w:t>
            </w:r>
            <w:r>
              <w:t>0MP</w:t>
            </w:r>
            <w:r>
              <w:rPr>
                <w:rFonts w:hint="eastAsia"/>
              </w:rPr>
              <w:t>a</w:t>
            </w:r>
            <w:r>
              <w:rPr>
                <w:rFonts w:hint="eastAsia"/>
              </w:rPr>
              <w:t>氢气瓶储存的氢气，能够保证单次较长的满载工作时间（近</w:t>
            </w:r>
            <w:r>
              <w:rPr>
                <w:rFonts w:hint="eastAsia"/>
              </w:rPr>
              <w:t>4</w:t>
            </w:r>
            <w:r>
              <w:t>0</w:t>
            </w:r>
            <w:r>
              <w:rPr>
                <w:rFonts w:hint="eastAsia"/>
              </w:rPr>
              <w:t>小时），且在空载的状态下，理论飞行时间能够达到</w:t>
            </w:r>
            <w:r>
              <w:rPr>
                <w:rFonts w:hint="eastAsia"/>
              </w:rPr>
              <w:t>1</w:t>
            </w:r>
            <w:r>
              <w:t>.2</w:t>
            </w:r>
            <w:r>
              <w:rPr>
                <w:rFonts w:hint="eastAsia"/>
              </w:rPr>
              <w:t>h</w:t>
            </w:r>
            <w:r>
              <w:rPr>
                <w:rFonts w:hint="eastAsia"/>
              </w:rPr>
              <w:t>（如今</w:t>
            </w:r>
            <w:r>
              <w:rPr>
                <w:rFonts w:hint="eastAsia"/>
              </w:rPr>
              <w:t>7</w:t>
            </w:r>
            <w:r>
              <w:t>0MP</w:t>
            </w:r>
            <w:r>
              <w:rPr>
                <w:rFonts w:hint="eastAsia"/>
              </w:rPr>
              <w:t>a</w:t>
            </w:r>
            <w:r>
              <w:rPr>
                <w:rFonts w:hint="eastAsia"/>
              </w:rPr>
              <w:t>气瓶正在订购，理论飞行时间是原来的两倍），且充气时间仅仅为</w:t>
            </w:r>
            <w:r>
              <w:rPr>
                <w:rFonts w:hint="eastAsia"/>
              </w:rPr>
              <w:t>2-</w:t>
            </w:r>
            <w:r>
              <w:t>3</w:t>
            </w:r>
            <w:r>
              <w:rPr>
                <w:rFonts w:hint="eastAsia"/>
              </w:rPr>
              <w:t>分钟，能够最大的提升植保无人机的工作效率。现如今我们的以</w:t>
            </w:r>
            <w:proofErr w:type="gramStart"/>
            <w:r>
              <w:rPr>
                <w:rFonts w:hint="eastAsia"/>
              </w:rPr>
              <w:t>石墨双</w:t>
            </w:r>
            <w:proofErr w:type="gramEnd"/>
            <w:r>
              <w:rPr>
                <w:rFonts w:hint="eastAsia"/>
              </w:rPr>
              <w:t>极板为基础的氢燃料电池植保无人机已经能够稳定运行，但石墨板相对较厚、较重，我们研发的第二代以金属板为基础的氢燃料电池</w:t>
            </w:r>
            <w:proofErr w:type="gramStart"/>
            <w:r>
              <w:rPr>
                <w:rFonts w:hint="eastAsia"/>
              </w:rPr>
              <w:t>电堆系统</w:t>
            </w:r>
            <w:proofErr w:type="gramEnd"/>
            <w:r>
              <w:rPr>
                <w:rFonts w:hint="eastAsia"/>
              </w:rPr>
              <w:t>也在稳定性测试当中。相较于</w:t>
            </w:r>
            <w:proofErr w:type="gramStart"/>
            <w:r>
              <w:rPr>
                <w:rFonts w:hint="eastAsia"/>
              </w:rPr>
              <w:t>石墨电堆，金属电堆具有</w:t>
            </w:r>
            <w:proofErr w:type="gramEnd"/>
            <w:r>
              <w:rPr>
                <w:rFonts w:hint="eastAsia"/>
              </w:rPr>
              <w:t>更轻、能量效率更高的、配重比更合理的优点。</w:t>
            </w:r>
          </w:p>
          <w:p w:rsidR="00151930" w:rsidRDefault="00E474B6">
            <w:pPr>
              <w:rPr>
                <w:rFonts w:ascii="宋体" w:hAnsi="宋体"/>
                <w:color w:val="000000"/>
              </w:rPr>
            </w:pPr>
            <w:r>
              <w:rPr>
                <w:rFonts w:hint="eastAsia"/>
              </w:rPr>
              <w:t>目前存在的困难点</w:t>
            </w:r>
            <w:r>
              <w:rPr>
                <w:rFonts w:hint="eastAsia"/>
              </w:rPr>
              <w:t>:</w:t>
            </w:r>
            <w:r>
              <w:rPr>
                <w:rFonts w:hint="eastAsia"/>
              </w:rPr>
              <w:t>氢燃料电池体积较大，重量较重，还有无人机整机结构设计怎么与电池更好的结合；能否有无线远程充电技术，解决续航问题。</w:t>
            </w:r>
          </w:p>
        </w:tc>
      </w:tr>
      <w:tr w:rsidR="00151930">
        <w:trPr>
          <w:trHeight w:val="567"/>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7"/>
            <w:vAlign w:val="center"/>
          </w:tcPr>
          <w:p w:rsidR="00151930" w:rsidRDefault="00E474B6">
            <w:proofErr w:type="gramStart"/>
            <w:r>
              <w:rPr>
                <w:rFonts w:hint="eastAsia"/>
              </w:rPr>
              <w:t>智天</w:t>
            </w:r>
            <w:r>
              <w:rPr>
                <w:rFonts w:hint="eastAsia"/>
              </w:rPr>
              <w:t>-</w:t>
            </w:r>
            <w:r>
              <w:rPr>
                <w:rFonts w:hint="eastAsia"/>
              </w:rPr>
              <w:t>畔星</w:t>
            </w:r>
            <w:proofErr w:type="gramEnd"/>
            <w:r>
              <w:rPr>
                <w:rFonts w:hint="eastAsia"/>
              </w:rPr>
              <w:t>2</w:t>
            </w:r>
            <w:r>
              <w:t>5K</w:t>
            </w:r>
            <w:r>
              <w:rPr>
                <w:rFonts w:hint="eastAsia"/>
              </w:rPr>
              <w:t>g</w:t>
            </w:r>
            <w:r>
              <w:rPr>
                <w:rFonts w:hint="eastAsia"/>
              </w:rPr>
              <w:t>级氢燃料电池植保无人机</w:t>
            </w:r>
            <w:r>
              <w:rPr>
                <w:rFonts w:hint="eastAsia"/>
              </w:rPr>
              <w:t xml:space="preserve"> </w:t>
            </w:r>
            <w:r>
              <w:rPr>
                <w:rFonts w:hint="eastAsia"/>
              </w:rPr>
              <w:t>动力系统参数：</w:t>
            </w:r>
          </w:p>
          <w:p w:rsidR="00151930" w:rsidRDefault="00E474B6">
            <w:r>
              <w:rPr>
                <w:rFonts w:hint="eastAsia"/>
              </w:rPr>
              <w:t>功率：</w:t>
            </w:r>
            <w:r>
              <w:rPr>
                <w:rFonts w:hint="eastAsia"/>
              </w:rPr>
              <w:t>3</w:t>
            </w:r>
            <w:r>
              <w:t>K</w:t>
            </w:r>
            <w:r>
              <w:rPr>
                <w:rFonts w:hint="eastAsia"/>
              </w:rPr>
              <w:t>w</w:t>
            </w:r>
          </w:p>
          <w:p w:rsidR="00151930" w:rsidRDefault="00E474B6">
            <w:r>
              <w:rPr>
                <w:rFonts w:hint="eastAsia"/>
              </w:rPr>
              <w:t>氢气瓶压力：</w:t>
            </w:r>
            <w:r>
              <w:rPr>
                <w:rFonts w:hint="eastAsia"/>
              </w:rPr>
              <w:t>35</w:t>
            </w:r>
            <w:r>
              <w:t>MP</w:t>
            </w:r>
            <w:r>
              <w:rPr>
                <w:rFonts w:hint="eastAsia"/>
              </w:rPr>
              <w:t>a</w:t>
            </w:r>
            <w:r>
              <w:rPr>
                <w:rFonts w:hint="eastAsia"/>
              </w:rPr>
              <w:t>（</w:t>
            </w:r>
            <w:r>
              <w:rPr>
                <w:rFonts w:hint="eastAsia"/>
              </w:rPr>
              <w:t>70</w:t>
            </w:r>
            <w:r>
              <w:t>MP</w:t>
            </w:r>
            <w:r>
              <w:rPr>
                <w:rFonts w:hint="eastAsia"/>
              </w:rPr>
              <w:t>a</w:t>
            </w:r>
            <w:r>
              <w:rPr>
                <w:rFonts w:hint="eastAsia"/>
              </w:rPr>
              <w:t>订购中）</w:t>
            </w:r>
          </w:p>
          <w:p w:rsidR="00151930" w:rsidRDefault="00E474B6">
            <w:r>
              <w:rPr>
                <w:rFonts w:hint="eastAsia"/>
              </w:rPr>
              <w:t>氢气瓶容量：</w:t>
            </w:r>
            <w:r>
              <w:rPr>
                <w:rFonts w:hint="eastAsia"/>
              </w:rPr>
              <w:t>6.8</w:t>
            </w:r>
            <w:r>
              <w:t>L(</w:t>
            </w:r>
            <w:r>
              <w:rPr>
                <w:rFonts w:hint="eastAsia"/>
              </w:rPr>
              <w:t>≈</w:t>
            </w:r>
            <w:r>
              <w:t>3.8K</w:t>
            </w:r>
            <w:r>
              <w:rPr>
                <w:rFonts w:hint="eastAsia"/>
              </w:rPr>
              <w:t>g)</w:t>
            </w:r>
          </w:p>
          <w:p w:rsidR="00151930" w:rsidRDefault="00E474B6">
            <w:proofErr w:type="gramStart"/>
            <w:r>
              <w:rPr>
                <w:rFonts w:hint="eastAsia"/>
              </w:rPr>
              <w:t>电堆重量</w:t>
            </w:r>
            <w:proofErr w:type="gramEnd"/>
            <w:r>
              <w:rPr>
                <w:rFonts w:hint="eastAsia"/>
              </w:rPr>
              <w:t>：≈</w:t>
            </w:r>
            <w:r>
              <w:rPr>
                <w:rFonts w:hint="eastAsia"/>
              </w:rPr>
              <w:t>9</w:t>
            </w:r>
            <w:r>
              <w:t>K</w:t>
            </w:r>
            <w:r>
              <w:rPr>
                <w:rFonts w:hint="eastAsia"/>
              </w:rPr>
              <w:t>g</w:t>
            </w:r>
          </w:p>
          <w:p w:rsidR="00151930" w:rsidRDefault="00E474B6">
            <w:r>
              <w:rPr>
                <w:rFonts w:hint="eastAsia"/>
              </w:rPr>
              <w:t>双极板方案：</w:t>
            </w:r>
            <w:proofErr w:type="gramStart"/>
            <w:r>
              <w:rPr>
                <w:rFonts w:hint="eastAsia"/>
              </w:rPr>
              <w:t>石墨双</w:t>
            </w:r>
            <w:proofErr w:type="gramEnd"/>
            <w:r>
              <w:rPr>
                <w:rFonts w:hint="eastAsia"/>
              </w:rPr>
              <w:t>极板（</w:t>
            </w:r>
            <w:proofErr w:type="gramStart"/>
            <w:r>
              <w:rPr>
                <w:rFonts w:hint="eastAsia"/>
              </w:rPr>
              <w:t>金属电堆</w:t>
            </w:r>
            <w:proofErr w:type="gramEnd"/>
            <w:r>
              <w:rPr>
                <w:rFonts w:hint="eastAsia"/>
              </w:rPr>
              <w:t>测试中，</w:t>
            </w:r>
            <w:proofErr w:type="gramStart"/>
            <w:r>
              <w:rPr>
                <w:rFonts w:hint="eastAsia"/>
              </w:rPr>
              <w:t>金属电堆</w:t>
            </w:r>
            <w:proofErr w:type="gramEnd"/>
            <w:r>
              <w:rPr>
                <w:rFonts w:hint="eastAsia"/>
              </w:rPr>
              <w:t>重量</w:t>
            </w:r>
            <w:r>
              <w:rPr>
                <w:rFonts w:hint="eastAsia"/>
              </w:rPr>
              <w:t>6~-</w:t>
            </w:r>
            <w:r>
              <w:t>7K</w:t>
            </w:r>
            <w:r>
              <w:rPr>
                <w:rFonts w:hint="eastAsia"/>
              </w:rPr>
              <w:t>g</w:t>
            </w:r>
            <w:r>
              <w:rPr>
                <w:rFonts w:hint="eastAsia"/>
              </w:rPr>
              <w:t>）</w:t>
            </w:r>
          </w:p>
          <w:p w:rsidR="00151930" w:rsidRDefault="00E474B6">
            <w:r>
              <w:rPr>
                <w:rFonts w:hint="eastAsia"/>
              </w:rPr>
              <w:t>空载续航：≥</w:t>
            </w:r>
            <w:r>
              <w:t>1.2</w:t>
            </w:r>
            <w:r>
              <w:rPr>
                <w:rFonts w:hint="eastAsia"/>
              </w:rPr>
              <w:t>h</w:t>
            </w:r>
          </w:p>
          <w:p w:rsidR="00151930" w:rsidRDefault="00E474B6">
            <w:r>
              <w:rPr>
                <w:rFonts w:hint="eastAsia"/>
              </w:rPr>
              <w:lastRenderedPageBreak/>
              <w:t>满载续航：≥</w:t>
            </w:r>
            <w:r>
              <w:t>40</w:t>
            </w:r>
            <w:r>
              <w:rPr>
                <w:rFonts w:hint="eastAsia"/>
              </w:rPr>
              <w:t>min</w:t>
            </w:r>
          </w:p>
          <w:p w:rsidR="00151930" w:rsidRDefault="00E474B6">
            <w:r>
              <w:rPr>
                <w:rFonts w:hint="eastAsia"/>
              </w:rPr>
              <w:t>寿命：≥</w:t>
            </w:r>
            <w:r>
              <w:t>3000</w:t>
            </w:r>
            <w:r>
              <w:rPr>
                <w:rFonts w:hint="eastAsia"/>
              </w:rPr>
              <w:t>h</w:t>
            </w:r>
          </w:p>
          <w:p w:rsidR="00151930" w:rsidRDefault="00151930">
            <w:pPr>
              <w:rPr>
                <w:rFonts w:ascii="宋体" w:hAnsi="宋体"/>
                <w:kern w:val="0"/>
              </w:rPr>
            </w:pPr>
          </w:p>
        </w:tc>
      </w:tr>
      <w:tr w:rsidR="00151930">
        <w:trPr>
          <w:trHeight w:val="966"/>
        </w:trPr>
        <w:tc>
          <w:tcPr>
            <w:tcW w:w="630" w:type="dxa"/>
            <w:vMerge w:val="restart"/>
            <w:vAlign w:val="center"/>
          </w:tcPr>
          <w:p w:rsidR="00151930" w:rsidRDefault="00E474B6">
            <w:pPr>
              <w:jc w:val="center"/>
              <w:rPr>
                <w:rFonts w:ascii="宋体" w:hAnsi="宋体"/>
                <w:kern w:val="0"/>
              </w:rPr>
            </w:pPr>
            <w:r>
              <w:rPr>
                <w:rFonts w:ascii="宋体" w:hAnsi="宋体"/>
                <w:kern w:val="0"/>
              </w:rPr>
              <w:lastRenderedPageBreak/>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7"/>
            <w:vAlign w:val="center"/>
          </w:tcPr>
          <w:p w:rsidR="00151930" w:rsidRDefault="00E474B6">
            <w:r>
              <w:rPr>
                <w:rFonts w:hint="eastAsia"/>
              </w:rPr>
              <w:t>1</w:t>
            </w:r>
            <w:r>
              <w:rPr>
                <w:rFonts w:hint="eastAsia"/>
              </w:rPr>
              <w:t>、拟开发氢燃料电池体积较大，重量较重，还有无人机整机结构设计怎么与电池更好的结合；</w:t>
            </w:r>
          </w:p>
          <w:p w:rsidR="00151930" w:rsidRDefault="00E474B6">
            <w:pPr>
              <w:jc w:val="left"/>
            </w:pPr>
            <w:r>
              <w:rPr>
                <w:rFonts w:hint="eastAsia"/>
              </w:rPr>
              <w:t>2</w:t>
            </w:r>
            <w:r>
              <w:rPr>
                <w:rFonts w:hint="eastAsia"/>
              </w:rPr>
              <w:t>、智能电池开发：对当前锂电池的充放电过程进行全面智能化管理，实时电量检测、记录电池历史数据。重点突破电池过放电的问题；</w:t>
            </w:r>
          </w:p>
          <w:p w:rsidR="00151930" w:rsidRDefault="00E474B6">
            <w:pPr>
              <w:jc w:val="left"/>
            </w:pPr>
            <w:r>
              <w:rPr>
                <w:rFonts w:hint="eastAsia"/>
              </w:rPr>
              <w:t>3</w:t>
            </w:r>
            <w:r>
              <w:rPr>
                <w:rFonts w:hint="eastAsia"/>
              </w:rPr>
              <w:t>、能否实现无线远程充电，解决续航问题。</w:t>
            </w:r>
          </w:p>
        </w:tc>
      </w:tr>
      <w:tr w:rsidR="00151930">
        <w:trPr>
          <w:trHeight w:val="1121"/>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一年</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7"/>
            <w:vAlign w:val="center"/>
          </w:tcPr>
          <w:p w:rsidR="00151930" w:rsidRDefault="00151930">
            <w:pPr>
              <w:rPr>
                <w:rFonts w:ascii="宋体" w:hAnsi="宋体"/>
                <w:color w:val="000000"/>
              </w:rPr>
            </w:pP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□技术转让    □技术入股   </w:t>
            </w:r>
            <w:r>
              <w:rPr>
                <w:rFonts w:ascii="宋体" w:hAnsi="宋体" w:hint="eastAsia"/>
                <w:color w:val="000000"/>
              </w:rPr>
              <w:t>█</w:t>
            </w:r>
            <w:r>
              <w:rPr>
                <w:rFonts w:ascii="宋体" w:hAnsi="宋体"/>
                <w:color w:val="000000"/>
              </w:rPr>
              <w:t xml:space="preserve">联合开发   □委托研发 </w:t>
            </w:r>
          </w:p>
          <w:p w:rsidR="00151930" w:rsidRDefault="00E474B6">
            <w:pPr>
              <w:rPr>
                <w:rFonts w:ascii="宋体" w:hAnsi="宋体"/>
                <w:color w:val="000000"/>
              </w:rPr>
            </w:pPr>
            <w:r>
              <w:rPr>
                <w:rFonts w:ascii="宋体" w:hAnsi="宋体"/>
                <w:color w:val="000000"/>
              </w:rPr>
              <w:t xml:space="preserve"> □委托团队、专家长期技术服务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9"/>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□招标采购 </w:t>
            </w:r>
          </w:p>
          <w:p w:rsidR="00151930" w:rsidRDefault="00E474B6">
            <w:pPr>
              <w:pStyle w:val="ListParagraph1"/>
              <w:ind w:firstLineChars="0" w:firstLine="0"/>
              <w:jc w:val="left"/>
              <w:rPr>
                <w:rFonts w:ascii="宋体" w:hAnsi="宋体"/>
              </w:rPr>
            </w:pP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trHeight w:val="420"/>
        </w:trPr>
        <w:tc>
          <w:tcPr>
            <w:tcW w:w="8745" w:type="dxa"/>
            <w:gridSpan w:val="10"/>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8"/>
          </w:tcPr>
          <w:p w:rsidR="00151930" w:rsidRDefault="00E474B6">
            <w:pPr>
              <w:ind w:firstLineChars="50" w:firstLine="105"/>
              <w:rPr>
                <w:rFonts w:ascii="宋体" w:hAnsi="宋体"/>
              </w:rPr>
            </w:pPr>
            <w:r>
              <w:rPr>
                <w:rFonts w:ascii="宋体" w:hAnsi="宋体" w:hint="eastAsia"/>
              </w:rPr>
              <w:t>█</w:t>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r>
              <w:rPr>
                <w:rFonts w:ascii="宋体" w:hAnsi="宋体"/>
                <w:u w:val="single"/>
              </w:rPr>
              <w:t xml:space="preserve">                                              </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8"/>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8"/>
            <w:vAlign w:val="center"/>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年  月  日</w:t>
            </w:r>
          </w:p>
        </w:tc>
      </w:tr>
    </w:tbl>
    <w:p w:rsidR="00151930" w:rsidRDefault="00151930"/>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br w:type="page"/>
      </w: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561"/>
        <w:gridCol w:w="1190"/>
        <w:gridCol w:w="8"/>
        <w:gridCol w:w="1944"/>
      </w:tblGrid>
      <w:tr w:rsidR="00151930">
        <w:trPr>
          <w:trHeight w:val="442"/>
        </w:trPr>
        <w:tc>
          <w:tcPr>
            <w:tcW w:w="8745" w:type="dxa"/>
            <w:gridSpan w:val="10"/>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751" w:type="dxa"/>
            <w:gridSpan w:val="3"/>
            <w:vAlign w:val="center"/>
          </w:tcPr>
          <w:p w:rsidR="00151930" w:rsidRDefault="00E474B6">
            <w:pPr>
              <w:rPr>
                <w:rFonts w:ascii="宋体" w:hAnsi="宋体"/>
                <w:kern w:val="0"/>
              </w:rPr>
            </w:pPr>
            <w:r>
              <w:rPr>
                <w:rFonts w:ascii="宋体" w:hAnsi="宋体"/>
              </w:rPr>
              <w:t>浙江成功之路网络科技有限公司</w:t>
            </w:r>
          </w:p>
        </w:tc>
        <w:tc>
          <w:tcPr>
            <w:tcW w:w="1198" w:type="dxa"/>
            <w:gridSpan w:val="2"/>
            <w:vAlign w:val="center"/>
          </w:tcPr>
          <w:p w:rsidR="00151930" w:rsidRDefault="00E474B6">
            <w:pPr>
              <w:jc w:val="center"/>
              <w:rPr>
                <w:rFonts w:ascii="宋体" w:hAnsi="宋体"/>
                <w:kern w:val="0"/>
              </w:rPr>
            </w:pPr>
            <w:r>
              <w:rPr>
                <w:rFonts w:ascii="宋体" w:hAnsi="宋体"/>
                <w:kern w:val="0"/>
              </w:rPr>
              <w:t>机构代码</w:t>
            </w:r>
          </w:p>
        </w:tc>
        <w:tc>
          <w:tcPr>
            <w:tcW w:w="1944" w:type="dxa"/>
            <w:vAlign w:val="center"/>
          </w:tcPr>
          <w:p w:rsidR="00151930" w:rsidRDefault="00E474B6">
            <w:pPr>
              <w:jc w:val="center"/>
              <w:rPr>
                <w:rFonts w:ascii="宋体" w:hAnsi="宋体"/>
                <w:kern w:val="0"/>
              </w:rPr>
            </w:pPr>
            <w:r>
              <w:rPr>
                <w:rFonts w:ascii="宋体" w:hAnsi="宋体" w:hint="eastAsia"/>
              </w:rPr>
              <w:t>913309033440527529</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E474B6">
            <w:pPr>
              <w:jc w:val="center"/>
              <w:rPr>
                <w:rFonts w:ascii="宋体" w:hAnsi="宋体"/>
                <w:kern w:val="0"/>
              </w:rPr>
            </w:pPr>
            <w:r>
              <w:rPr>
                <w:rFonts w:ascii="宋体" w:hAnsi="宋体" w:hint="eastAsia"/>
                <w:kern w:val="0"/>
              </w:rPr>
              <w:t>普陀</w:t>
            </w:r>
          </w:p>
        </w:tc>
        <w:tc>
          <w:tcPr>
            <w:tcW w:w="851" w:type="dxa"/>
            <w:vAlign w:val="center"/>
          </w:tcPr>
          <w:p w:rsidR="00151930" w:rsidRDefault="00E474B6">
            <w:pPr>
              <w:rPr>
                <w:rFonts w:ascii="宋体" w:hAnsi="宋体"/>
                <w:kern w:val="0"/>
              </w:rPr>
            </w:pPr>
            <w:r>
              <w:rPr>
                <w:rFonts w:ascii="宋体" w:hAnsi="宋体"/>
                <w:kern w:val="0"/>
              </w:rPr>
              <w:t>联系人</w:t>
            </w:r>
          </w:p>
        </w:tc>
        <w:tc>
          <w:tcPr>
            <w:tcW w:w="1561" w:type="dxa"/>
            <w:vAlign w:val="center"/>
          </w:tcPr>
          <w:p w:rsidR="00151930" w:rsidRDefault="00E474B6">
            <w:pPr>
              <w:rPr>
                <w:rFonts w:ascii="宋体" w:hAnsi="宋体"/>
                <w:kern w:val="0"/>
              </w:rPr>
            </w:pPr>
            <w:r>
              <w:rPr>
                <w:rFonts w:ascii="宋体" w:hAnsi="宋体" w:hint="eastAsia"/>
                <w:kern w:val="0"/>
              </w:rPr>
              <w:t>翁斌</w:t>
            </w:r>
          </w:p>
        </w:tc>
        <w:tc>
          <w:tcPr>
            <w:tcW w:w="1190" w:type="dxa"/>
            <w:vAlign w:val="center"/>
          </w:tcPr>
          <w:p w:rsidR="00151930" w:rsidRDefault="00E474B6">
            <w:pPr>
              <w:jc w:val="center"/>
              <w:rPr>
                <w:rFonts w:ascii="宋体" w:hAnsi="宋体"/>
                <w:kern w:val="0"/>
              </w:rPr>
            </w:pPr>
            <w:r>
              <w:rPr>
                <w:rFonts w:ascii="宋体" w:hAnsi="宋体"/>
                <w:kern w:val="0"/>
              </w:rPr>
              <w:t>电话</w:t>
            </w:r>
          </w:p>
        </w:tc>
        <w:tc>
          <w:tcPr>
            <w:tcW w:w="1952" w:type="dxa"/>
            <w:gridSpan w:val="2"/>
            <w:vAlign w:val="center"/>
          </w:tcPr>
          <w:p w:rsidR="00151930" w:rsidRDefault="00E474B6">
            <w:pPr>
              <w:jc w:val="center"/>
              <w:rPr>
                <w:rFonts w:ascii="宋体" w:hAnsi="宋体"/>
                <w:kern w:val="0"/>
              </w:rPr>
            </w:pPr>
            <w:r>
              <w:rPr>
                <w:rFonts w:ascii="宋体" w:hAnsi="宋体" w:hint="eastAsia"/>
                <w:kern w:val="0"/>
              </w:rPr>
              <w:t>13536805779</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751" w:type="dxa"/>
            <w:gridSpan w:val="3"/>
            <w:vAlign w:val="center"/>
          </w:tcPr>
          <w:p w:rsidR="00151930" w:rsidRDefault="00E474B6">
            <w:pPr>
              <w:jc w:val="center"/>
              <w:rPr>
                <w:rFonts w:ascii="宋体" w:hAnsi="宋体"/>
                <w:kern w:val="0"/>
              </w:rPr>
            </w:pPr>
            <w:r>
              <w:rPr>
                <w:rFonts w:ascii="宋体" w:hAnsi="宋体" w:hint="eastAsia"/>
                <w:kern w:val="0"/>
              </w:rPr>
              <w:t>高技术服务</w:t>
            </w:r>
          </w:p>
        </w:tc>
        <w:tc>
          <w:tcPr>
            <w:tcW w:w="1198" w:type="dxa"/>
            <w:gridSpan w:val="2"/>
            <w:vAlign w:val="center"/>
          </w:tcPr>
          <w:p w:rsidR="00151930" w:rsidRDefault="00E474B6">
            <w:pPr>
              <w:jc w:val="center"/>
              <w:rPr>
                <w:rFonts w:ascii="宋体" w:hAnsi="宋体"/>
                <w:kern w:val="0"/>
              </w:rPr>
            </w:pPr>
            <w:r>
              <w:rPr>
                <w:rFonts w:ascii="宋体" w:hAnsi="宋体"/>
                <w:kern w:val="0"/>
              </w:rPr>
              <w:t>主导产品</w:t>
            </w:r>
          </w:p>
        </w:tc>
        <w:tc>
          <w:tcPr>
            <w:tcW w:w="1944" w:type="dxa"/>
            <w:vAlign w:val="center"/>
          </w:tcPr>
          <w:p w:rsidR="00151930" w:rsidRDefault="00E474B6">
            <w:pPr>
              <w:jc w:val="center"/>
              <w:rPr>
                <w:rFonts w:ascii="宋体" w:hAnsi="宋体"/>
                <w:kern w:val="0"/>
              </w:rPr>
            </w:pPr>
            <w:r>
              <w:rPr>
                <w:rFonts w:ascii="宋体" w:hAnsi="宋体" w:hint="eastAsia"/>
                <w:kern w:val="0"/>
              </w:rPr>
              <w:t>信息科技</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751" w:type="dxa"/>
            <w:gridSpan w:val="3"/>
            <w:vAlign w:val="center"/>
          </w:tcPr>
          <w:p w:rsidR="00151930" w:rsidRDefault="00E474B6">
            <w:pPr>
              <w:jc w:val="center"/>
              <w:rPr>
                <w:rFonts w:ascii="宋体" w:hAnsi="宋体"/>
                <w:kern w:val="0"/>
              </w:rPr>
            </w:pPr>
            <w:r>
              <w:rPr>
                <w:rFonts w:ascii="宋体" w:hAnsi="宋体" w:hint="eastAsia"/>
              </w:rPr>
              <w:t>小于2000万元（含）</w:t>
            </w:r>
          </w:p>
        </w:tc>
        <w:tc>
          <w:tcPr>
            <w:tcW w:w="1198" w:type="dxa"/>
            <w:gridSpan w:val="2"/>
            <w:vAlign w:val="center"/>
          </w:tcPr>
          <w:p w:rsidR="00151930" w:rsidRDefault="00E474B6">
            <w:pPr>
              <w:jc w:val="center"/>
              <w:rPr>
                <w:rFonts w:ascii="宋体" w:hAnsi="宋体"/>
                <w:kern w:val="0"/>
              </w:rPr>
            </w:pPr>
            <w:r>
              <w:rPr>
                <w:rFonts w:ascii="宋体" w:hAnsi="宋体"/>
                <w:kern w:val="0"/>
              </w:rPr>
              <w:t>行业水平</w:t>
            </w:r>
          </w:p>
        </w:tc>
        <w:tc>
          <w:tcPr>
            <w:tcW w:w="1944" w:type="dxa"/>
            <w:vAlign w:val="center"/>
          </w:tcPr>
          <w:p w:rsidR="00151930" w:rsidRDefault="00E474B6">
            <w:pPr>
              <w:jc w:val="center"/>
              <w:rPr>
                <w:rFonts w:ascii="宋体" w:hAnsi="宋体"/>
                <w:kern w:val="0"/>
              </w:rPr>
            </w:pPr>
            <w:r>
              <w:rPr>
                <w:rFonts w:ascii="宋体" w:hAnsi="宋体" w:hint="eastAsia"/>
                <w:kern w:val="0"/>
              </w:rPr>
              <w:t>处于领先</w:t>
            </w:r>
          </w:p>
        </w:tc>
      </w:tr>
      <w:tr w:rsidR="00151930">
        <w:trPr>
          <w:trHeight w:val="458"/>
        </w:trPr>
        <w:tc>
          <w:tcPr>
            <w:tcW w:w="8745" w:type="dxa"/>
            <w:gridSpan w:val="10"/>
            <w:vAlign w:val="center"/>
          </w:tcPr>
          <w:p w:rsidR="00151930" w:rsidRDefault="00E474B6">
            <w:pPr>
              <w:jc w:val="center"/>
              <w:rPr>
                <w:rFonts w:ascii="宋体" w:hAnsi="宋体"/>
                <w:b/>
                <w:u w:val="single"/>
              </w:rPr>
            </w:pPr>
            <w:r>
              <w:rPr>
                <w:rFonts w:ascii="宋体" w:hAnsi="宋体"/>
                <w:b/>
              </w:rPr>
              <w:t>需求信息</w:t>
            </w:r>
          </w:p>
        </w:tc>
      </w:tr>
      <w:tr w:rsidR="00151930">
        <w:trPr>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7"/>
            <w:vAlign w:val="center"/>
          </w:tcPr>
          <w:p w:rsidR="00151930" w:rsidRDefault="00E474B6">
            <w:pPr>
              <w:rPr>
                <w:rFonts w:ascii="宋体" w:hAnsi="宋体"/>
                <w:color w:val="000000"/>
              </w:rPr>
            </w:pPr>
            <w:r>
              <w:rPr>
                <w:rFonts w:ascii="宋体" w:hAnsi="宋体"/>
                <w:color w:val="000000"/>
              </w:rPr>
              <w:sym w:font="Wingdings 2" w:char="0052"/>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t>□技术改造（设备、研发生产条件）</w:t>
            </w:r>
          </w:p>
          <w:p w:rsidR="00151930" w:rsidRDefault="00E474B6">
            <w:pPr>
              <w:rPr>
                <w:rFonts w:ascii="宋体" w:hAnsi="宋体"/>
                <w:kern w:val="0"/>
              </w:rPr>
            </w:pPr>
            <w:r>
              <w:rPr>
                <w:rFonts w:ascii="宋体" w:hAnsi="宋体"/>
                <w:color w:val="000000"/>
              </w:rPr>
              <w:t>□技术配套（技术、产品等配套合作）</w:t>
            </w:r>
          </w:p>
        </w:tc>
      </w:tr>
      <w:tr w:rsidR="00151930">
        <w:trPr>
          <w:trHeight w:val="1062"/>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7"/>
            <w:vAlign w:val="center"/>
          </w:tcPr>
          <w:p w:rsidR="00151930" w:rsidRDefault="00E474B6">
            <w:pPr>
              <w:jc w:val="center"/>
              <w:rPr>
                <w:rFonts w:ascii="宋体" w:hAnsi="宋体"/>
                <w:kern w:val="0"/>
              </w:rPr>
            </w:pPr>
            <w:r>
              <w:rPr>
                <w:rFonts w:hint="eastAsia"/>
              </w:rPr>
              <w:t>卡车之路自动维修匹配模块开发技术</w:t>
            </w:r>
          </w:p>
        </w:tc>
      </w:tr>
      <w:tr w:rsidR="00151930">
        <w:trPr>
          <w:trHeight w:val="2723"/>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7"/>
            <w:vAlign w:val="center"/>
          </w:tcPr>
          <w:p w:rsidR="00151930" w:rsidRDefault="00E474B6">
            <w:pPr>
              <w:jc w:val="left"/>
              <w:rPr>
                <w:rFonts w:ascii="宋体" w:hAnsi="宋体"/>
                <w:sz w:val="24"/>
              </w:rPr>
            </w:pPr>
            <w:r>
              <w:rPr>
                <w:rFonts w:ascii="宋体" w:hAnsi="宋体" w:hint="eastAsia"/>
                <w:sz w:val="24"/>
              </w:rPr>
              <w:t>（包括主要内容、条件、成熟度及拟达到的技术指标等指标）</w:t>
            </w:r>
          </w:p>
          <w:p w:rsidR="00151930" w:rsidRDefault="00E474B6">
            <w:pPr>
              <w:spacing w:line="288" w:lineRule="auto"/>
              <w:ind w:firstLineChars="200" w:firstLine="420"/>
              <w:rPr>
                <w:bCs/>
                <w:color w:val="000000"/>
                <w:szCs w:val="21"/>
              </w:rPr>
            </w:pPr>
            <w:r>
              <w:rPr>
                <w:rFonts w:hint="eastAsia"/>
                <w:bCs/>
                <w:color w:val="000000"/>
                <w:szCs w:val="21"/>
              </w:rPr>
              <w:t>自动维修匹配是卡车之路维修系列软件开发的重要关键技术，具有较好的自动维修匹配技术可有效增加卡车之路维修系列软件的实用性能和便捷性能，从而发挥产品在卡车维修中的高效匹配和快捷服务功能。传统的卡车之路维修系列软件业务逻辑匹配技术较差，对用户的车辆信息采集速度慢且很难推荐最适配的配件产品和周边的维修厂家，且没有不同应用场景下的资源</w:t>
            </w:r>
            <w:proofErr w:type="gramStart"/>
            <w:r>
              <w:rPr>
                <w:rFonts w:hint="eastAsia"/>
                <w:bCs/>
                <w:color w:val="000000"/>
                <w:szCs w:val="21"/>
              </w:rPr>
              <w:t>适配服务</w:t>
            </w:r>
            <w:proofErr w:type="gramEnd"/>
            <w:r>
              <w:rPr>
                <w:rFonts w:hint="eastAsia"/>
                <w:bCs/>
                <w:color w:val="000000"/>
                <w:szCs w:val="21"/>
              </w:rPr>
              <w:t>。本技术要求通过高效</w:t>
            </w:r>
            <w:r>
              <w:rPr>
                <w:rFonts w:hint="eastAsia"/>
                <w:bCs/>
                <w:color w:val="000000"/>
                <w:szCs w:val="21"/>
              </w:rPr>
              <w:t>Activiti</w:t>
            </w:r>
            <w:r>
              <w:rPr>
                <w:rFonts w:hint="eastAsia"/>
                <w:bCs/>
                <w:color w:val="000000"/>
                <w:szCs w:val="21"/>
              </w:rPr>
              <w:t>业务逻辑匹配技术和不同应用场景下资源适配技术的重点开发，以解决上述技术问题，从而开发出一种卡车之路自动维修匹配模块技术，应用于卡车之路维修系列软件。</w:t>
            </w:r>
          </w:p>
          <w:p w:rsidR="00151930" w:rsidRDefault="00E474B6">
            <w:pPr>
              <w:spacing w:line="288" w:lineRule="auto"/>
              <w:ind w:firstLineChars="200" w:firstLine="420"/>
              <w:rPr>
                <w:color w:val="000000"/>
                <w:szCs w:val="21"/>
              </w:rPr>
            </w:pPr>
            <w:r>
              <w:rPr>
                <w:rFonts w:hint="eastAsia"/>
                <w:color w:val="000000"/>
                <w:szCs w:val="21"/>
              </w:rPr>
              <w:t>主要技术点：</w:t>
            </w:r>
          </w:p>
          <w:p w:rsidR="00151930" w:rsidRDefault="00E474B6">
            <w:pPr>
              <w:spacing w:line="288" w:lineRule="auto"/>
              <w:rPr>
                <w:bCs/>
                <w:color w:val="000000"/>
                <w:szCs w:val="21"/>
              </w:rPr>
            </w:pPr>
            <w:r>
              <w:rPr>
                <w:rFonts w:hint="eastAsia"/>
                <w:bCs/>
                <w:color w:val="000000"/>
                <w:szCs w:val="21"/>
              </w:rPr>
              <w:t>1</w:t>
            </w:r>
            <w:r>
              <w:rPr>
                <w:rFonts w:hint="eastAsia"/>
                <w:bCs/>
                <w:color w:val="000000"/>
                <w:szCs w:val="21"/>
              </w:rPr>
              <w:t>、高效</w:t>
            </w:r>
            <w:r>
              <w:rPr>
                <w:rFonts w:hint="eastAsia"/>
                <w:bCs/>
                <w:color w:val="000000"/>
                <w:szCs w:val="21"/>
              </w:rPr>
              <w:t>Activiti</w:t>
            </w:r>
            <w:r>
              <w:rPr>
                <w:rFonts w:hint="eastAsia"/>
                <w:bCs/>
                <w:color w:val="000000"/>
                <w:szCs w:val="21"/>
              </w:rPr>
              <w:t>业务逻辑匹配技术。采用</w:t>
            </w:r>
            <w:r>
              <w:rPr>
                <w:rFonts w:hint="eastAsia"/>
                <w:bCs/>
                <w:color w:val="000000"/>
                <w:szCs w:val="21"/>
              </w:rPr>
              <w:t>Activiti</w:t>
            </w:r>
            <w:r>
              <w:rPr>
                <w:rFonts w:hint="eastAsia"/>
                <w:bCs/>
                <w:color w:val="000000"/>
                <w:szCs w:val="21"/>
              </w:rPr>
              <w:t>工作流引擎，自主优化控制自动维修工作下的业务逻辑段的执行条件，执行顺序以及相互通信，实现业务逻辑的分解和解耦，使系统可采集用户的车辆信息并自动给出最优产品进行推荐，完成维修匹配，提高准确性。</w:t>
            </w:r>
          </w:p>
          <w:p w:rsidR="00151930" w:rsidRDefault="00E474B6">
            <w:pPr>
              <w:spacing w:line="288" w:lineRule="auto"/>
              <w:rPr>
                <w:rFonts w:ascii="宋体" w:hAnsi="宋体"/>
                <w:color w:val="000000"/>
              </w:rPr>
            </w:pPr>
            <w:r>
              <w:rPr>
                <w:rFonts w:hint="eastAsia"/>
                <w:bCs/>
                <w:color w:val="000000"/>
                <w:szCs w:val="21"/>
              </w:rPr>
              <w:t>2</w:t>
            </w:r>
            <w:r>
              <w:rPr>
                <w:rFonts w:hint="eastAsia"/>
                <w:bCs/>
                <w:color w:val="000000"/>
                <w:szCs w:val="21"/>
              </w:rPr>
              <w:t>、不同应用场景下资源适配技术。自主</w:t>
            </w:r>
            <w:proofErr w:type="gramStart"/>
            <w:r>
              <w:rPr>
                <w:rFonts w:hint="eastAsia"/>
                <w:bCs/>
                <w:color w:val="000000"/>
                <w:szCs w:val="21"/>
              </w:rPr>
              <w:t>开发多适配模</w:t>
            </w:r>
            <w:proofErr w:type="gramEnd"/>
            <w:r>
              <w:rPr>
                <w:rFonts w:hint="eastAsia"/>
                <w:bCs/>
                <w:color w:val="000000"/>
                <w:szCs w:val="21"/>
              </w:rPr>
              <w:t>块控制技术，替代传统单一的控制技术，高效优化资源分配，使用户可以根据不同的应用场景，选择合适的控制器子类。在用户需要服务时，可选取最优质的维修厂资源给予用户最好</w:t>
            </w:r>
            <w:proofErr w:type="gramStart"/>
            <w:r>
              <w:rPr>
                <w:rFonts w:hint="eastAsia"/>
                <w:bCs/>
                <w:color w:val="000000"/>
                <w:szCs w:val="21"/>
              </w:rPr>
              <w:t>最</w:t>
            </w:r>
            <w:proofErr w:type="gramEnd"/>
            <w:r>
              <w:rPr>
                <w:rFonts w:hint="eastAsia"/>
                <w:bCs/>
                <w:color w:val="000000"/>
                <w:szCs w:val="21"/>
              </w:rPr>
              <w:t>快捷的服务，为卡车司机节省大量的时间与金钱。</w:t>
            </w:r>
          </w:p>
        </w:tc>
      </w:tr>
      <w:tr w:rsidR="00151930">
        <w:trPr>
          <w:trHeight w:val="2294"/>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7"/>
            <w:vAlign w:val="center"/>
          </w:tcPr>
          <w:p w:rsidR="00151930" w:rsidRDefault="00E474B6">
            <w:pPr>
              <w:rPr>
                <w:rFonts w:ascii="宋体" w:hAnsi="宋体"/>
                <w:kern w:val="0"/>
              </w:rPr>
            </w:pPr>
            <w:r>
              <w:rPr>
                <w:rFonts w:ascii="宋体" w:hAnsi="宋体"/>
                <w:color w:val="000000"/>
              </w:rPr>
              <w:t>（企业已经开展的工作、所处阶段、投入资金和人力、仪器设备、生产条件等）</w:t>
            </w:r>
          </w:p>
          <w:p w:rsidR="00151930" w:rsidRDefault="00E474B6">
            <w:pPr>
              <w:rPr>
                <w:rFonts w:ascii="宋体" w:hAnsi="宋体"/>
                <w:kern w:val="0"/>
              </w:rPr>
            </w:pPr>
            <w:r>
              <w:rPr>
                <w:szCs w:val="21"/>
              </w:rPr>
              <w:t>该项目</w:t>
            </w:r>
            <w:r>
              <w:rPr>
                <w:rFonts w:hint="eastAsia"/>
                <w:szCs w:val="21"/>
              </w:rPr>
              <w:t>已</w:t>
            </w:r>
            <w:r>
              <w:rPr>
                <w:szCs w:val="21"/>
              </w:rPr>
              <w:t>投入研发经费</w:t>
            </w:r>
            <w:r>
              <w:rPr>
                <w:rFonts w:hint="eastAsia"/>
                <w:szCs w:val="21"/>
              </w:rPr>
              <w:t>5</w:t>
            </w:r>
            <w:r>
              <w:rPr>
                <w:szCs w:val="21"/>
              </w:rPr>
              <w:t>万元，主要用于专用材料的研发、人员工资、新颖工艺处理技术研发、新技术研制等，进一步提升原有产品性能指标，增加新产品的功能，以满足客户的要求。</w:t>
            </w:r>
          </w:p>
        </w:tc>
      </w:tr>
      <w:tr w:rsidR="00151930">
        <w:trPr>
          <w:trHeight w:val="2576"/>
        </w:trPr>
        <w:tc>
          <w:tcPr>
            <w:tcW w:w="630" w:type="dxa"/>
            <w:vMerge w:val="restart"/>
            <w:vAlign w:val="center"/>
          </w:tcPr>
          <w:p w:rsidR="00151930" w:rsidRDefault="00E474B6">
            <w:pPr>
              <w:jc w:val="center"/>
              <w:rPr>
                <w:rFonts w:ascii="宋体" w:hAnsi="宋体"/>
                <w:kern w:val="0"/>
              </w:rPr>
            </w:pPr>
            <w:r>
              <w:rPr>
                <w:rFonts w:ascii="宋体" w:hAnsi="宋体"/>
                <w:kern w:val="0"/>
              </w:rPr>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7"/>
            <w:vAlign w:val="center"/>
          </w:tcPr>
          <w:p w:rsidR="00151930" w:rsidRDefault="00E474B6">
            <w:pPr>
              <w:rPr>
                <w:rFonts w:ascii="宋体" w:hAnsi="宋体"/>
                <w:color w:val="000000"/>
              </w:rPr>
            </w:pPr>
            <w:r>
              <w:rPr>
                <w:rFonts w:ascii="宋体" w:hAnsi="宋体"/>
                <w:color w:val="000000"/>
              </w:rPr>
              <w:t>（希望与哪类高校、科研院所开展产学研合作，共建创新载体，以及对专家及团队所属领域和水平的要求）</w:t>
            </w:r>
          </w:p>
          <w:p w:rsidR="00151930" w:rsidRDefault="00151930">
            <w:pPr>
              <w:rPr>
                <w:rFonts w:ascii="宋体" w:hAnsi="宋体"/>
                <w:color w:val="000000"/>
              </w:rPr>
            </w:pPr>
          </w:p>
          <w:p w:rsidR="00151930" w:rsidRDefault="00E474B6">
            <w:pPr>
              <w:ind w:firstLineChars="200" w:firstLine="420"/>
              <w:rPr>
                <w:rFonts w:ascii="宋体" w:hAnsi="宋体"/>
                <w:color w:val="000000"/>
              </w:rPr>
            </w:pPr>
            <w:r>
              <w:rPr>
                <w:rFonts w:ascii="宋体" w:hAnsi="宋体" w:hint="eastAsia"/>
                <w:color w:val="000000"/>
              </w:rPr>
              <w:t>希望与在舟高校进行合作，要求专家为信息化行业专业或有相关成功案例的教授。</w:t>
            </w: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tc>
      </w:tr>
      <w:tr w:rsidR="00151930">
        <w:trPr>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2018年12月31日</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7"/>
            <w:vAlign w:val="center"/>
          </w:tcPr>
          <w:p w:rsidR="00151930" w:rsidRDefault="00E474B6">
            <w:pPr>
              <w:rPr>
                <w:rFonts w:ascii="宋体" w:hAnsi="宋体"/>
                <w:color w:val="000000"/>
              </w:rPr>
            </w:pPr>
            <w:r>
              <w:rPr>
                <w:rFonts w:ascii="宋体" w:hAnsi="宋体" w:hint="eastAsia"/>
                <w:color w:val="000000"/>
              </w:rPr>
              <w:t>5万</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7"/>
            <w:vAlign w:val="center"/>
          </w:tcPr>
          <w:p w:rsidR="00151930" w:rsidRDefault="00E474B6">
            <w:pPr>
              <w:rPr>
                <w:rFonts w:ascii="宋体" w:hAnsi="宋体"/>
                <w:color w:val="000000"/>
              </w:rPr>
            </w:pPr>
            <w:r>
              <w:rPr>
                <w:rFonts w:ascii="宋体" w:hAnsi="宋体"/>
                <w:color w:val="000000"/>
              </w:rPr>
              <w:t xml:space="preserve"> □技术转让    □技术入股   </w:t>
            </w:r>
            <w:r>
              <w:rPr>
                <w:rFonts w:ascii="宋体" w:hAnsi="宋体"/>
                <w:color w:val="000000"/>
              </w:rPr>
              <w:sym w:font="Wingdings 2" w:char="0052"/>
            </w:r>
            <w:r>
              <w:rPr>
                <w:rFonts w:ascii="宋体" w:hAnsi="宋体"/>
                <w:color w:val="000000"/>
              </w:rPr>
              <w:t xml:space="preserve">联合开发   □委托研发 </w:t>
            </w:r>
          </w:p>
          <w:p w:rsidR="00151930" w:rsidRDefault="00E474B6">
            <w:pPr>
              <w:rPr>
                <w:rFonts w:ascii="宋体" w:hAnsi="宋体"/>
                <w:color w:val="000000"/>
              </w:rPr>
            </w:pPr>
            <w:r>
              <w:rPr>
                <w:rFonts w:ascii="宋体" w:hAnsi="宋体"/>
                <w:color w:val="000000"/>
              </w:rPr>
              <w:t xml:space="preserve"> </w:t>
            </w:r>
            <w:r>
              <w:rPr>
                <w:rFonts w:ascii="宋体" w:hAnsi="宋体"/>
                <w:color w:val="000000"/>
              </w:rPr>
              <w:sym w:font="Wingdings 2" w:char="0052"/>
            </w:r>
            <w:r>
              <w:rPr>
                <w:rFonts w:ascii="宋体" w:hAnsi="宋体"/>
                <w:color w:val="000000"/>
              </w:rPr>
              <w:t>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9"/>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w:t>
            </w:r>
            <w:r>
              <w:rPr>
                <w:rFonts w:ascii="宋体" w:hAnsi="宋体"/>
                <w:color w:val="000000"/>
              </w:rPr>
              <w:sym w:font="Wingdings 2" w:char="0052"/>
            </w:r>
            <w:r>
              <w:rPr>
                <w:rFonts w:ascii="宋体" w:hAnsi="宋体"/>
              </w:rPr>
              <w:t xml:space="preserve">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w:t>
            </w:r>
            <w:r>
              <w:rPr>
                <w:rFonts w:ascii="宋体" w:hAnsi="宋体"/>
              </w:rPr>
              <w:sym w:font="Wingdings 2" w:char="0052"/>
            </w:r>
            <w:r>
              <w:rPr>
                <w:rFonts w:ascii="宋体" w:hAnsi="宋体"/>
              </w:rPr>
              <w:t xml:space="preserve">招标采购 </w:t>
            </w:r>
          </w:p>
          <w:p w:rsidR="00151930" w:rsidRDefault="00E474B6">
            <w:pPr>
              <w:pStyle w:val="ListParagraph1"/>
              <w:ind w:firstLineChars="0" w:firstLine="0"/>
              <w:jc w:val="left"/>
              <w:rPr>
                <w:rFonts w:ascii="宋体" w:hAnsi="宋体"/>
              </w:rPr>
            </w:pPr>
            <w:r>
              <w:rPr>
                <w:rFonts w:ascii="宋体" w:hAnsi="宋体"/>
                <w:color w:val="000000"/>
              </w:rPr>
              <w:sym w:font="Wingdings 2" w:char="0052"/>
            </w: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trHeight w:val="420"/>
        </w:trPr>
        <w:tc>
          <w:tcPr>
            <w:tcW w:w="8745" w:type="dxa"/>
            <w:gridSpan w:val="10"/>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8"/>
          </w:tcPr>
          <w:p w:rsidR="00151930" w:rsidRDefault="00E474B6">
            <w:pPr>
              <w:rPr>
                <w:rFonts w:ascii="宋体" w:hAnsi="宋体"/>
              </w:rPr>
            </w:pPr>
            <w:r>
              <w:rPr>
                <w:rFonts w:ascii="宋体" w:hAnsi="宋体"/>
              </w:rPr>
              <w:t xml:space="preserve"> </w:t>
            </w:r>
            <w:r>
              <w:rPr>
                <w:rFonts w:ascii="宋体" w:hAnsi="宋体"/>
              </w:rPr>
              <w:sym w:font="Wingdings 2" w:char="0052"/>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r>
              <w:rPr>
                <w:rFonts w:ascii="宋体" w:hAnsi="宋体"/>
                <w:u w:val="single"/>
              </w:rPr>
              <w:t xml:space="preserve">                                              </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8"/>
          </w:tcPr>
          <w:p w:rsidR="00151930" w:rsidRDefault="00E474B6">
            <w:pPr>
              <w:rPr>
                <w:rFonts w:ascii="宋体" w:hAnsi="宋体"/>
                <w:kern w:val="0"/>
              </w:rPr>
            </w:pPr>
            <w:r>
              <w:rPr>
                <w:rFonts w:ascii="宋体" w:hAnsi="宋体"/>
              </w:rPr>
              <w:t xml:space="preserve"> </w:t>
            </w:r>
            <w:r>
              <w:rPr>
                <w:rFonts w:ascii="宋体" w:hAnsi="宋体"/>
              </w:rPr>
              <w:sym w:font="Wingdings 2" w:char="0052"/>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8"/>
            <w:vAlign w:val="center"/>
          </w:tcPr>
          <w:p w:rsidR="00151930" w:rsidRDefault="00E474B6">
            <w:pPr>
              <w:rPr>
                <w:rFonts w:ascii="宋体" w:hAnsi="宋体"/>
                <w:kern w:val="0"/>
              </w:rPr>
            </w:pPr>
            <w:r>
              <w:rPr>
                <w:rFonts w:ascii="宋体" w:hAnsi="宋体"/>
              </w:rPr>
              <w:t xml:space="preserve"> </w:t>
            </w:r>
            <w:r>
              <w:rPr>
                <w:rFonts w:ascii="宋体" w:hAnsi="宋体"/>
              </w:rPr>
              <w:sym w:font="Wingdings 2" w:char="0052"/>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年  月  日</w:t>
            </w:r>
          </w:p>
        </w:tc>
      </w:tr>
    </w:tbl>
    <w:p w:rsidR="00151930" w:rsidRDefault="00151930"/>
    <w:p w:rsidR="00151930" w:rsidRDefault="00151930"/>
    <w:p w:rsidR="00151930" w:rsidRDefault="00151930"/>
    <w:p w:rsidR="00151930" w:rsidRDefault="00151930"/>
    <w:p w:rsidR="00151930" w:rsidRDefault="00151930"/>
    <w:p w:rsidR="00151930" w:rsidRDefault="00151930"/>
    <w:p w:rsidR="00151930" w:rsidRDefault="00151930"/>
    <w:p w:rsidR="00151930" w:rsidRDefault="00151930"/>
    <w:p w:rsidR="00151930" w:rsidRDefault="00151930"/>
    <w:p w:rsidR="00151930" w:rsidRDefault="00E474B6">
      <w:pPr>
        <w:jc w:val="center"/>
        <w:rPr>
          <w:rFonts w:ascii="方正小标宋简体" w:eastAsia="方正小标宋简体" w:hAnsi="Times New Roman" w:cs="Times New Roman"/>
          <w:sz w:val="44"/>
          <w:szCs w:val="44"/>
        </w:rPr>
      </w:pPr>
      <w:r>
        <w:rPr>
          <w:rFonts w:ascii="方正小标宋简体" w:eastAsia="方正小标宋简体" w:hAnsi="Times New Roman" w:cs="方正小标宋简体" w:hint="eastAsia"/>
          <w:sz w:val="44"/>
          <w:szCs w:val="44"/>
        </w:rPr>
        <w:lastRenderedPageBreak/>
        <w:t>技术创新需求调查表</w:t>
      </w:r>
    </w:p>
    <w:tbl>
      <w:tblPr>
        <w:tblW w:w="8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7"/>
        <w:gridCol w:w="1661"/>
        <w:gridCol w:w="1158"/>
        <w:gridCol w:w="616"/>
        <w:gridCol w:w="248"/>
        <w:gridCol w:w="600"/>
        <w:gridCol w:w="277"/>
        <w:gridCol w:w="322"/>
        <w:gridCol w:w="600"/>
        <w:gridCol w:w="1450"/>
      </w:tblGrid>
      <w:tr w:rsidR="00151930">
        <w:trPr>
          <w:trHeight w:val="442"/>
        </w:trPr>
        <w:tc>
          <w:tcPr>
            <w:tcW w:w="8854" w:type="dxa"/>
            <w:gridSpan w:val="1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u w:val="single"/>
              </w:rPr>
            </w:pPr>
            <w:r>
              <w:rPr>
                <w:rFonts w:ascii="Times New Roman" w:eastAsia="方正仿宋简体" w:hAnsi="Times New Roman" w:cs="方正仿宋简体" w:hint="eastAsia"/>
              </w:rPr>
              <w:t>企业信息</w:t>
            </w:r>
          </w:p>
        </w:tc>
      </w:tr>
      <w:tr w:rsidR="00151930">
        <w:trPr>
          <w:trHeight w:val="342"/>
        </w:trPr>
        <w:tc>
          <w:tcPr>
            <w:tcW w:w="1922"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企业名称</w:t>
            </w:r>
          </w:p>
        </w:tc>
        <w:tc>
          <w:tcPr>
            <w:tcW w:w="343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kern w:val="0"/>
              </w:rPr>
              <w:t xml:space="preserve"> </w:t>
            </w:r>
            <w:r>
              <w:rPr>
                <w:rFonts w:ascii="Times New Roman" w:eastAsia="方正仿宋简体" w:hAnsi="Times New Roman" w:cs="Times New Roman" w:hint="eastAsia"/>
                <w:kern w:val="0"/>
              </w:rPr>
              <w:t>浙江日新电气有限公司</w:t>
            </w:r>
          </w:p>
        </w:tc>
        <w:tc>
          <w:tcPr>
            <w:tcW w:w="112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机构代码</w:t>
            </w:r>
          </w:p>
        </w:tc>
        <w:tc>
          <w:tcPr>
            <w:tcW w:w="2372"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hint="eastAsia"/>
              </w:rPr>
              <w:t>91330803785668165T</w:t>
            </w:r>
            <w:r>
              <w:rPr>
                <w:rFonts w:ascii="Times New Roman" w:eastAsia="方正仿宋简体" w:hAnsi="Times New Roman" w:cs="Times New Roman" w:hint="eastAsia"/>
              </w:rPr>
              <w:t>（</w:t>
            </w:r>
            <w:r>
              <w:rPr>
                <w:rFonts w:ascii="Times New Roman" w:eastAsia="方正仿宋简体" w:hAnsi="Times New Roman" w:cs="Times New Roman" w:hint="eastAsia"/>
              </w:rPr>
              <w:t>1/1</w:t>
            </w:r>
            <w:r>
              <w:rPr>
                <w:rFonts w:ascii="Times New Roman" w:eastAsia="方正仿宋简体" w:hAnsi="Times New Roman" w:cs="Times New Roman" w:hint="eastAsia"/>
              </w:rPr>
              <w:t>）</w:t>
            </w:r>
          </w:p>
        </w:tc>
      </w:tr>
      <w:tr w:rsidR="00151930">
        <w:tc>
          <w:tcPr>
            <w:tcW w:w="1922"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区</w:t>
            </w:r>
            <w:r>
              <w:rPr>
                <w:rFonts w:ascii="Times New Roman" w:eastAsia="方正仿宋简体" w:hAnsi="Times New Roman" w:cs="Times New Roman"/>
                <w:kern w:val="0"/>
              </w:rPr>
              <w:t xml:space="preserve">    </w:t>
            </w:r>
            <w:r>
              <w:rPr>
                <w:rFonts w:ascii="Times New Roman" w:eastAsia="方正仿宋简体" w:hAnsi="Times New Roman" w:cs="方正仿宋简体" w:hint="eastAsia"/>
                <w:kern w:val="0"/>
              </w:rPr>
              <w:t>域</w:t>
            </w:r>
          </w:p>
        </w:tc>
        <w:tc>
          <w:tcPr>
            <w:tcW w:w="166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Times New Roman"/>
                <w:kern w:val="0"/>
              </w:rPr>
              <w:t xml:space="preserve"> </w:t>
            </w:r>
            <w:r>
              <w:rPr>
                <w:rFonts w:ascii="Times New Roman" w:eastAsia="方正仿宋简体" w:hAnsi="Times New Roman" w:cs="Times New Roman" w:hint="eastAsia"/>
                <w:kern w:val="0"/>
              </w:rPr>
              <w:t>浙江衢州市</w:t>
            </w:r>
          </w:p>
        </w:tc>
        <w:tc>
          <w:tcPr>
            <w:tcW w:w="1158" w:type="dxa"/>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kern w:val="0"/>
              </w:rPr>
            </w:pPr>
            <w:r>
              <w:rPr>
                <w:rFonts w:ascii="Times New Roman" w:eastAsia="方正仿宋简体" w:hAnsi="Times New Roman" w:cs="方正仿宋简体" w:hint="eastAsia"/>
                <w:kern w:val="0"/>
              </w:rPr>
              <w:t>联系人</w:t>
            </w:r>
          </w:p>
        </w:tc>
        <w:tc>
          <w:tcPr>
            <w:tcW w:w="146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ind w:firstLineChars="100" w:firstLine="210"/>
              <w:rPr>
                <w:rFonts w:ascii="Times New Roman" w:eastAsia="方正仿宋简体" w:hAnsi="Times New Roman" w:cs="Times New Roman"/>
                <w:kern w:val="0"/>
              </w:rPr>
            </w:pPr>
            <w:r>
              <w:rPr>
                <w:rFonts w:ascii="Times New Roman" w:eastAsia="方正仿宋简体" w:hAnsi="Times New Roman" w:cs="Times New Roman" w:hint="eastAsia"/>
              </w:rPr>
              <w:t>张盛</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电话</w:t>
            </w:r>
          </w:p>
        </w:tc>
        <w:tc>
          <w:tcPr>
            <w:tcW w:w="145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Times New Roman" w:hint="eastAsia"/>
              </w:rPr>
              <w:t>0570-8270080</w:t>
            </w:r>
            <w:r>
              <w:rPr>
                <w:rFonts w:ascii="Times New Roman" w:eastAsia="方正仿宋简体" w:hAnsi="Times New Roman" w:cs="Times New Roman"/>
              </w:rPr>
              <w:t xml:space="preserve"> </w:t>
            </w:r>
          </w:p>
        </w:tc>
      </w:tr>
      <w:tr w:rsidR="00151930">
        <w:tc>
          <w:tcPr>
            <w:tcW w:w="1922"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行业领域</w:t>
            </w:r>
          </w:p>
        </w:tc>
        <w:tc>
          <w:tcPr>
            <w:tcW w:w="3683"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ind w:firstLineChars="250" w:firstLine="525"/>
              <w:rPr>
                <w:rFonts w:ascii="Times New Roman" w:eastAsia="方正仿宋简体" w:hAnsi="Times New Roman" w:cs="Times New Roman"/>
                <w:kern w:val="0"/>
              </w:rPr>
            </w:pPr>
            <w:r>
              <w:rPr>
                <w:rFonts w:ascii="Times New Roman" w:eastAsia="方正仿宋简体" w:hAnsi="Times New Roman" w:cs="Times New Roman" w:hint="eastAsia"/>
                <w:kern w:val="0"/>
              </w:rPr>
              <w:t>电力行业</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产业领域</w:t>
            </w:r>
          </w:p>
        </w:tc>
        <w:tc>
          <w:tcPr>
            <w:tcW w:w="205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Times New Roman" w:hint="eastAsia"/>
                <w:kern w:val="0"/>
              </w:rPr>
              <w:t>在线监测技术</w:t>
            </w:r>
          </w:p>
        </w:tc>
      </w:tr>
      <w:tr w:rsidR="00151930">
        <w:tc>
          <w:tcPr>
            <w:tcW w:w="1922"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经济规模</w:t>
            </w:r>
          </w:p>
        </w:tc>
        <w:tc>
          <w:tcPr>
            <w:tcW w:w="3683"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Times New Roman" w:hint="eastAsia"/>
                <w:kern w:val="0"/>
              </w:rPr>
              <w:t>大于</w:t>
            </w:r>
            <w:r>
              <w:rPr>
                <w:rFonts w:ascii="Times New Roman" w:eastAsia="方正仿宋简体" w:hAnsi="Times New Roman" w:cs="Times New Roman" w:hint="eastAsia"/>
                <w:kern w:val="0"/>
              </w:rPr>
              <w:t>5000</w:t>
            </w:r>
            <w:r>
              <w:rPr>
                <w:rFonts w:ascii="Times New Roman" w:eastAsia="方正仿宋简体" w:hAnsi="Times New Roman" w:cs="Times New Roman" w:hint="eastAsia"/>
                <w:kern w:val="0"/>
              </w:rPr>
              <w:t>万元</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人员规模</w:t>
            </w:r>
          </w:p>
        </w:tc>
        <w:tc>
          <w:tcPr>
            <w:tcW w:w="205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Times New Roman" w:hint="eastAsia"/>
                <w:kern w:val="0"/>
              </w:rPr>
              <w:t>200</w:t>
            </w:r>
            <w:r>
              <w:rPr>
                <w:rFonts w:ascii="Times New Roman" w:eastAsia="方正仿宋简体" w:hAnsi="Times New Roman" w:cs="Times New Roman" w:hint="eastAsia"/>
                <w:kern w:val="0"/>
              </w:rPr>
              <w:t>人及以上</w:t>
            </w:r>
          </w:p>
        </w:tc>
      </w:tr>
      <w:tr w:rsidR="00151930">
        <w:trPr>
          <w:trHeight w:val="458"/>
        </w:trPr>
        <w:tc>
          <w:tcPr>
            <w:tcW w:w="8854" w:type="dxa"/>
            <w:gridSpan w:val="1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u w:val="single"/>
              </w:rPr>
            </w:pPr>
            <w:r>
              <w:rPr>
                <w:rFonts w:ascii="Times New Roman" w:eastAsia="方正仿宋简体" w:hAnsi="Times New Roman" w:cs="方正仿宋简体" w:hint="eastAsia"/>
              </w:rPr>
              <w:t>需求信息</w:t>
            </w:r>
          </w:p>
        </w:tc>
      </w:tr>
      <w:tr w:rsidR="00151930">
        <w:trPr>
          <w:trHeight w:val="389"/>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技术需求情况说明</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技术需</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求类别</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rPr>
            </w:pPr>
            <w:r>
              <w:rPr>
                <w:rFonts w:ascii="Times New Roman" w:eastAsia="方正仿宋简体" w:hAnsi="Times New Roman" w:cs="Times New Roman"/>
                <w:color w:val="000000"/>
              </w:rPr>
              <w:t>□</w:t>
            </w:r>
            <w:r>
              <w:rPr>
                <w:rFonts w:ascii="Times New Roman" w:eastAsia="方正仿宋简体" w:hAnsi="Times New Roman" w:cs="方正仿宋简体" w:hint="eastAsia"/>
                <w:color w:val="000000"/>
              </w:rPr>
              <w:t>技术研发（关键、核心技术）</w:t>
            </w:r>
            <w:r>
              <w:rPr>
                <w:rFonts w:ascii="MS Gothic" w:eastAsia="MS Gothic" w:hAnsi="MS Gothic" w:cs="MS Gothic" w:hint="eastAsia"/>
                <w:color w:val="333333"/>
                <w:shd w:val="clear" w:color="auto" w:fill="FFFFFF"/>
              </w:rPr>
              <w:t>☑</w:t>
            </w:r>
            <w:r>
              <w:rPr>
                <w:rFonts w:ascii="Times New Roman" w:eastAsia="方正仿宋简体" w:hAnsi="Times New Roman" w:cs="方正仿宋简体" w:hint="eastAsia"/>
              </w:rPr>
              <w:t>产品研发（产品升级、新产品研发）</w:t>
            </w:r>
          </w:p>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color w:val="000000"/>
              </w:rPr>
              <w:t>□</w:t>
            </w:r>
            <w:r>
              <w:rPr>
                <w:rFonts w:ascii="Times New Roman" w:eastAsia="方正仿宋简体" w:hAnsi="Times New Roman" w:cs="方正仿宋简体" w:hint="eastAsia"/>
                <w:color w:val="000000"/>
              </w:rPr>
              <w:t>技术改造（设备、研发生产条件）</w:t>
            </w:r>
            <w:r>
              <w:rPr>
                <w:rFonts w:ascii="Times New Roman" w:eastAsia="方正仿宋简体" w:hAnsi="Times New Roman" w:cs="Times New Roman"/>
                <w:color w:val="000000"/>
              </w:rPr>
              <w:t>□</w:t>
            </w:r>
            <w:r>
              <w:rPr>
                <w:rFonts w:ascii="Times New Roman" w:eastAsia="方正仿宋简体" w:hAnsi="Times New Roman" w:cs="方正仿宋简体" w:hint="eastAsia"/>
                <w:color w:val="000000"/>
              </w:rPr>
              <w:t>技术配套（技术、产品等配套合作）</w:t>
            </w:r>
          </w:p>
        </w:tc>
      </w:tr>
      <w:tr w:rsidR="00151930">
        <w:trPr>
          <w:trHeight w:val="1601"/>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Times New Roman" w:eastAsia="方正仿宋简体" w:hAnsi="Times New Roman" w:cs="Times New Roman"/>
                <w:kern w:val="0"/>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技术</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需求</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简述</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jc w:val="left"/>
              <w:rPr>
                <w:rFonts w:ascii="Times New Roman" w:eastAsia="方正仿宋简体" w:hAnsi="Times New Roman" w:cs="Times New Roman"/>
                <w:kern w:val="0"/>
              </w:rPr>
            </w:pPr>
            <w:r>
              <w:rPr>
                <w:rFonts w:ascii="Times New Roman" w:eastAsia="方正仿宋简体" w:hAnsi="Times New Roman" w:cs="Times New Roman" w:hint="eastAsia"/>
                <w:kern w:val="0"/>
              </w:rPr>
              <w:t>一种带载波供电</w:t>
            </w:r>
            <w:proofErr w:type="gramStart"/>
            <w:r>
              <w:rPr>
                <w:rFonts w:ascii="Times New Roman" w:eastAsia="方正仿宋简体" w:hAnsi="Times New Roman" w:cs="Times New Roman" w:hint="eastAsia"/>
                <w:kern w:val="0"/>
              </w:rPr>
              <w:t>超高频局放天线</w:t>
            </w:r>
            <w:proofErr w:type="gramEnd"/>
            <w:r>
              <w:rPr>
                <w:rFonts w:ascii="Times New Roman" w:eastAsia="方正仿宋简体" w:hAnsi="Times New Roman" w:cs="Times New Roman" w:hint="eastAsia"/>
                <w:kern w:val="0"/>
              </w:rPr>
              <w:t>采集技术</w:t>
            </w:r>
          </w:p>
        </w:tc>
      </w:tr>
      <w:tr w:rsidR="00151930">
        <w:trPr>
          <w:trHeight w:val="90"/>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151930">
            <w:pPr>
              <w:rPr>
                <w:rFonts w:ascii="Times New Roman" w:eastAsia="方正仿宋简体" w:hAnsi="Times New Roman" w:cs="Times New Roman"/>
                <w:kern w:val="0"/>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技术</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需求</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详述</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color w:val="000000"/>
              </w:rPr>
            </w:pPr>
            <w:r>
              <w:rPr>
                <w:rFonts w:ascii="Times New Roman" w:eastAsia="方正仿宋简体" w:hAnsi="Times New Roman" w:cs="方正仿宋简体" w:hint="eastAsia"/>
                <w:color w:val="000000"/>
              </w:rPr>
              <w:t>（包括主要技术、条件、成熟度、成本等指标）</w:t>
            </w:r>
          </w:p>
          <w:p w:rsidR="00151930" w:rsidRDefault="00E474B6">
            <w:pPr>
              <w:numPr>
                <w:ilvl w:val="0"/>
                <w:numId w:val="59"/>
              </w:numPr>
              <w:rPr>
                <w:rFonts w:ascii="Times New Roman" w:eastAsia="方正仿宋简体" w:hAnsi="Times New Roman" w:cs="Times New Roman"/>
                <w:color w:val="000000"/>
              </w:rPr>
            </w:pPr>
            <w:r>
              <w:rPr>
                <w:rFonts w:ascii="Times New Roman" w:eastAsia="方正仿宋简体" w:hAnsi="Times New Roman" w:cs="Times New Roman" w:hint="eastAsia"/>
                <w:color w:val="000000"/>
              </w:rPr>
              <w:t>可实现</w:t>
            </w:r>
            <w:r>
              <w:rPr>
                <w:rFonts w:ascii="Times New Roman" w:eastAsia="方正仿宋简体" w:hAnsi="Times New Roman" w:cs="Times New Roman" w:hint="eastAsia"/>
                <w:color w:val="000000"/>
              </w:rPr>
              <w:t>GIS</w:t>
            </w:r>
            <w:r>
              <w:rPr>
                <w:rFonts w:ascii="Times New Roman" w:eastAsia="方正仿宋简体" w:hAnsi="Times New Roman" w:cs="Times New Roman" w:hint="eastAsia"/>
                <w:color w:val="000000"/>
              </w:rPr>
              <w:t>、变压器外置式、</w:t>
            </w:r>
            <w:proofErr w:type="gramStart"/>
            <w:r>
              <w:rPr>
                <w:rFonts w:ascii="Times New Roman" w:eastAsia="方正仿宋简体" w:hAnsi="Times New Roman" w:cs="Times New Roman" w:hint="eastAsia"/>
                <w:color w:val="000000"/>
              </w:rPr>
              <w:t>内置式局放传感器</w:t>
            </w:r>
            <w:proofErr w:type="gramEnd"/>
            <w:r>
              <w:rPr>
                <w:rFonts w:ascii="Times New Roman" w:eastAsia="方正仿宋简体" w:hAnsi="Times New Roman" w:cs="Times New Roman" w:hint="eastAsia"/>
                <w:color w:val="000000"/>
              </w:rPr>
              <w:t>信号采集；</w:t>
            </w:r>
          </w:p>
          <w:p w:rsidR="00151930" w:rsidRDefault="00E474B6">
            <w:pPr>
              <w:numPr>
                <w:ilvl w:val="0"/>
                <w:numId w:val="59"/>
              </w:numPr>
              <w:rPr>
                <w:rFonts w:ascii="Times New Roman" w:eastAsia="方正仿宋简体" w:hAnsi="Times New Roman" w:cs="Times New Roman"/>
                <w:color w:val="000000"/>
              </w:rPr>
            </w:pPr>
            <w:r>
              <w:rPr>
                <w:rFonts w:ascii="Times New Roman" w:eastAsia="方正仿宋简体" w:hAnsi="Times New Roman" w:cs="Times New Roman" w:hint="eastAsia"/>
                <w:color w:val="000000"/>
              </w:rPr>
              <w:t>信号传输距离</w:t>
            </w:r>
            <w:proofErr w:type="gramStart"/>
            <w:r>
              <w:rPr>
                <w:rFonts w:ascii="Times New Roman" w:eastAsia="方正仿宋简体" w:hAnsi="Times New Roman" w:cs="Times New Roman" w:hint="eastAsia"/>
                <w:color w:val="000000"/>
              </w:rPr>
              <w:t>远存在</w:t>
            </w:r>
            <w:proofErr w:type="gramEnd"/>
            <w:r>
              <w:rPr>
                <w:rFonts w:ascii="Times New Roman" w:eastAsia="方正仿宋简体" w:hAnsi="Times New Roman" w:cs="Times New Roman" w:hint="eastAsia"/>
                <w:color w:val="000000"/>
              </w:rPr>
              <w:t>信号衰减问题</w:t>
            </w:r>
          </w:p>
          <w:p w:rsidR="00151930" w:rsidRDefault="00E474B6">
            <w:pPr>
              <w:numPr>
                <w:ilvl w:val="0"/>
                <w:numId w:val="59"/>
              </w:numPr>
              <w:rPr>
                <w:rFonts w:ascii="Times New Roman" w:eastAsia="方正仿宋简体" w:hAnsi="Times New Roman" w:cs="Times New Roman"/>
                <w:color w:val="000000"/>
              </w:rPr>
            </w:pPr>
            <w:r>
              <w:rPr>
                <w:rFonts w:ascii="Times New Roman" w:eastAsia="方正仿宋简体" w:hAnsi="Times New Roman" w:cs="Times New Roman" w:hint="eastAsia"/>
                <w:color w:val="000000"/>
              </w:rPr>
              <w:t>要求与我司开发超高频采集</w:t>
            </w:r>
            <w:proofErr w:type="gramStart"/>
            <w:r>
              <w:rPr>
                <w:rFonts w:ascii="Times New Roman" w:eastAsia="方正仿宋简体" w:hAnsi="Times New Roman" w:cs="Times New Roman" w:hint="eastAsia"/>
                <w:color w:val="000000"/>
              </w:rPr>
              <w:t>板配套</w:t>
            </w:r>
            <w:proofErr w:type="gramEnd"/>
            <w:r>
              <w:rPr>
                <w:rFonts w:ascii="Times New Roman" w:eastAsia="方正仿宋简体" w:hAnsi="Times New Roman" w:cs="Times New Roman" w:hint="eastAsia"/>
                <w:color w:val="000000"/>
              </w:rPr>
              <w:t>使用</w:t>
            </w:r>
          </w:p>
          <w:p w:rsidR="00151930" w:rsidRDefault="00E474B6">
            <w:pPr>
              <w:numPr>
                <w:ilvl w:val="0"/>
                <w:numId w:val="59"/>
              </w:numPr>
              <w:rPr>
                <w:rFonts w:ascii="Times New Roman" w:eastAsia="方正仿宋简体" w:hAnsi="Times New Roman" w:cs="Times New Roman"/>
                <w:color w:val="000000"/>
              </w:rPr>
            </w:pPr>
            <w:r>
              <w:rPr>
                <w:rFonts w:ascii="Times New Roman" w:eastAsia="方正仿宋简体" w:hAnsi="Times New Roman" w:cs="Times New Roman" w:hint="eastAsia"/>
                <w:color w:val="000000"/>
              </w:rPr>
              <w:t>能够通过相关检测机构的认证</w:t>
            </w:r>
          </w:p>
        </w:tc>
      </w:tr>
      <w:tr w:rsidR="00151930">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Times New Roman" w:eastAsia="方正仿宋简体" w:hAnsi="Times New Roman" w:cs="Times New Roman"/>
                <w:kern w:val="0"/>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现有</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lastRenderedPageBreak/>
              <w:t>基础</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情况</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kern w:val="0"/>
              </w:rPr>
            </w:pPr>
            <w:r>
              <w:rPr>
                <w:rFonts w:ascii="Times New Roman" w:eastAsia="方正仿宋简体" w:hAnsi="Times New Roman" w:cs="方正仿宋简体" w:hint="eastAsia"/>
                <w:color w:val="000000"/>
              </w:rPr>
              <w:lastRenderedPageBreak/>
              <w:t>（企业已经开展的工作、所处阶段、投入资金和人力、仪器设备、生产条</w:t>
            </w:r>
            <w:r>
              <w:rPr>
                <w:rFonts w:ascii="Times New Roman" w:eastAsia="方正仿宋简体" w:hAnsi="Times New Roman" w:cs="方正仿宋简体" w:hint="eastAsia"/>
                <w:color w:val="000000"/>
              </w:rPr>
              <w:lastRenderedPageBreak/>
              <w:t>件等）</w:t>
            </w:r>
          </w:p>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hint="eastAsia"/>
                <w:kern w:val="0"/>
              </w:rPr>
              <w:t>已做过理论探讨和外单位协作做过试验，本企业具有较完善的仪器设备和生产条件。</w:t>
            </w:r>
          </w:p>
        </w:tc>
      </w:tr>
      <w:tr w:rsidR="00151930">
        <w:trPr>
          <w:trHeight w:val="1664"/>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lastRenderedPageBreak/>
              <w:t>产学研合作需求</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需求</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描述</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color w:val="000000"/>
              </w:rPr>
            </w:pPr>
            <w:r>
              <w:rPr>
                <w:rFonts w:ascii="Times New Roman" w:eastAsia="方正仿宋简体" w:hAnsi="Times New Roman" w:cs="方正仿宋简体" w:hint="eastAsia"/>
                <w:color w:val="000000"/>
              </w:rPr>
              <w:t>（希望与哪类高校、科研院所开展产学研合作，共建创新载体，以及对专家及团队所属领域和水平的要求）</w:t>
            </w:r>
          </w:p>
          <w:p w:rsidR="00151930" w:rsidRDefault="00E474B6">
            <w:pPr>
              <w:rPr>
                <w:rFonts w:ascii="Times New Roman" w:eastAsia="方正仿宋简体" w:hAnsi="Times New Roman" w:cs="Times New Roman"/>
                <w:color w:val="000000"/>
              </w:rPr>
            </w:pPr>
            <w:r>
              <w:rPr>
                <w:rFonts w:ascii="Times New Roman" w:eastAsia="方正仿宋简体" w:hAnsi="Times New Roman" w:cs="Times New Roman" w:hint="eastAsia"/>
                <w:color w:val="000000"/>
              </w:rPr>
              <w:t>优先考虑浙江地区的高校、科研所合作。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Times New Roman" w:eastAsia="方正仿宋简体" w:hAnsi="Times New Roman" w:cs="Times New Roman"/>
                <w:kern w:val="0"/>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合作</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方式</w:t>
            </w:r>
          </w:p>
        </w:tc>
        <w:tc>
          <w:tcPr>
            <w:tcW w:w="700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Times New Roman"/>
                <w:color w:val="FF0000"/>
              </w:rPr>
            </w:pPr>
            <w:r>
              <w:rPr>
                <w:rFonts w:ascii="Times New Roman" w:eastAsia="方正仿宋简体" w:hAnsi="Times New Roman" w:cs="Times New Roman"/>
                <w:color w:val="000000"/>
              </w:rPr>
              <w:t xml:space="preserve"> □</w:t>
            </w:r>
            <w:r>
              <w:rPr>
                <w:rFonts w:ascii="Times New Roman" w:eastAsia="方正仿宋简体" w:hAnsi="Times New Roman" w:cs="方正仿宋简体" w:hint="eastAsia"/>
                <w:color w:val="000000"/>
              </w:rPr>
              <w:t>技术转让</w:t>
            </w:r>
            <w:r>
              <w:rPr>
                <w:rFonts w:ascii="Times New Roman" w:eastAsia="方正仿宋简体" w:hAnsi="Times New Roman" w:cs="Times New Roman"/>
                <w:color w:val="000000"/>
              </w:rPr>
              <w:t xml:space="preserve">    □</w:t>
            </w:r>
            <w:r>
              <w:rPr>
                <w:rFonts w:ascii="Times New Roman" w:eastAsia="方正仿宋简体" w:hAnsi="Times New Roman" w:cs="方正仿宋简体" w:hint="eastAsia"/>
                <w:color w:val="000000"/>
              </w:rPr>
              <w:t>技术入股</w:t>
            </w:r>
            <w:r>
              <w:rPr>
                <w:rFonts w:ascii="Times New Roman" w:eastAsia="方正仿宋简体" w:hAnsi="Times New Roman" w:cs="Times New Roman"/>
                <w:color w:val="000000"/>
              </w:rPr>
              <w:t xml:space="preserve">   □</w:t>
            </w:r>
            <w:r>
              <w:rPr>
                <w:rFonts w:ascii="Times New Roman" w:eastAsia="方正仿宋简体" w:hAnsi="Times New Roman" w:cs="方正仿宋简体" w:hint="eastAsia"/>
                <w:color w:val="000000"/>
              </w:rPr>
              <w:t>联合开发</w:t>
            </w:r>
            <w:r>
              <w:rPr>
                <w:rFonts w:ascii="Times New Roman" w:eastAsia="方正仿宋简体" w:hAnsi="Times New Roman" w:cs="Times New Roman"/>
                <w:color w:val="000000"/>
              </w:rPr>
              <w:t xml:space="preserve">  </w:t>
            </w:r>
            <w:r>
              <w:rPr>
                <w:rFonts w:ascii="方正仿宋简体" w:eastAsia="方正仿宋简体" w:hAnsi="Times New Roman" w:cs="Times New Roman" w:hint="eastAsia"/>
                <w:color w:val="000000"/>
              </w:rPr>
              <w:t xml:space="preserve"> </w:t>
            </w:r>
            <w:r>
              <w:rPr>
                <w:rFonts w:ascii="方正仿宋简体" w:eastAsia="方正仿宋简体" w:hAnsi="Times New Roman" w:cs="Times New Roman" w:hint="eastAsia"/>
              </w:rPr>
              <w:t>√</w:t>
            </w:r>
            <w:r>
              <w:rPr>
                <w:rFonts w:ascii="Times New Roman" w:eastAsia="方正仿宋简体" w:hAnsi="Times New Roman" w:cs="方正仿宋简体" w:hint="eastAsia"/>
              </w:rPr>
              <w:t>委托研发</w:t>
            </w:r>
            <w:r>
              <w:rPr>
                <w:rFonts w:ascii="Times New Roman" w:eastAsia="方正仿宋简体" w:hAnsi="Times New Roman" w:cs="Times New Roman"/>
                <w:color w:val="FF0000"/>
              </w:rPr>
              <w:t xml:space="preserve"> </w:t>
            </w:r>
          </w:p>
          <w:p w:rsidR="00151930" w:rsidRDefault="00E474B6">
            <w:pPr>
              <w:rPr>
                <w:rFonts w:ascii="Times New Roman" w:eastAsia="方正仿宋简体" w:hAnsi="Times New Roman" w:cs="Times New Roman"/>
                <w:color w:val="000000"/>
              </w:rPr>
            </w:pPr>
            <w:r>
              <w:rPr>
                <w:rFonts w:ascii="Times New Roman" w:eastAsia="方正仿宋简体" w:hAnsi="Times New Roman" w:cs="Times New Roman"/>
                <w:color w:val="000000"/>
              </w:rPr>
              <w:t xml:space="preserve"> □</w:t>
            </w:r>
            <w:r>
              <w:rPr>
                <w:rFonts w:ascii="Times New Roman" w:eastAsia="方正仿宋简体" w:hAnsi="Times New Roman" w:cs="方正仿宋简体" w:hint="eastAsia"/>
                <w:color w:val="000000"/>
              </w:rPr>
              <w:t>委托团队、专家长期技术服务</w:t>
            </w:r>
            <w:r>
              <w:rPr>
                <w:rFonts w:ascii="Times New Roman" w:eastAsia="方正仿宋简体" w:hAnsi="Times New Roman" w:cs="Times New Roman"/>
                <w:color w:val="000000"/>
              </w:rPr>
              <w:t xml:space="preserve">    □</w:t>
            </w:r>
            <w:r>
              <w:rPr>
                <w:rFonts w:ascii="Times New Roman" w:eastAsia="方正仿宋简体" w:hAnsi="Times New Roman" w:cs="方正仿宋简体" w:hint="eastAsia"/>
                <w:color w:val="000000"/>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其他需求</w:t>
            </w:r>
          </w:p>
        </w:tc>
        <w:tc>
          <w:tcPr>
            <w:tcW w:w="8224" w:type="dxa"/>
            <w:gridSpan w:val="12"/>
            <w:tcBorders>
              <w:top w:val="single" w:sz="4" w:space="0" w:color="auto"/>
              <w:left w:val="single" w:sz="4" w:space="0" w:color="auto"/>
              <w:bottom w:val="single" w:sz="4" w:space="0" w:color="auto"/>
              <w:right w:val="single" w:sz="4" w:space="0" w:color="auto"/>
            </w:tcBorders>
            <w:vAlign w:val="center"/>
          </w:tcPr>
          <w:p w:rsidR="00151930" w:rsidRDefault="00E474B6">
            <w:pPr>
              <w:pStyle w:val="ListParagraph1"/>
              <w:ind w:firstLineChars="0" w:firstLine="0"/>
              <w:jc w:val="left"/>
              <w:rPr>
                <w:rFonts w:ascii="Times New Roman" w:eastAsia="方正仿宋简体" w:hAnsi="Times New Roman"/>
              </w:rPr>
            </w:pPr>
            <w:r>
              <w:rPr>
                <w:rFonts w:ascii="Times New Roman" w:eastAsia="方正仿宋简体" w:hAnsi="Times New Roman"/>
              </w:rPr>
              <w:t>□</w:t>
            </w:r>
            <w:r>
              <w:rPr>
                <w:rFonts w:ascii="Times New Roman" w:eastAsia="方正仿宋简体" w:hAnsi="Times New Roman" w:cs="方正仿宋简体" w:hint="eastAsia"/>
              </w:rPr>
              <w:t>技术转移</w:t>
            </w:r>
            <w:r>
              <w:rPr>
                <w:rFonts w:ascii="Times New Roman" w:eastAsia="方正仿宋简体" w:hAnsi="Times New Roman"/>
              </w:rPr>
              <w:t xml:space="preserve">  □</w:t>
            </w:r>
            <w:r>
              <w:rPr>
                <w:rFonts w:ascii="Times New Roman" w:eastAsia="方正仿宋简体" w:hAnsi="Times New Roman" w:cs="方正仿宋简体" w:hint="eastAsia"/>
              </w:rPr>
              <w:t>研发费用加计扣除</w:t>
            </w:r>
            <w:r>
              <w:rPr>
                <w:rFonts w:ascii="Times New Roman" w:eastAsia="方正仿宋简体" w:hAnsi="Times New Roman"/>
              </w:rPr>
              <w:t xml:space="preserve"> </w:t>
            </w:r>
            <w:r>
              <w:rPr>
                <w:rFonts w:ascii="方正仿宋简体" w:eastAsia="方正仿宋简体" w:hAnsi="Times New Roman" w:hint="eastAsia"/>
              </w:rPr>
              <w:t xml:space="preserve"> √</w:t>
            </w:r>
            <w:r>
              <w:rPr>
                <w:rFonts w:ascii="Times New Roman" w:eastAsia="方正仿宋简体" w:hAnsi="Times New Roman" w:cs="方正仿宋简体" w:hint="eastAsia"/>
              </w:rPr>
              <w:t>知识产权</w:t>
            </w:r>
            <w:r>
              <w:rPr>
                <w:rFonts w:ascii="Times New Roman" w:eastAsia="方正仿宋简体" w:hAnsi="Times New Roman"/>
              </w:rPr>
              <w:t xml:space="preserve">  □</w:t>
            </w:r>
            <w:r>
              <w:rPr>
                <w:rFonts w:ascii="Times New Roman" w:eastAsia="方正仿宋简体" w:hAnsi="Times New Roman" w:cs="方正仿宋简体" w:hint="eastAsia"/>
              </w:rPr>
              <w:t>科技金融</w:t>
            </w:r>
            <w:r>
              <w:rPr>
                <w:rFonts w:ascii="Times New Roman" w:eastAsia="方正仿宋简体" w:hAnsi="Times New Roman"/>
              </w:rPr>
              <w:t xml:space="preserve"> </w:t>
            </w:r>
          </w:p>
          <w:p w:rsidR="00151930" w:rsidRDefault="00E474B6">
            <w:pPr>
              <w:pStyle w:val="ListParagraph1"/>
              <w:ind w:firstLineChars="0" w:firstLine="0"/>
              <w:jc w:val="left"/>
              <w:rPr>
                <w:rFonts w:ascii="Times New Roman" w:eastAsia="方正仿宋简体" w:hAnsi="Times New Roman"/>
              </w:rPr>
            </w:pPr>
            <w:r>
              <w:rPr>
                <w:rFonts w:ascii="Times New Roman" w:eastAsia="方正仿宋简体" w:hAnsi="Times New Roman"/>
              </w:rPr>
              <w:t>□</w:t>
            </w:r>
            <w:r>
              <w:rPr>
                <w:rFonts w:ascii="Times New Roman" w:eastAsia="方正仿宋简体" w:hAnsi="Times New Roman" w:cs="方正仿宋简体" w:hint="eastAsia"/>
              </w:rPr>
              <w:t>检验检测</w:t>
            </w:r>
            <w:r>
              <w:rPr>
                <w:rFonts w:ascii="Times New Roman" w:eastAsia="方正仿宋简体" w:hAnsi="Times New Roman"/>
              </w:rPr>
              <w:t xml:space="preserve">  □</w:t>
            </w:r>
            <w:r>
              <w:rPr>
                <w:rFonts w:ascii="Times New Roman" w:eastAsia="方正仿宋简体" w:hAnsi="Times New Roman" w:cs="方正仿宋简体" w:hint="eastAsia"/>
              </w:rPr>
              <w:t>质量体系</w:t>
            </w:r>
            <w:r>
              <w:rPr>
                <w:rFonts w:ascii="Times New Roman" w:eastAsia="方正仿宋简体" w:hAnsi="Times New Roman"/>
              </w:rPr>
              <w:t xml:space="preserve">  □</w:t>
            </w:r>
            <w:r>
              <w:rPr>
                <w:rFonts w:ascii="Times New Roman" w:eastAsia="方正仿宋简体" w:hAnsi="Times New Roman" w:cs="方正仿宋简体" w:hint="eastAsia"/>
              </w:rPr>
              <w:t>行业政策</w:t>
            </w:r>
            <w:r>
              <w:rPr>
                <w:rFonts w:ascii="Times New Roman" w:eastAsia="方正仿宋简体" w:hAnsi="Times New Roman"/>
              </w:rPr>
              <w:t xml:space="preserve">   □</w:t>
            </w:r>
            <w:r>
              <w:rPr>
                <w:rFonts w:ascii="Times New Roman" w:eastAsia="方正仿宋简体" w:hAnsi="Times New Roman" w:cs="方正仿宋简体" w:hint="eastAsia"/>
              </w:rPr>
              <w:t>科技政策</w:t>
            </w:r>
            <w:r>
              <w:rPr>
                <w:rFonts w:ascii="Times New Roman" w:eastAsia="方正仿宋简体" w:hAnsi="Times New Roman"/>
              </w:rPr>
              <w:t xml:space="preserve">  □</w:t>
            </w:r>
            <w:r>
              <w:rPr>
                <w:rFonts w:ascii="Times New Roman" w:eastAsia="方正仿宋简体" w:hAnsi="Times New Roman" w:cs="方正仿宋简体" w:hint="eastAsia"/>
              </w:rPr>
              <w:t>招标采购</w:t>
            </w:r>
            <w:r>
              <w:rPr>
                <w:rFonts w:ascii="Times New Roman" w:eastAsia="方正仿宋简体" w:hAnsi="Times New Roman"/>
              </w:rPr>
              <w:t xml:space="preserve"> </w:t>
            </w:r>
          </w:p>
          <w:p w:rsidR="00151930" w:rsidRDefault="00E474B6">
            <w:pPr>
              <w:pStyle w:val="ListParagraph1"/>
              <w:ind w:firstLineChars="0" w:firstLine="0"/>
              <w:jc w:val="left"/>
              <w:rPr>
                <w:rFonts w:ascii="Times New Roman" w:eastAsia="方正仿宋简体" w:hAnsi="Times New Roman"/>
              </w:rPr>
            </w:pPr>
            <w:r>
              <w:rPr>
                <w:rFonts w:ascii="Times New Roman" w:eastAsia="方正仿宋简体" w:hAnsi="Times New Roman"/>
              </w:rPr>
              <w:t>□</w:t>
            </w:r>
            <w:r>
              <w:rPr>
                <w:rFonts w:ascii="Times New Roman" w:eastAsia="方正仿宋简体" w:hAnsi="Times New Roman" w:cs="方正仿宋简体" w:hint="eastAsia"/>
              </w:rPr>
              <w:t>产品</w:t>
            </w:r>
            <w:r>
              <w:rPr>
                <w:rFonts w:ascii="Times New Roman" w:eastAsia="方正仿宋简体" w:hAnsi="Times New Roman"/>
              </w:rPr>
              <w:t>/</w:t>
            </w:r>
            <w:r>
              <w:rPr>
                <w:rFonts w:ascii="Times New Roman" w:eastAsia="方正仿宋简体" w:hAnsi="Times New Roman" w:cs="方正仿宋简体" w:hint="eastAsia"/>
              </w:rPr>
              <w:t>服务市场占有率分析</w:t>
            </w:r>
            <w:r>
              <w:rPr>
                <w:rFonts w:ascii="Times New Roman" w:eastAsia="方正仿宋简体" w:hAnsi="Times New Roman"/>
              </w:rPr>
              <w:t xml:space="preserve"> </w:t>
            </w:r>
            <w:r>
              <w:rPr>
                <w:rFonts w:ascii="方正仿宋简体" w:eastAsia="方正仿宋简体" w:hAnsi="Times New Roman" w:hint="eastAsia"/>
              </w:rPr>
              <w:t xml:space="preserve"> √</w:t>
            </w:r>
            <w:r>
              <w:rPr>
                <w:rFonts w:ascii="Times New Roman" w:eastAsia="方正仿宋简体" w:hAnsi="Times New Roman" w:cs="方正仿宋简体" w:hint="eastAsia"/>
              </w:rPr>
              <w:t>市场前景分析</w:t>
            </w:r>
            <w:r>
              <w:rPr>
                <w:rFonts w:ascii="Times New Roman" w:eastAsia="方正仿宋简体" w:hAnsi="Times New Roman"/>
              </w:rPr>
              <w:t xml:space="preserve">  □</w:t>
            </w:r>
            <w:r>
              <w:rPr>
                <w:rFonts w:ascii="Times New Roman" w:eastAsia="方正仿宋简体" w:hAnsi="Times New Roman" w:cs="方正仿宋简体" w:hint="eastAsia"/>
              </w:rPr>
              <w:t>企业发展战略咨询</w:t>
            </w:r>
            <w:r>
              <w:rPr>
                <w:rFonts w:ascii="Times New Roman" w:eastAsia="方正仿宋简体" w:hAnsi="Times New Roman"/>
              </w:rPr>
              <w:t xml:space="preserve">           □</w:t>
            </w:r>
            <w:r>
              <w:rPr>
                <w:rFonts w:ascii="Times New Roman" w:eastAsia="方正仿宋简体" w:hAnsi="Times New Roman" w:cs="方正仿宋简体" w:hint="eastAsia"/>
              </w:rPr>
              <w:t>其他</w:t>
            </w:r>
            <w:r>
              <w:rPr>
                <w:rFonts w:ascii="Times New Roman" w:eastAsia="方正仿宋简体" w:hAnsi="Times New Roman"/>
                <w:u w:val="single"/>
              </w:rPr>
              <w:t xml:space="preserve">                                 </w:t>
            </w:r>
          </w:p>
        </w:tc>
      </w:tr>
      <w:tr w:rsidR="00151930">
        <w:trPr>
          <w:trHeight w:val="420"/>
        </w:trPr>
        <w:tc>
          <w:tcPr>
            <w:tcW w:w="8854" w:type="dxa"/>
            <w:gridSpan w:val="1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u w:val="single"/>
              </w:rPr>
            </w:pPr>
            <w:r>
              <w:rPr>
                <w:rFonts w:ascii="Times New Roman" w:eastAsia="方正仿宋简体" w:hAnsi="Times New Roman" w:cs="方正仿宋简体" w:hint="eastAsia"/>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同意公开</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需求信息</w:t>
            </w:r>
          </w:p>
        </w:tc>
        <w:tc>
          <w:tcPr>
            <w:tcW w:w="7164"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Times New Roman" w:eastAsia="方正仿宋简体" w:hAnsi="Times New Roman" w:cs="Times New Roman"/>
              </w:rPr>
            </w:pPr>
            <w:r>
              <w:rPr>
                <w:rFonts w:ascii="方正仿宋简体" w:eastAsia="方正仿宋简体" w:hAnsi="Times New Roman" w:cs="Times New Roman" w:hint="eastAsia"/>
              </w:rPr>
              <w:t xml:space="preserve"> √</w:t>
            </w:r>
            <w:r>
              <w:rPr>
                <w:rFonts w:ascii="Times New Roman" w:eastAsia="方正仿宋简体" w:hAnsi="Times New Roman" w:cs="方正仿宋简体" w:hint="eastAsia"/>
                <w:kern w:val="0"/>
              </w:rPr>
              <w:t>是</w:t>
            </w:r>
            <w:r>
              <w:rPr>
                <w:rFonts w:ascii="Times New Roman" w:eastAsia="方正仿宋简体" w:hAnsi="Times New Roman" w:cs="Times New Roman"/>
                <w:kern w:val="0"/>
              </w:rPr>
              <w:t xml:space="preserve">                              </w:t>
            </w:r>
            <w:r>
              <w:rPr>
                <w:rFonts w:ascii="Times New Roman" w:eastAsia="方正仿宋简体" w:hAnsi="Times New Roman" w:cs="Times New Roman"/>
              </w:rPr>
              <w:t xml:space="preserve"> □</w:t>
            </w:r>
            <w:r>
              <w:rPr>
                <w:rFonts w:ascii="Times New Roman" w:eastAsia="方正仿宋简体" w:hAnsi="Times New Roman" w:cs="方正仿宋简体" w:hint="eastAsia"/>
              </w:rPr>
              <w:t>否</w:t>
            </w:r>
          </w:p>
          <w:p w:rsidR="00151930" w:rsidRDefault="00E474B6">
            <w:pPr>
              <w:rPr>
                <w:rFonts w:ascii="Times New Roman" w:eastAsia="方正仿宋简体" w:hAnsi="Times New Roman" w:cs="Times New Roman"/>
                <w:u w:val="single"/>
              </w:rPr>
            </w:pPr>
            <w:r>
              <w:rPr>
                <w:rFonts w:ascii="Times New Roman" w:eastAsia="方正仿宋简体" w:hAnsi="Times New Roman" w:cs="Times New Roman"/>
              </w:rPr>
              <w:t xml:space="preserve"> □</w:t>
            </w:r>
            <w:r>
              <w:rPr>
                <w:rFonts w:ascii="Times New Roman" w:eastAsia="方正仿宋简体" w:hAnsi="Times New Roman" w:cs="方正仿宋简体" w:hint="eastAsia"/>
                <w:kern w:val="0"/>
              </w:rPr>
              <w:t>部分公开</w:t>
            </w:r>
            <w:r>
              <w:rPr>
                <w:rFonts w:ascii="Times New Roman" w:eastAsia="方正仿宋简体" w:hAnsi="Times New Roman" w:cs="Times New Roman"/>
                <w:kern w:val="0"/>
              </w:rPr>
              <w:t>(</w:t>
            </w:r>
            <w:r>
              <w:rPr>
                <w:rFonts w:ascii="Times New Roman" w:eastAsia="方正仿宋简体" w:hAnsi="Times New Roman" w:cs="方正仿宋简体" w:hint="eastAsia"/>
                <w:kern w:val="0"/>
              </w:rPr>
              <w:t>说明）</w:t>
            </w:r>
            <w:r>
              <w:rPr>
                <w:rFonts w:ascii="Times New Roman" w:eastAsia="方正仿宋简体" w:hAnsi="Times New Roman" w:cs="Times New Roman"/>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同意接受</w:t>
            </w:r>
          </w:p>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专家服务</w:t>
            </w:r>
          </w:p>
        </w:tc>
        <w:tc>
          <w:tcPr>
            <w:tcW w:w="7164"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rPr>
              <w:t xml:space="preserve"> </w:t>
            </w:r>
            <w:r>
              <w:rPr>
                <w:rFonts w:ascii="方正仿宋简体" w:eastAsia="方正仿宋简体" w:hAnsi="Times New Roman" w:cs="Times New Roman" w:hint="eastAsia"/>
              </w:rPr>
              <w:t>√</w:t>
            </w:r>
            <w:r>
              <w:rPr>
                <w:rFonts w:ascii="Times New Roman" w:eastAsia="方正仿宋简体" w:hAnsi="Times New Roman" w:cs="方正仿宋简体" w:hint="eastAsia"/>
                <w:kern w:val="0"/>
              </w:rPr>
              <w:t>是</w:t>
            </w:r>
            <w:r>
              <w:rPr>
                <w:rFonts w:ascii="Times New Roman" w:eastAsia="方正仿宋简体" w:hAnsi="Times New Roman" w:cs="Times New Roman"/>
                <w:kern w:val="0"/>
              </w:rPr>
              <w:t xml:space="preserve">                </w:t>
            </w:r>
          </w:p>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kern w:val="0"/>
              </w:rPr>
              <w:t xml:space="preserve"> </w:t>
            </w:r>
            <w:r>
              <w:rPr>
                <w:rFonts w:ascii="Times New Roman" w:eastAsia="方正仿宋简体" w:hAnsi="Times New Roman" w:cs="Times New Roman"/>
              </w:rPr>
              <w:t>□</w:t>
            </w:r>
            <w:r>
              <w:rPr>
                <w:rFonts w:ascii="Times New Roman" w:eastAsia="方正仿宋简体" w:hAnsi="Times New Roman" w:cs="方正仿宋简体" w:hint="eastAsia"/>
                <w:kern w:val="0"/>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方正仿宋简体" w:hAnsi="Times New Roman" w:cs="Times New Roman"/>
                <w:kern w:val="0"/>
              </w:rPr>
            </w:pPr>
            <w:r>
              <w:rPr>
                <w:rFonts w:ascii="Times New Roman" w:eastAsia="方正仿宋简体" w:hAnsi="Times New Roman" w:cs="方正仿宋简体" w:hint="eastAsia"/>
                <w:kern w:val="0"/>
              </w:rPr>
              <w:t>同意参与对解决方案的筛选评价</w:t>
            </w:r>
          </w:p>
        </w:tc>
        <w:tc>
          <w:tcPr>
            <w:tcW w:w="7164" w:type="dxa"/>
            <w:gridSpan w:val="11"/>
            <w:tcBorders>
              <w:top w:val="single" w:sz="4" w:space="0" w:color="auto"/>
              <w:left w:val="single" w:sz="4" w:space="0" w:color="auto"/>
              <w:bottom w:val="single" w:sz="4" w:space="0" w:color="auto"/>
              <w:right w:val="single" w:sz="4" w:space="0" w:color="auto"/>
            </w:tcBorders>
            <w:vAlign w:val="center"/>
          </w:tcPr>
          <w:p w:rsidR="00151930" w:rsidRDefault="00E474B6">
            <w:pPr>
              <w:rPr>
                <w:rFonts w:ascii="Times New Roman" w:eastAsia="方正仿宋简体" w:hAnsi="Times New Roman" w:cs="方正仿宋简体"/>
                <w:kern w:val="0"/>
              </w:rPr>
            </w:pPr>
            <w:r>
              <w:rPr>
                <w:rFonts w:ascii="Times New Roman" w:eastAsia="方正仿宋简体" w:hAnsi="Times New Roman" w:cs="Times New Roman"/>
              </w:rPr>
              <w:t xml:space="preserve"> </w:t>
            </w:r>
            <w:r>
              <w:rPr>
                <w:rFonts w:ascii="方正仿宋简体" w:eastAsia="方正仿宋简体" w:hAnsi="Times New Roman" w:cs="Times New Roman" w:hint="eastAsia"/>
              </w:rPr>
              <w:t>√</w:t>
            </w:r>
            <w:r>
              <w:rPr>
                <w:rFonts w:ascii="Times New Roman" w:eastAsia="方正仿宋简体" w:hAnsi="Times New Roman" w:cs="方正仿宋简体" w:hint="eastAsia"/>
                <w:kern w:val="0"/>
              </w:rPr>
              <w:t>是</w:t>
            </w:r>
          </w:p>
          <w:p w:rsidR="00151930" w:rsidRDefault="00E474B6">
            <w:pPr>
              <w:rPr>
                <w:rFonts w:ascii="Times New Roman" w:eastAsia="方正仿宋简体" w:hAnsi="Times New Roman" w:cs="Times New Roman"/>
                <w:kern w:val="0"/>
              </w:rPr>
            </w:pPr>
            <w:r>
              <w:rPr>
                <w:rFonts w:ascii="Times New Roman" w:eastAsia="方正仿宋简体" w:hAnsi="Times New Roman" w:cs="Times New Roman"/>
                <w:kern w:val="0"/>
              </w:rPr>
              <w:t xml:space="preserve"> </w:t>
            </w:r>
            <w:r>
              <w:rPr>
                <w:rFonts w:ascii="Times New Roman" w:eastAsia="方正仿宋简体" w:hAnsi="Times New Roman" w:cs="Times New Roman"/>
              </w:rPr>
              <w:t>□</w:t>
            </w:r>
            <w:r>
              <w:rPr>
                <w:rFonts w:ascii="Times New Roman" w:eastAsia="方正仿宋简体" w:hAnsi="Times New Roman" w:cs="方正仿宋简体" w:hint="eastAsia"/>
                <w:kern w:val="0"/>
              </w:rPr>
              <w:t>否</w:t>
            </w:r>
            <w:r>
              <w:rPr>
                <w:rFonts w:ascii="Times New Roman" w:eastAsia="方正仿宋简体" w:hAnsi="Times New Roman" w:cs="Times New Roman"/>
                <w:kern w:val="0"/>
              </w:rPr>
              <w:br/>
              <w:t xml:space="preserve">                     </w:t>
            </w:r>
            <w:r>
              <w:rPr>
                <w:rFonts w:ascii="Times New Roman" w:eastAsia="方正仿宋简体" w:hAnsi="Times New Roman" w:cs="方正仿宋简体" w:hint="eastAsia"/>
                <w:kern w:val="0"/>
              </w:rPr>
              <w:t>法人代表：</w:t>
            </w:r>
            <w:r>
              <w:rPr>
                <w:rFonts w:ascii="Times New Roman" w:eastAsia="方正仿宋简体" w:hAnsi="Times New Roman" w:cs="Times New Roman"/>
                <w:kern w:val="0"/>
              </w:rPr>
              <w:t xml:space="preserve"> </w:t>
            </w:r>
            <w:r>
              <w:rPr>
                <w:rFonts w:ascii="Times New Roman" w:eastAsia="方正仿宋简体" w:hAnsi="Times New Roman" w:cs="Times New Roman" w:hint="eastAsia"/>
                <w:kern w:val="0"/>
              </w:rPr>
              <w:t xml:space="preserve"> </w:t>
            </w:r>
            <w:r>
              <w:rPr>
                <w:rFonts w:ascii="Times New Roman" w:eastAsia="方正仿宋简体" w:hAnsi="Times New Roman" w:cs="Times New Roman" w:hint="eastAsia"/>
                <w:kern w:val="0"/>
              </w:rPr>
              <w:t>杨文波</w:t>
            </w:r>
            <w:r>
              <w:rPr>
                <w:rFonts w:ascii="Times New Roman" w:eastAsia="方正仿宋简体" w:hAnsi="Times New Roman" w:cs="Times New Roman"/>
                <w:kern w:val="0"/>
              </w:rPr>
              <w:t xml:space="preserve">            </w:t>
            </w:r>
            <w:r>
              <w:rPr>
                <w:rFonts w:ascii="Times New Roman" w:eastAsia="方正仿宋简体" w:hAnsi="Times New Roman" w:cs="方正仿宋简体" w:hint="eastAsia"/>
                <w:kern w:val="0"/>
              </w:rPr>
              <w:t>年</w:t>
            </w:r>
            <w:r>
              <w:rPr>
                <w:rFonts w:ascii="Times New Roman" w:eastAsia="方正仿宋简体" w:hAnsi="Times New Roman" w:cs="Times New Roman"/>
                <w:kern w:val="0"/>
              </w:rPr>
              <w:t xml:space="preserve">  </w:t>
            </w:r>
            <w:r>
              <w:rPr>
                <w:rFonts w:ascii="Times New Roman" w:eastAsia="方正仿宋简体" w:hAnsi="Times New Roman" w:cs="方正仿宋简体" w:hint="eastAsia"/>
                <w:kern w:val="0"/>
              </w:rPr>
              <w:t>月</w:t>
            </w:r>
            <w:r>
              <w:rPr>
                <w:rFonts w:ascii="Times New Roman" w:eastAsia="方正仿宋简体" w:hAnsi="Times New Roman" w:cs="Times New Roman"/>
                <w:kern w:val="0"/>
              </w:rPr>
              <w:t xml:space="preserve">  </w:t>
            </w:r>
            <w:r>
              <w:rPr>
                <w:rFonts w:ascii="Times New Roman" w:eastAsia="方正仿宋简体" w:hAnsi="Times New Roman" w:cs="方正仿宋简体" w:hint="eastAsia"/>
                <w:kern w:val="0"/>
              </w:rPr>
              <w:t>日</w:t>
            </w:r>
          </w:p>
        </w:tc>
      </w:tr>
    </w:tbl>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87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275"/>
        <w:gridCol w:w="1134"/>
        <w:gridCol w:w="2294"/>
      </w:tblGrid>
      <w:tr w:rsidR="00151930">
        <w:trPr>
          <w:trHeight w:val="442"/>
        </w:trPr>
        <w:tc>
          <w:tcPr>
            <w:tcW w:w="8745" w:type="dxa"/>
            <w:gridSpan w:val="9"/>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465" w:type="dxa"/>
            <w:gridSpan w:val="3"/>
            <w:vAlign w:val="center"/>
          </w:tcPr>
          <w:p w:rsidR="00151930" w:rsidRDefault="00E474B6">
            <w:pPr>
              <w:jc w:val="center"/>
              <w:rPr>
                <w:rFonts w:ascii="宋体" w:hAnsi="宋体"/>
                <w:kern w:val="0"/>
              </w:rPr>
            </w:pPr>
            <w:r>
              <w:rPr>
                <w:rFonts w:ascii="宋体" w:hAnsi="宋体" w:hint="eastAsia"/>
                <w:kern w:val="0"/>
              </w:rPr>
              <w:t>浙江三辰电器股份有限公司</w:t>
            </w:r>
          </w:p>
        </w:tc>
        <w:tc>
          <w:tcPr>
            <w:tcW w:w="1134" w:type="dxa"/>
            <w:vAlign w:val="center"/>
          </w:tcPr>
          <w:p w:rsidR="00151930" w:rsidRDefault="00E474B6">
            <w:pPr>
              <w:jc w:val="center"/>
              <w:rPr>
                <w:rFonts w:ascii="宋体" w:hAnsi="宋体"/>
                <w:kern w:val="0"/>
              </w:rPr>
            </w:pPr>
            <w:r>
              <w:rPr>
                <w:rFonts w:ascii="宋体" w:hAnsi="宋体"/>
                <w:kern w:val="0"/>
              </w:rPr>
              <w:t>机构代码</w:t>
            </w:r>
          </w:p>
        </w:tc>
        <w:tc>
          <w:tcPr>
            <w:tcW w:w="2294" w:type="dxa"/>
            <w:vAlign w:val="center"/>
          </w:tcPr>
          <w:p w:rsidR="00151930" w:rsidRDefault="00E474B6">
            <w:pPr>
              <w:ind w:leftChars="-63" w:left="-132" w:rightChars="-55" w:right="-115"/>
              <w:jc w:val="center"/>
              <w:rPr>
                <w:rFonts w:eastAsia="方正仿宋简体"/>
                <w:kern w:val="0"/>
              </w:rPr>
            </w:pPr>
            <w:r>
              <w:rPr>
                <w:rFonts w:eastAsia="方正仿宋简体" w:hint="eastAsia"/>
                <w:kern w:val="0"/>
              </w:rPr>
              <w:t>91331121148465277D</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E474B6">
            <w:pPr>
              <w:jc w:val="center"/>
              <w:rPr>
                <w:rFonts w:ascii="宋体" w:hAnsi="宋体"/>
                <w:kern w:val="0"/>
              </w:rPr>
            </w:pPr>
            <w:r>
              <w:rPr>
                <w:rFonts w:ascii="宋体" w:hAnsi="宋体" w:hint="eastAsia"/>
                <w:kern w:val="0"/>
              </w:rPr>
              <w:t>丽水市</w:t>
            </w:r>
          </w:p>
        </w:tc>
        <w:tc>
          <w:tcPr>
            <w:tcW w:w="851" w:type="dxa"/>
            <w:vAlign w:val="center"/>
          </w:tcPr>
          <w:p w:rsidR="00151930" w:rsidRDefault="00E474B6">
            <w:pPr>
              <w:rPr>
                <w:rFonts w:ascii="宋体" w:hAnsi="宋体"/>
                <w:kern w:val="0"/>
              </w:rPr>
            </w:pPr>
            <w:r>
              <w:rPr>
                <w:rFonts w:ascii="宋体" w:hAnsi="宋体"/>
                <w:kern w:val="0"/>
              </w:rPr>
              <w:t>联系人</w:t>
            </w:r>
          </w:p>
        </w:tc>
        <w:tc>
          <w:tcPr>
            <w:tcW w:w="1275" w:type="dxa"/>
            <w:vAlign w:val="center"/>
          </w:tcPr>
          <w:p w:rsidR="00151930" w:rsidRDefault="00E474B6">
            <w:pPr>
              <w:jc w:val="center"/>
              <w:rPr>
                <w:rFonts w:ascii="宋体" w:hAnsi="宋体"/>
                <w:kern w:val="0"/>
              </w:rPr>
            </w:pPr>
            <w:r>
              <w:rPr>
                <w:rFonts w:ascii="宋体" w:hAnsi="宋体" w:hint="eastAsia"/>
                <w:kern w:val="0"/>
              </w:rPr>
              <w:t>郭巍</w:t>
            </w:r>
          </w:p>
        </w:tc>
        <w:tc>
          <w:tcPr>
            <w:tcW w:w="1134" w:type="dxa"/>
            <w:vAlign w:val="center"/>
          </w:tcPr>
          <w:p w:rsidR="00151930" w:rsidRDefault="00E474B6">
            <w:pPr>
              <w:jc w:val="center"/>
              <w:rPr>
                <w:rFonts w:ascii="宋体" w:hAnsi="宋体"/>
                <w:kern w:val="0"/>
              </w:rPr>
            </w:pPr>
            <w:r>
              <w:rPr>
                <w:rFonts w:ascii="宋体" w:hAnsi="宋体"/>
                <w:kern w:val="0"/>
              </w:rPr>
              <w:t>电话</w:t>
            </w:r>
          </w:p>
        </w:tc>
        <w:tc>
          <w:tcPr>
            <w:tcW w:w="2294" w:type="dxa"/>
            <w:vAlign w:val="center"/>
          </w:tcPr>
          <w:p w:rsidR="00151930" w:rsidRDefault="00E474B6">
            <w:pPr>
              <w:jc w:val="center"/>
              <w:rPr>
                <w:rFonts w:ascii="宋体" w:hAnsi="宋体"/>
                <w:kern w:val="0"/>
              </w:rPr>
            </w:pPr>
            <w:r>
              <w:rPr>
                <w:rFonts w:ascii="宋体" w:hAnsi="宋体" w:hint="eastAsia"/>
                <w:kern w:val="0"/>
              </w:rPr>
              <w:t>18906882836</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465" w:type="dxa"/>
            <w:gridSpan w:val="3"/>
            <w:vAlign w:val="center"/>
          </w:tcPr>
          <w:p w:rsidR="00151930" w:rsidRDefault="00E474B6">
            <w:pPr>
              <w:jc w:val="center"/>
              <w:rPr>
                <w:rFonts w:ascii="宋体" w:hAnsi="宋体"/>
                <w:kern w:val="0"/>
              </w:rPr>
            </w:pPr>
            <w:r>
              <w:rPr>
                <w:rFonts w:ascii="宋体" w:hAnsi="宋体"/>
                <w:kern w:val="0"/>
              </w:rPr>
              <w:t xml:space="preserve">C </w:t>
            </w:r>
            <w:r>
              <w:rPr>
                <w:rFonts w:ascii="宋体" w:hAnsi="宋体" w:hint="eastAsia"/>
                <w:kern w:val="0"/>
              </w:rPr>
              <w:t>制造业</w:t>
            </w:r>
          </w:p>
        </w:tc>
        <w:tc>
          <w:tcPr>
            <w:tcW w:w="1134" w:type="dxa"/>
            <w:vAlign w:val="center"/>
          </w:tcPr>
          <w:p w:rsidR="00151930" w:rsidRDefault="00E474B6">
            <w:pPr>
              <w:jc w:val="center"/>
              <w:rPr>
                <w:rFonts w:ascii="宋体" w:hAnsi="宋体"/>
                <w:kern w:val="0"/>
              </w:rPr>
            </w:pPr>
            <w:r>
              <w:rPr>
                <w:rFonts w:ascii="宋体" w:hAnsi="宋体"/>
                <w:kern w:val="0"/>
              </w:rPr>
              <w:t>主导产品</w:t>
            </w:r>
          </w:p>
        </w:tc>
        <w:tc>
          <w:tcPr>
            <w:tcW w:w="2294" w:type="dxa"/>
            <w:vAlign w:val="center"/>
          </w:tcPr>
          <w:p w:rsidR="00151930" w:rsidRDefault="00E474B6">
            <w:pPr>
              <w:jc w:val="center"/>
              <w:rPr>
                <w:rFonts w:ascii="宋体" w:hAnsi="宋体"/>
                <w:kern w:val="0"/>
              </w:rPr>
            </w:pPr>
            <w:r>
              <w:rPr>
                <w:rFonts w:ascii="宋体" w:hAnsi="宋体" w:hint="eastAsia"/>
                <w:kern w:val="0"/>
              </w:rPr>
              <w:t>直流电源屏</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465" w:type="dxa"/>
            <w:gridSpan w:val="3"/>
            <w:vAlign w:val="center"/>
          </w:tcPr>
          <w:p w:rsidR="00151930" w:rsidRDefault="00E474B6">
            <w:pPr>
              <w:jc w:val="center"/>
              <w:rPr>
                <w:rFonts w:ascii="宋体" w:hAnsi="宋体"/>
                <w:kern w:val="0"/>
              </w:rPr>
            </w:pPr>
            <w:r>
              <w:rPr>
                <w:rFonts w:ascii="宋体" w:hAnsi="宋体"/>
                <w:kern w:val="0"/>
              </w:rPr>
              <w:t>5000</w:t>
            </w:r>
            <w:r>
              <w:rPr>
                <w:rFonts w:ascii="宋体" w:hAnsi="宋体" w:hint="eastAsia"/>
                <w:kern w:val="0"/>
              </w:rPr>
              <w:t>万元</w:t>
            </w:r>
            <w:proofErr w:type="gramStart"/>
            <w:r>
              <w:rPr>
                <w:rFonts w:ascii="宋体" w:hAnsi="宋体" w:hint="eastAsia"/>
                <w:kern w:val="0"/>
              </w:rPr>
              <w:t>以上～</w:t>
            </w:r>
            <w:proofErr w:type="gramEnd"/>
            <w:r>
              <w:rPr>
                <w:rFonts w:ascii="宋体" w:hAnsi="宋体"/>
                <w:kern w:val="0"/>
              </w:rPr>
              <w:t>1</w:t>
            </w:r>
            <w:r>
              <w:rPr>
                <w:rFonts w:ascii="宋体" w:hAnsi="宋体" w:hint="eastAsia"/>
                <w:kern w:val="0"/>
              </w:rPr>
              <w:t>亿元（含）</w:t>
            </w:r>
          </w:p>
        </w:tc>
        <w:tc>
          <w:tcPr>
            <w:tcW w:w="1134" w:type="dxa"/>
            <w:vAlign w:val="center"/>
          </w:tcPr>
          <w:p w:rsidR="00151930" w:rsidRDefault="00E474B6">
            <w:pPr>
              <w:jc w:val="center"/>
              <w:rPr>
                <w:rFonts w:ascii="宋体" w:hAnsi="宋体"/>
                <w:kern w:val="0"/>
              </w:rPr>
            </w:pPr>
            <w:r>
              <w:rPr>
                <w:rFonts w:ascii="宋体" w:hAnsi="宋体"/>
                <w:kern w:val="0"/>
              </w:rPr>
              <w:t>行业水平</w:t>
            </w:r>
          </w:p>
        </w:tc>
        <w:tc>
          <w:tcPr>
            <w:tcW w:w="2294" w:type="dxa"/>
            <w:vAlign w:val="center"/>
          </w:tcPr>
          <w:p w:rsidR="00151930" w:rsidRDefault="00E474B6">
            <w:pPr>
              <w:jc w:val="center"/>
              <w:rPr>
                <w:rFonts w:ascii="宋体" w:hAnsi="宋体"/>
                <w:kern w:val="0"/>
              </w:rPr>
            </w:pPr>
            <w:r>
              <w:rPr>
                <w:rFonts w:ascii="宋体" w:hAnsi="宋体" w:hint="eastAsia"/>
                <w:kern w:val="0"/>
              </w:rPr>
              <w:t>行业领先</w:t>
            </w:r>
          </w:p>
        </w:tc>
      </w:tr>
      <w:tr w:rsidR="00151930">
        <w:trPr>
          <w:trHeight w:val="458"/>
        </w:trPr>
        <w:tc>
          <w:tcPr>
            <w:tcW w:w="8745" w:type="dxa"/>
            <w:gridSpan w:val="9"/>
            <w:vAlign w:val="center"/>
          </w:tcPr>
          <w:p w:rsidR="00151930" w:rsidRDefault="00E474B6">
            <w:pPr>
              <w:jc w:val="center"/>
              <w:rPr>
                <w:rFonts w:ascii="宋体" w:hAnsi="宋体"/>
                <w:b/>
                <w:u w:val="single"/>
              </w:rPr>
            </w:pPr>
            <w:r>
              <w:rPr>
                <w:rFonts w:ascii="宋体" w:hAnsi="宋体"/>
                <w:b/>
              </w:rPr>
              <w:t>需求信息</w:t>
            </w:r>
          </w:p>
        </w:tc>
      </w:tr>
      <w:tr w:rsidR="00151930">
        <w:trPr>
          <w:cantSplit/>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6900" w:type="dxa"/>
            <w:gridSpan w:val="6"/>
            <w:vAlign w:val="center"/>
          </w:tcPr>
          <w:p w:rsidR="00151930" w:rsidRDefault="00E474B6">
            <w:pPr>
              <w:rPr>
                <w:rFonts w:ascii="宋体" w:hAnsi="宋体"/>
                <w:color w:val="000000"/>
              </w:rPr>
            </w:pPr>
            <w:r>
              <w:rPr>
                <w:rFonts w:ascii="Wingdings 2" w:hAnsi="Wingdings 2"/>
                <w:color w:val="000000"/>
                <w:sz w:val="22"/>
              </w:rPr>
              <w:t></w:t>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t>□技术改造（设备、研发生产条件）</w:t>
            </w:r>
          </w:p>
          <w:p w:rsidR="00151930" w:rsidRDefault="00E474B6">
            <w:pPr>
              <w:rPr>
                <w:rFonts w:ascii="宋体" w:hAnsi="宋体"/>
                <w:kern w:val="0"/>
              </w:rPr>
            </w:pPr>
            <w:r>
              <w:rPr>
                <w:rFonts w:ascii="宋体" w:hAnsi="宋体"/>
                <w:color w:val="000000"/>
              </w:rPr>
              <w:t>□技术配套（技术、产品等配套合作）</w:t>
            </w:r>
          </w:p>
        </w:tc>
      </w:tr>
      <w:tr w:rsidR="00151930">
        <w:trPr>
          <w:cantSplit/>
          <w:trHeight w:val="9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6900" w:type="dxa"/>
            <w:gridSpan w:val="6"/>
            <w:vAlign w:val="center"/>
          </w:tcPr>
          <w:p w:rsidR="00151930" w:rsidRDefault="00E474B6">
            <w:pPr>
              <w:ind w:firstLineChars="200" w:firstLine="420"/>
              <w:rPr>
                <w:rFonts w:ascii="宋体" w:hAnsi="宋体"/>
                <w:color w:val="000000"/>
              </w:rPr>
            </w:pPr>
            <w:r>
              <w:rPr>
                <w:rFonts w:ascii="宋体" w:hAnsi="宋体" w:hint="eastAsia"/>
                <w:color w:val="000000"/>
              </w:rPr>
              <w:t>直流220V系统磷酸铁锂电池智能充电装置的设计与制造</w:t>
            </w:r>
          </w:p>
          <w:p w:rsidR="00151930" w:rsidRDefault="00E474B6">
            <w:pPr>
              <w:ind w:firstLineChars="200" w:firstLine="420"/>
              <w:rPr>
                <w:rFonts w:ascii="宋体" w:hAnsi="宋体"/>
                <w:color w:val="000000"/>
              </w:rPr>
            </w:pPr>
            <w:r>
              <w:rPr>
                <w:rFonts w:ascii="宋体" w:hAnsi="宋体" w:hint="eastAsia"/>
                <w:color w:val="000000"/>
              </w:rPr>
              <w:t>开发直流220V系统磷酸铁锂智能充电装置，实现对每只单体电池进行恒流充电、恒压充电、浮充充电、脉动充电功能，并支持单体电池电压、温度检测与保护监控等功能，同时可以通过485接口与上位机通讯功能。</w:t>
            </w:r>
          </w:p>
          <w:p w:rsidR="00151930" w:rsidRDefault="00151930">
            <w:pPr>
              <w:rPr>
                <w:rFonts w:ascii="宋体" w:hAnsi="宋体"/>
                <w:kern w:val="0"/>
              </w:rPr>
            </w:pPr>
          </w:p>
        </w:tc>
      </w:tr>
      <w:tr w:rsidR="00151930">
        <w:trPr>
          <w:cantSplit/>
          <w:trHeight w:val="90"/>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6900" w:type="dxa"/>
            <w:gridSpan w:val="6"/>
            <w:vAlign w:val="center"/>
          </w:tcPr>
          <w:p w:rsidR="00151930" w:rsidRDefault="00E474B6">
            <w:pPr>
              <w:rPr>
                <w:rFonts w:ascii="宋体" w:hAnsi="宋体"/>
                <w:color w:val="000000"/>
              </w:rPr>
            </w:pPr>
            <w:r>
              <w:rPr>
                <w:rFonts w:ascii="宋体" w:hAnsi="宋体"/>
                <w:color w:val="000000"/>
              </w:rPr>
              <w:t>（包括主要内容、条件、成熟度及拟达到的技术指标等指标）</w:t>
            </w:r>
          </w:p>
          <w:p w:rsidR="00151930" w:rsidRDefault="00E474B6">
            <w:pPr>
              <w:spacing w:line="360" w:lineRule="exact"/>
              <w:ind w:firstLineChars="200" w:firstLine="420"/>
            </w:pPr>
            <w:r>
              <w:rPr>
                <w:rFonts w:hint="eastAsia"/>
              </w:rPr>
              <w:t>1</w:t>
            </w:r>
            <w:r>
              <w:t>.</w:t>
            </w:r>
            <w:r>
              <w:rPr>
                <w:rFonts w:hint="eastAsia"/>
              </w:rPr>
              <w:t>主要内容：</w:t>
            </w:r>
          </w:p>
          <w:p w:rsidR="00151930" w:rsidRDefault="00E474B6">
            <w:pPr>
              <w:spacing w:line="360" w:lineRule="exact"/>
              <w:ind w:firstLineChars="200" w:firstLine="420"/>
            </w:pPr>
            <w:r>
              <w:rPr>
                <w:rFonts w:hint="eastAsia"/>
              </w:rPr>
              <w:t>⑴</w:t>
            </w:r>
            <w:r>
              <w:rPr>
                <w:rFonts w:hint="eastAsia"/>
              </w:rPr>
              <w:t xml:space="preserve"> </w:t>
            </w:r>
            <w:r>
              <w:rPr>
                <w:rFonts w:hint="eastAsia"/>
              </w:rPr>
              <w:t>根据磷酸铁锂蓄电池的特殊性，开发用于磷酸铁锂蓄电池充电方式的保护和管理装置，</w:t>
            </w:r>
            <w:r>
              <w:t>包括数据采集单元、计算以及控制单元、控制执行单元和通信单元</w:t>
            </w:r>
            <w:r>
              <w:rPr>
                <w:rFonts w:hint="eastAsia"/>
              </w:rPr>
              <w:t>，以满足智能充电需求。</w:t>
            </w:r>
          </w:p>
          <w:p w:rsidR="00151930" w:rsidRDefault="00E474B6">
            <w:pPr>
              <w:spacing w:line="360" w:lineRule="exact"/>
              <w:ind w:firstLineChars="200" w:firstLine="420"/>
            </w:pPr>
            <w:r>
              <w:rPr>
                <w:rFonts w:hint="eastAsia"/>
              </w:rPr>
              <w:t>⑵</w:t>
            </w:r>
            <w:r>
              <w:rPr>
                <w:rFonts w:hint="eastAsia"/>
              </w:rPr>
              <w:t xml:space="preserve"> </w:t>
            </w:r>
            <w:r>
              <w:rPr>
                <w:rFonts w:hint="eastAsia"/>
              </w:rPr>
              <w:t>根据磷酸铁锂蓄电池的特殊性，采用智能转换功能进行自主充电方式进行充电，充电分为恒流充电阶段、恒压充电阶段、涓流充电阶段、</w:t>
            </w:r>
            <w:r>
              <w:rPr>
                <w:rFonts w:ascii="宋体" w:hAnsi="宋体" w:hint="eastAsia"/>
                <w:color w:val="000000"/>
              </w:rPr>
              <w:t>脉动充电阶段，</w:t>
            </w:r>
            <w:r>
              <w:rPr>
                <w:rFonts w:hint="eastAsia"/>
              </w:rPr>
              <w:t>使电池处于满容量状态。</w:t>
            </w:r>
          </w:p>
          <w:p w:rsidR="00151930" w:rsidRDefault="00E474B6">
            <w:pPr>
              <w:spacing w:line="360" w:lineRule="exact"/>
              <w:ind w:firstLineChars="200" w:firstLine="420"/>
            </w:pPr>
            <w:r>
              <w:rPr>
                <w:rFonts w:hint="eastAsia"/>
              </w:rPr>
              <w:t>⑶直流</w:t>
            </w:r>
            <w:r>
              <w:rPr>
                <w:rFonts w:hint="eastAsia"/>
              </w:rPr>
              <w:t>220V</w:t>
            </w:r>
            <w:r>
              <w:rPr>
                <w:rFonts w:hint="eastAsia"/>
              </w:rPr>
              <w:t>系统一般由</w:t>
            </w:r>
            <w:r>
              <w:rPr>
                <w:rFonts w:hint="eastAsia"/>
              </w:rPr>
              <w:t>70</w:t>
            </w:r>
            <w:r>
              <w:rPr>
                <w:rFonts w:hint="eastAsia"/>
              </w:rPr>
              <w:t>只磷酸铁锂蓄电池电芯组成，本充电装置可设计</w:t>
            </w:r>
            <w:r>
              <w:rPr>
                <w:rFonts w:hint="eastAsia"/>
              </w:rPr>
              <w:t>8</w:t>
            </w:r>
            <w:r>
              <w:rPr>
                <w:rFonts w:hint="eastAsia"/>
              </w:rPr>
              <w:t>只电芯为一组智能充电单元，即一组充电机为</w:t>
            </w:r>
            <w:r>
              <w:rPr>
                <w:rFonts w:hint="eastAsia"/>
              </w:rPr>
              <w:t>8</w:t>
            </w:r>
            <w:r>
              <w:rPr>
                <w:rFonts w:hint="eastAsia"/>
              </w:rPr>
              <w:t>只电芯进行独立充电，</w:t>
            </w:r>
            <w:r>
              <w:rPr>
                <w:rFonts w:ascii="宋体" w:hAnsi="宋体" w:hint="eastAsia"/>
                <w:color w:val="000000"/>
              </w:rPr>
              <w:t>直流220V系统由</w:t>
            </w:r>
            <w:r>
              <w:rPr>
                <w:rFonts w:hint="eastAsia"/>
              </w:rPr>
              <w:t>9</w:t>
            </w:r>
            <w:r>
              <w:rPr>
                <w:rFonts w:hint="eastAsia"/>
              </w:rPr>
              <w:t>只智能充电装置组成。</w:t>
            </w:r>
          </w:p>
          <w:p w:rsidR="00151930" w:rsidRDefault="00E474B6">
            <w:pPr>
              <w:ind w:firstLineChars="200" w:firstLine="420"/>
              <w:rPr>
                <w:rFonts w:ascii="宋体" w:hAnsi="宋体"/>
                <w:color w:val="000000"/>
              </w:rPr>
            </w:pPr>
            <w:r>
              <w:rPr>
                <w:rFonts w:ascii="宋体" w:hAnsi="宋体" w:hint="eastAsia"/>
                <w:color w:val="000000"/>
              </w:rPr>
              <w:t>2</w:t>
            </w:r>
            <w:r>
              <w:rPr>
                <w:rFonts w:ascii="宋体" w:hAnsi="宋体"/>
                <w:color w:val="000000"/>
              </w:rPr>
              <w:t>.拟达到的技术指</w:t>
            </w:r>
            <w:r>
              <w:rPr>
                <w:rFonts w:ascii="宋体" w:hAnsi="宋体" w:hint="eastAsia"/>
                <w:color w:val="000000"/>
              </w:rPr>
              <w:t>：</w:t>
            </w:r>
          </w:p>
          <w:p w:rsidR="00151930" w:rsidRDefault="00E474B6">
            <w:pPr>
              <w:ind w:firstLineChars="200" w:firstLine="420"/>
              <w:rPr>
                <w:rFonts w:ascii="宋体" w:hAnsi="宋体"/>
                <w:color w:val="000000"/>
              </w:rPr>
            </w:pPr>
            <w:r>
              <w:rPr>
                <w:rFonts w:ascii="宋体" w:hAnsi="宋体" w:hint="eastAsia"/>
                <w:color w:val="000000"/>
              </w:rPr>
              <w:t>额定电压/额定电流：3.6 VDC/20A（电流值可设）；单体电压测量精度：≤±5mV（采样周期500mS）；电流测量精度：≤±1%；温度测量精度：≤±1℃（－40℃～125℃）；工作温度范围：－20℃-75℃；通信方式：RS485；故障诊断：对电池故障进行诊断报警，支持系统自检；运行状态实时监控保护功能：温度监控，电流监控，单体电压监控，实时过压、过流、短路保护功能；抗干扰和可靠性要求进行测试并符合相关标准。</w:t>
            </w:r>
          </w:p>
        </w:tc>
      </w:tr>
      <w:tr w:rsidR="00151930">
        <w:trPr>
          <w:cantSplit/>
          <w:trHeight w:val="567"/>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6900" w:type="dxa"/>
            <w:gridSpan w:val="6"/>
            <w:vAlign w:val="center"/>
          </w:tcPr>
          <w:p w:rsidR="00151930" w:rsidRDefault="00E474B6">
            <w:pPr>
              <w:rPr>
                <w:rFonts w:ascii="宋体" w:hAnsi="宋体"/>
                <w:kern w:val="0"/>
              </w:rPr>
            </w:pPr>
            <w:r>
              <w:rPr>
                <w:rFonts w:ascii="宋体" w:hAnsi="宋体"/>
                <w:color w:val="000000"/>
              </w:rPr>
              <w:t>（企业已经开展的工作、所处阶段、投入资金和人力、仪器设备、生产条件等）</w:t>
            </w:r>
          </w:p>
          <w:p w:rsidR="00151930" w:rsidRDefault="00E474B6">
            <w:pPr>
              <w:rPr>
                <w:rFonts w:ascii="宋体" w:hAnsi="宋体"/>
                <w:kern w:val="0"/>
              </w:rPr>
            </w:pPr>
            <w:r>
              <w:rPr>
                <w:rFonts w:ascii="宋体" w:hAnsi="宋体" w:hint="eastAsia"/>
                <w:kern w:val="0"/>
              </w:rPr>
              <w:t xml:space="preserve"> </w:t>
            </w:r>
            <w:r>
              <w:rPr>
                <w:rFonts w:ascii="宋体" w:hAnsi="宋体"/>
                <w:kern w:val="0"/>
              </w:rPr>
              <w:t xml:space="preserve">   </w:t>
            </w:r>
            <w:r>
              <w:rPr>
                <w:rFonts w:ascii="宋体" w:hAnsi="宋体" w:hint="eastAsia"/>
                <w:kern w:val="0"/>
              </w:rPr>
              <w:t>现处于试验</w:t>
            </w:r>
            <w:r>
              <w:rPr>
                <w:rFonts w:ascii="宋体" w:hAnsi="宋体"/>
                <w:color w:val="000000"/>
              </w:rPr>
              <w:t>阶段</w:t>
            </w:r>
            <w:r>
              <w:rPr>
                <w:rFonts w:ascii="宋体" w:hAnsi="宋体" w:hint="eastAsia"/>
                <w:color w:val="000000"/>
              </w:rPr>
              <w:t>。</w:t>
            </w: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tc>
      </w:tr>
      <w:tr w:rsidR="00151930">
        <w:trPr>
          <w:cantSplit/>
          <w:trHeight w:val="3806"/>
        </w:trPr>
        <w:tc>
          <w:tcPr>
            <w:tcW w:w="630" w:type="dxa"/>
            <w:vMerge w:val="restart"/>
            <w:vAlign w:val="center"/>
          </w:tcPr>
          <w:p w:rsidR="00151930" w:rsidRDefault="00E474B6">
            <w:pPr>
              <w:jc w:val="center"/>
              <w:rPr>
                <w:rFonts w:ascii="宋体" w:hAnsi="宋体"/>
                <w:kern w:val="0"/>
              </w:rPr>
            </w:pPr>
            <w:r>
              <w:rPr>
                <w:rFonts w:ascii="宋体" w:hAnsi="宋体"/>
                <w:kern w:val="0"/>
              </w:rPr>
              <w:lastRenderedPageBreak/>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6900" w:type="dxa"/>
            <w:gridSpan w:val="6"/>
            <w:vAlign w:val="center"/>
          </w:tcPr>
          <w:p w:rsidR="00151930" w:rsidRDefault="00E474B6">
            <w:pPr>
              <w:rPr>
                <w:rFonts w:ascii="宋体" w:hAnsi="宋体"/>
                <w:color w:val="000000"/>
              </w:rPr>
            </w:pPr>
            <w:r>
              <w:rPr>
                <w:rFonts w:ascii="宋体" w:hAnsi="宋体"/>
                <w:color w:val="000000"/>
              </w:rPr>
              <w:t>（希望与哪类高校、科研院所开展产学研合作，共建创新载体，以及对专家及团队所属领域和水平的要求）</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 xml:space="preserve"> </w:t>
            </w:r>
            <w:r>
              <w:rPr>
                <w:rFonts w:ascii="宋体" w:hAnsi="宋体"/>
                <w:color w:val="000000"/>
              </w:rPr>
              <w:t xml:space="preserve">  </w:t>
            </w:r>
            <w:r>
              <w:rPr>
                <w:rFonts w:ascii="宋体" w:hAnsi="宋体" w:hint="eastAsia"/>
                <w:color w:val="000000"/>
              </w:rPr>
              <w:t>对磷酸铁锂电池有过研究，对电池充电保护方面有技术应用经验。</w:t>
            </w: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p w:rsidR="00151930" w:rsidRDefault="00151930">
            <w:pPr>
              <w:rPr>
                <w:rFonts w:ascii="宋体" w:hAnsi="宋体"/>
                <w:color w:val="000000"/>
              </w:rPr>
            </w:pPr>
          </w:p>
        </w:tc>
      </w:tr>
      <w:tr w:rsidR="00151930">
        <w:trPr>
          <w:cantSplit/>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6900" w:type="dxa"/>
            <w:gridSpan w:val="6"/>
            <w:vAlign w:val="center"/>
          </w:tcPr>
          <w:p w:rsidR="00151930" w:rsidRDefault="00E474B6">
            <w:pPr>
              <w:jc w:val="left"/>
              <w:rPr>
                <w:rFonts w:ascii="宋体" w:hAnsi="宋体"/>
                <w:kern w:val="0"/>
              </w:rPr>
            </w:pPr>
            <w:r>
              <w:rPr>
                <w:rFonts w:ascii="宋体" w:hAnsi="宋体" w:hint="eastAsia"/>
                <w:kern w:val="0"/>
              </w:rPr>
              <w:t>至</w:t>
            </w:r>
            <w:r>
              <w:rPr>
                <w:rFonts w:ascii="宋体" w:hAnsi="宋体"/>
                <w:kern w:val="0"/>
              </w:rPr>
              <w:t>2019</w:t>
            </w:r>
            <w:r>
              <w:rPr>
                <w:rFonts w:ascii="宋体" w:hAnsi="宋体" w:hint="eastAsia"/>
                <w:kern w:val="0"/>
              </w:rPr>
              <w:t>年6月</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6900" w:type="dxa"/>
            <w:gridSpan w:val="6"/>
            <w:vAlign w:val="center"/>
          </w:tcPr>
          <w:p w:rsidR="00151930" w:rsidRDefault="00E474B6">
            <w:pPr>
              <w:jc w:val="left"/>
              <w:rPr>
                <w:rFonts w:ascii="宋体" w:hAnsi="宋体"/>
                <w:kern w:val="0"/>
              </w:rPr>
            </w:pPr>
            <w:r>
              <w:rPr>
                <w:rFonts w:ascii="宋体" w:hAnsi="宋体" w:hint="eastAsia"/>
                <w:kern w:val="0"/>
              </w:rPr>
              <w:t>伍万元</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6900" w:type="dxa"/>
            <w:gridSpan w:val="6"/>
            <w:vAlign w:val="center"/>
          </w:tcPr>
          <w:p w:rsidR="00151930" w:rsidRDefault="00E474B6">
            <w:pPr>
              <w:rPr>
                <w:rFonts w:ascii="宋体" w:hAnsi="宋体"/>
                <w:color w:val="000000"/>
              </w:rPr>
            </w:pPr>
            <w:r>
              <w:rPr>
                <w:rFonts w:ascii="宋体" w:hAnsi="宋体"/>
                <w:color w:val="000000"/>
              </w:rPr>
              <w:t xml:space="preserve"> □技术转让    □技术入股   </w:t>
            </w:r>
            <w:r>
              <w:rPr>
                <w:rFonts w:ascii="Wingdings 2" w:hAnsi="Wingdings 2"/>
                <w:color w:val="000000"/>
                <w:sz w:val="22"/>
              </w:rPr>
              <w:t></w:t>
            </w:r>
            <w:r>
              <w:rPr>
                <w:rFonts w:ascii="宋体" w:hAnsi="宋体"/>
                <w:color w:val="000000"/>
              </w:rPr>
              <w:t xml:space="preserve">联合开发   </w:t>
            </w:r>
            <w:r>
              <w:rPr>
                <w:rFonts w:ascii="Wingdings 2" w:hAnsi="Wingdings 2"/>
                <w:color w:val="000000"/>
                <w:sz w:val="22"/>
              </w:rPr>
              <w:t></w:t>
            </w:r>
            <w:r>
              <w:rPr>
                <w:rFonts w:ascii="宋体" w:hAnsi="宋体"/>
                <w:color w:val="000000"/>
              </w:rPr>
              <w:t xml:space="preserve">委托研发 </w:t>
            </w:r>
          </w:p>
          <w:p w:rsidR="00151930" w:rsidRDefault="00E474B6">
            <w:pPr>
              <w:rPr>
                <w:rFonts w:ascii="宋体" w:hAnsi="宋体"/>
                <w:color w:val="000000"/>
              </w:rPr>
            </w:pPr>
            <w:r>
              <w:rPr>
                <w:rFonts w:ascii="宋体" w:hAnsi="宋体"/>
                <w:color w:val="000000"/>
              </w:rPr>
              <w:t xml:space="preserve"> □委托团队、专家长期技术服务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115" w:type="dxa"/>
            <w:gridSpan w:val="8"/>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w:t>
            </w:r>
            <w:r>
              <w:rPr>
                <w:rFonts w:ascii="Wingdings 2" w:hAnsi="Wingdings 2"/>
                <w:color w:val="000000"/>
                <w:sz w:val="22"/>
              </w:rPr>
              <w:t></w:t>
            </w:r>
            <w:r>
              <w:rPr>
                <w:rFonts w:ascii="宋体" w:hAnsi="宋体"/>
              </w:rPr>
              <w:t xml:space="preserve">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□招标采购 </w:t>
            </w:r>
          </w:p>
          <w:p w:rsidR="00151930" w:rsidRDefault="00E474B6">
            <w:pPr>
              <w:pStyle w:val="ListParagraph1"/>
              <w:ind w:firstLineChars="0" w:firstLine="0"/>
              <w:jc w:val="left"/>
              <w:rPr>
                <w:rFonts w:ascii="宋体" w:hAnsi="宋体"/>
              </w:rPr>
            </w:pP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trHeight w:val="420"/>
        </w:trPr>
        <w:tc>
          <w:tcPr>
            <w:tcW w:w="8745" w:type="dxa"/>
            <w:gridSpan w:val="9"/>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055" w:type="dxa"/>
            <w:gridSpan w:val="7"/>
          </w:tcPr>
          <w:p w:rsidR="00151930" w:rsidRDefault="00E474B6">
            <w:pPr>
              <w:rPr>
                <w:rFonts w:ascii="宋体" w:hAnsi="宋体"/>
              </w:rPr>
            </w:pPr>
            <w:r>
              <w:rPr>
                <w:rFonts w:ascii="宋体" w:hAnsi="宋体"/>
              </w:rPr>
              <w:t xml:space="preserve"> </w:t>
            </w:r>
            <w:r>
              <w:rPr>
                <w:rFonts w:ascii="Wingdings 2" w:hAnsi="Wingdings 2"/>
                <w:color w:val="000000"/>
                <w:sz w:val="22"/>
              </w:rPr>
              <w:t></w:t>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r>
              <w:rPr>
                <w:rFonts w:ascii="宋体" w:hAnsi="宋体"/>
                <w:u w:val="single"/>
              </w:rPr>
              <w:t xml:space="preserve">                                              </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055" w:type="dxa"/>
            <w:gridSpan w:val="7"/>
          </w:tcPr>
          <w:p w:rsidR="00151930" w:rsidRDefault="00E474B6">
            <w:pPr>
              <w:rPr>
                <w:rFonts w:ascii="宋体" w:hAnsi="宋体"/>
                <w:kern w:val="0"/>
              </w:rPr>
            </w:pPr>
            <w:r>
              <w:rPr>
                <w:rFonts w:ascii="宋体" w:hAnsi="宋体"/>
              </w:rPr>
              <w:t xml:space="preserve"> </w:t>
            </w:r>
            <w:r>
              <w:rPr>
                <w:rFonts w:ascii="Wingdings 2" w:hAnsi="Wingdings 2"/>
                <w:color w:val="000000"/>
                <w:sz w:val="22"/>
              </w:rPr>
              <w:t></w:t>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055" w:type="dxa"/>
            <w:gridSpan w:val="7"/>
            <w:vAlign w:val="center"/>
          </w:tcPr>
          <w:p w:rsidR="00151930" w:rsidRDefault="00E474B6">
            <w:pPr>
              <w:rPr>
                <w:rFonts w:ascii="宋体" w:hAnsi="宋体"/>
                <w:kern w:val="0"/>
              </w:rPr>
            </w:pPr>
            <w:r>
              <w:rPr>
                <w:rFonts w:ascii="宋体" w:hAnsi="宋体"/>
              </w:rPr>
              <w:t xml:space="preserve"> </w:t>
            </w:r>
            <w:r>
              <w:rPr>
                <w:rFonts w:ascii="Wingdings 2" w:hAnsi="Wingdings 2"/>
                <w:color w:val="000000"/>
                <w:sz w:val="22"/>
              </w:rPr>
              <w:t></w:t>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               2018年07月26日</w:t>
            </w:r>
          </w:p>
        </w:tc>
      </w:tr>
    </w:tbl>
    <w:p w:rsidR="00151930" w:rsidRDefault="00151930"/>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br w:type="page"/>
      </w:r>
    </w:p>
    <w:p w:rsidR="00151930" w:rsidRDefault="00E474B6">
      <w:pPr>
        <w:widowControl/>
        <w:spacing w:afterLines="50" w:after="156" w:line="700" w:lineRule="exact"/>
        <w:jc w:val="center"/>
        <w:rPr>
          <w:rFonts w:eastAsia="方正小标宋简体"/>
          <w:sz w:val="44"/>
          <w:szCs w:val="44"/>
        </w:rPr>
      </w:pPr>
      <w:r>
        <w:rPr>
          <w:rFonts w:eastAsia="方正小标宋简体"/>
          <w:sz w:val="44"/>
          <w:szCs w:val="44"/>
        </w:rPr>
        <w:lastRenderedPageBreak/>
        <w:t>技术创新需求调查表</w:t>
      </w:r>
    </w:p>
    <w:tbl>
      <w:tblPr>
        <w:tblW w:w="89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7"/>
        <w:gridCol w:w="1339"/>
        <w:gridCol w:w="851"/>
        <w:gridCol w:w="1267"/>
        <w:gridCol w:w="1484"/>
        <w:gridCol w:w="8"/>
        <w:gridCol w:w="2143"/>
      </w:tblGrid>
      <w:tr w:rsidR="00151930">
        <w:trPr>
          <w:trHeight w:val="442"/>
        </w:trPr>
        <w:tc>
          <w:tcPr>
            <w:tcW w:w="8944" w:type="dxa"/>
            <w:gridSpan w:val="10"/>
            <w:vAlign w:val="center"/>
          </w:tcPr>
          <w:p w:rsidR="00151930" w:rsidRDefault="00E474B6">
            <w:pPr>
              <w:jc w:val="center"/>
              <w:rPr>
                <w:rFonts w:ascii="宋体" w:hAnsi="宋体"/>
                <w:b/>
                <w:u w:val="single"/>
              </w:rPr>
            </w:pPr>
            <w:r>
              <w:rPr>
                <w:rFonts w:ascii="宋体" w:hAnsi="宋体"/>
                <w:b/>
              </w:rPr>
              <w:t>企业信息</w:t>
            </w:r>
          </w:p>
        </w:tc>
      </w:tr>
      <w:tr w:rsidR="00151930">
        <w:trPr>
          <w:trHeight w:val="342"/>
        </w:trPr>
        <w:tc>
          <w:tcPr>
            <w:tcW w:w="1852" w:type="dxa"/>
            <w:gridSpan w:val="4"/>
            <w:vAlign w:val="center"/>
          </w:tcPr>
          <w:p w:rsidR="00151930" w:rsidRDefault="00E474B6">
            <w:pPr>
              <w:jc w:val="center"/>
              <w:rPr>
                <w:rFonts w:ascii="宋体" w:hAnsi="宋体"/>
                <w:kern w:val="0"/>
              </w:rPr>
            </w:pPr>
            <w:r>
              <w:rPr>
                <w:rFonts w:ascii="宋体" w:hAnsi="宋体"/>
                <w:kern w:val="0"/>
              </w:rPr>
              <w:t>企业名称</w:t>
            </w:r>
          </w:p>
        </w:tc>
        <w:tc>
          <w:tcPr>
            <w:tcW w:w="3457" w:type="dxa"/>
            <w:gridSpan w:val="3"/>
            <w:vAlign w:val="center"/>
          </w:tcPr>
          <w:p w:rsidR="00151930" w:rsidRDefault="00E474B6">
            <w:pPr>
              <w:rPr>
                <w:rFonts w:ascii="宋体" w:hAnsi="宋体"/>
                <w:kern w:val="0"/>
              </w:rPr>
            </w:pPr>
            <w:r>
              <w:rPr>
                <w:rFonts w:ascii="宋体" w:hAnsi="宋体" w:hint="eastAsia"/>
                <w:kern w:val="0"/>
              </w:rPr>
              <w:t>浙江龙游</w:t>
            </w:r>
            <w:proofErr w:type="gramStart"/>
            <w:r>
              <w:rPr>
                <w:rFonts w:ascii="宋体" w:hAnsi="宋体" w:hint="eastAsia"/>
                <w:kern w:val="0"/>
              </w:rPr>
              <w:t>新西帝电子</w:t>
            </w:r>
            <w:proofErr w:type="gramEnd"/>
            <w:r>
              <w:rPr>
                <w:rFonts w:ascii="宋体" w:hAnsi="宋体" w:hint="eastAsia"/>
                <w:kern w:val="0"/>
              </w:rPr>
              <w:t>有限公司</w:t>
            </w:r>
          </w:p>
        </w:tc>
        <w:tc>
          <w:tcPr>
            <w:tcW w:w="1492" w:type="dxa"/>
            <w:gridSpan w:val="2"/>
            <w:vAlign w:val="center"/>
          </w:tcPr>
          <w:p w:rsidR="00151930" w:rsidRDefault="00E474B6">
            <w:pPr>
              <w:jc w:val="center"/>
              <w:rPr>
                <w:rFonts w:ascii="宋体" w:hAnsi="宋体"/>
                <w:kern w:val="0"/>
              </w:rPr>
            </w:pPr>
            <w:r>
              <w:rPr>
                <w:rFonts w:ascii="宋体" w:hAnsi="宋体"/>
                <w:kern w:val="0"/>
              </w:rPr>
              <w:t>机构代码</w:t>
            </w:r>
          </w:p>
        </w:tc>
        <w:tc>
          <w:tcPr>
            <w:tcW w:w="2143" w:type="dxa"/>
            <w:vAlign w:val="center"/>
          </w:tcPr>
          <w:p w:rsidR="00151930" w:rsidRDefault="00E474B6">
            <w:pPr>
              <w:jc w:val="center"/>
              <w:rPr>
                <w:rFonts w:ascii="宋体" w:hAnsi="宋体"/>
                <w:kern w:val="0"/>
              </w:rPr>
            </w:pPr>
            <w:r>
              <w:rPr>
                <w:rFonts w:ascii="宋体" w:hAnsi="宋体" w:hint="eastAsia"/>
              </w:rPr>
              <w:t>91330825147820679W</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区    域</w:t>
            </w:r>
          </w:p>
        </w:tc>
        <w:tc>
          <w:tcPr>
            <w:tcW w:w="1339" w:type="dxa"/>
            <w:vAlign w:val="center"/>
          </w:tcPr>
          <w:p w:rsidR="00151930" w:rsidRDefault="00151930">
            <w:pPr>
              <w:jc w:val="center"/>
              <w:rPr>
                <w:rFonts w:ascii="宋体" w:hAnsi="宋体"/>
                <w:kern w:val="0"/>
              </w:rPr>
            </w:pPr>
          </w:p>
        </w:tc>
        <w:tc>
          <w:tcPr>
            <w:tcW w:w="851" w:type="dxa"/>
            <w:vAlign w:val="center"/>
          </w:tcPr>
          <w:p w:rsidR="00151930" w:rsidRDefault="00E474B6">
            <w:pPr>
              <w:rPr>
                <w:rFonts w:ascii="宋体" w:hAnsi="宋体"/>
                <w:kern w:val="0"/>
              </w:rPr>
            </w:pPr>
            <w:r>
              <w:rPr>
                <w:rFonts w:ascii="宋体" w:hAnsi="宋体"/>
                <w:kern w:val="0"/>
              </w:rPr>
              <w:t>联系人</w:t>
            </w:r>
          </w:p>
        </w:tc>
        <w:tc>
          <w:tcPr>
            <w:tcW w:w="1267" w:type="dxa"/>
            <w:vAlign w:val="center"/>
          </w:tcPr>
          <w:p w:rsidR="00151930" w:rsidRDefault="00E474B6">
            <w:pPr>
              <w:rPr>
                <w:rFonts w:ascii="宋体" w:hAnsi="宋体"/>
                <w:kern w:val="0"/>
              </w:rPr>
            </w:pPr>
            <w:r>
              <w:rPr>
                <w:rFonts w:ascii="宋体" w:hAnsi="宋体" w:hint="eastAsia"/>
                <w:kern w:val="0"/>
              </w:rPr>
              <w:t xml:space="preserve">  </w:t>
            </w:r>
            <w:proofErr w:type="gramStart"/>
            <w:r>
              <w:rPr>
                <w:rFonts w:ascii="宋体" w:hAnsi="宋体" w:hint="eastAsia"/>
                <w:kern w:val="0"/>
              </w:rPr>
              <w:t>劳</w:t>
            </w:r>
            <w:proofErr w:type="gramEnd"/>
            <w:r>
              <w:rPr>
                <w:rFonts w:ascii="宋体" w:hAnsi="宋体" w:hint="eastAsia"/>
                <w:kern w:val="0"/>
              </w:rPr>
              <w:t>晓丽</w:t>
            </w:r>
          </w:p>
        </w:tc>
        <w:tc>
          <w:tcPr>
            <w:tcW w:w="1484" w:type="dxa"/>
            <w:vAlign w:val="center"/>
          </w:tcPr>
          <w:p w:rsidR="00151930" w:rsidRDefault="00E474B6">
            <w:pPr>
              <w:jc w:val="center"/>
              <w:rPr>
                <w:rFonts w:ascii="宋体" w:hAnsi="宋体"/>
                <w:kern w:val="0"/>
              </w:rPr>
            </w:pPr>
            <w:r>
              <w:rPr>
                <w:rFonts w:ascii="宋体" w:hAnsi="宋体"/>
                <w:kern w:val="0"/>
              </w:rPr>
              <w:t>电话</w:t>
            </w:r>
          </w:p>
        </w:tc>
        <w:tc>
          <w:tcPr>
            <w:tcW w:w="2151" w:type="dxa"/>
            <w:gridSpan w:val="2"/>
            <w:vAlign w:val="center"/>
          </w:tcPr>
          <w:p w:rsidR="00151930" w:rsidRDefault="00E474B6">
            <w:pPr>
              <w:jc w:val="center"/>
              <w:rPr>
                <w:rFonts w:ascii="宋体" w:hAnsi="宋体"/>
                <w:kern w:val="0"/>
              </w:rPr>
            </w:pPr>
            <w:r>
              <w:rPr>
                <w:rFonts w:ascii="宋体" w:hAnsi="宋体" w:hint="eastAsia"/>
                <w:kern w:val="0"/>
              </w:rPr>
              <w:t>13867033607</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行业领域</w:t>
            </w:r>
          </w:p>
        </w:tc>
        <w:tc>
          <w:tcPr>
            <w:tcW w:w="3457" w:type="dxa"/>
            <w:gridSpan w:val="3"/>
            <w:vAlign w:val="center"/>
          </w:tcPr>
          <w:p w:rsidR="00151930" w:rsidRDefault="00E474B6">
            <w:pPr>
              <w:jc w:val="center"/>
              <w:rPr>
                <w:rFonts w:ascii="宋体" w:hAnsi="宋体"/>
                <w:kern w:val="0"/>
              </w:rPr>
            </w:pPr>
            <w:r>
              <w:rPr>
                <w:rFonts w:ascii="宋体" w:hAnsi="宋体" w:hint="eastAsia"/>
                <w:kern w:val="0"/>
              </w:rPr>
              <w:t>电子信息技术</w:t>
            </w:r>
          </w:p>
        </w:tc>
        <w:tc>
          <w:tcPr>
            <w:tcW w:w="1492" w:type="dxa"/>
            <w:gridSpan w:val="2"/>
            <w:vAlign w:val="center"/>
          </w:tcPr>
          <w:p w:rsidR="00151930" w:rsidRDefault="00E474B6">
            <w:pPr>
              <w:jc w:val="center"/>
              <w:rPr>
                <w:rFonts w:ascii="宋体" w:hAnsi="宋体"/>
                <w:kern w:val="0"/>
              </w:rPr>
            </w:pPr>
            <w:r>
              <w:rPr>
                <w:rFonts w:ascii="宋体" w:hAnsi="宋体"/>
                <w:kern w:val="0"/>
              </w:rPr>
              <w:t>主导产品</w:t>
            </w:r>
          </w:p>
        </w:tc>
        <w:tc>
          <w:tcPr>
            <w:tcW w:w="2143" w:type="dxa"/>
            <w:vAlign w:val="center"/>
          </w:tcPr>
          <w:p w:rsidR="00151930" w:rsidRDefault="00E474B6">
            <w:pPr>
              <w:jc w:val="center"/>
              <w:rPr>
                <w:rFonts w:ascii="宋体" w:hAnsi="宋体"/>
                <w:kern w:val="0"/>
              </w:rPr>
            </w:pPr>
            <w:r>
              <w:rPr>
                <w:rFonts w:ascii="宋体" w:hAnsi="宋体" w:hint="eastAsia"/>
                <w:kern w:val="0"/>
              </w:rPr>
              <w:t>电视接收天线</w:t>
            </w:r>
          </w:p>
        </w:tc>
      </w:tr>
      <w:tr w:rsidR="00151930">
        <w:tc>
          <w:tcPr>
            <w:tcW w:w="1852" w:type="dxa"/>
            <w:gridSpan w:val="4"/>
            <w:vAlign w:val="center"/>
          </w:tcPr>
          <w:p w:rsidR="00151930" w:rsidRDefault="00E474B6">
            <w:pPr>
              <w:jc w:val="center"/>
              <w:rPr>
                <w:rFonts w:ascii="宋体" w:hAnsi="宋体"/>
                <w:kern w:val="0"/>
              </w:rPr>
            </w:pPr>
            <w:r>
              <w:rPr>
                <w:rFonts w:ascii="宋体" w:hAnsi="宋体"/>
                <w:kern w:val="0"/>
              </w:rPr>
              <w:t>经济规模</w:t>
            </w:r>
          </w:p>
        </w:tc>
        <w:tc>
          <w:tcPr>
            <w:tcW w:w="3457" w:type="dxa"/>
            <w:gridSpan w:val="3"/>
            <w:vAlign w:val="center"/>
          </w:tcPr>
          <w:p w:rsidR="00151930" w:rsidRDefault="00151930">
            <w:pPr>
              <w:jc w:val="center"/>
              <w:rPr>
                <w:rFonts w:ascii="宋体" w:hAnsi="宋体"/>
                <w:kern w:val="0"/>
              </w:rPr>
            </w:pPr>
          </w:p>
        </w:tc>
        <w:tc>
          <w:tcPr>
            <w:tcW w:w="1492" w:type="dxa"/>
            <w:gridSpan w:val="2"/>
            <w:vAlign w:val="center"/>
          </w:tcPr>
          <w:p w:rsidR="00151930" w:rsidRDefault="00E474B6">
            <w:pPr>
              <w:jc w:val="center"/>
              <w:rPr>
                <w:rFonts w:ascii="宋体" w:hAnsi="宋体"/>
                <w:kern w:val="0"/>
              </w:rPr>
            </w:pPr>
            <w:r>
              <w:rPr>
                <w:rFonts w:ascii="宋体" w:hAnsi="宋体"/>
                <w:kern w:val="0"/>
              </w:rPr>
              <w:t>行业水平</w:t>
            </w:r>
          </w:p>
        </w:tc>
        <w:tc>
          <w:tcPr>
            <w:tcW w:w="2143" w:type="dxa"/>
            <w:vAlign w:val="center"/>
          </w:tcPr>
          <w:p w:rsidR="00151930" w:rsidRDefault="00E474B6">
            <w:pPr>
              <w:jc w:val="center"/>
              <w:rPr>
                <w:rFonts w:ascii="宋体" w:hAnsi="宋体"/>
                <w:kern w:val="0"/>
              </w:rPr>
            </w:pPr>
            <w:r>
              <w:rPr>
                <w:rFonts w:ascii="宋体" w:hAnsi="宋体" w:hint="eastAsia"/>
                <w:kern w:val="0"/>
              </w:rPr>
              <w:t>国内前三</w:t>
            </w:r>
          </w:p>
        </w:tc>
      </w:tr>
      <w:tr w:rsidR="00151930">
        <w:trPr>
          <w:trHeight w:val="458"/>
        </w:trPr>
        <w:tc>
          <w:tcPr>
            <w:tcW w:w="8944" w:type="dxa"/>
            <w:gridSpan w:val="10"/>
            <w:vAlign w:val="center"/>
          </w:tcPr>
          <w:p w:rsidR="00151930" w:rsidRDefault="00E474B6">
            <w:pPr>
              <w:jc w:val="center"/>
              <w:rPr>
                <w:rFonts w:ascii="宋体" w:hAnsi="宋体"/>
                <w:b/>
                <w:u w:val="single"/>
              </w:rPr>
            </w:pPr>
            <w:r>
              <w:rPr>
                <w:rFonts w:ascii="宋体" w:hAnsi="宋体"/>
                <w:b/>
              </w:rPr>
              <w:t>需求信息</w:t>
            </w:r>
          </w:p>
        </w:tc>
      </w:tr>
      <w:tr w:rsidR="00151930">
        <w:trPr>
          <w:trHeight w:val="745"/>
        </w:trPr>
        <w:tc>
          <w:tcPr>
            <w:tcW w:w="630" w:type="dxa"/>
            <w:vMerge w:val="restart"/>
            <w:vAlign w:val="center"/>
          </w:tcPr>
          <w:p w:rsidR="00151930" w:rsidRDefault="00E474B6">
            <w:pPr>
              <w:jc w:val="center"/>
              <w:rPr>
                <w:rFonts w:ascii="宋体" w:hAnsi="宋体"/>
                <w:kern w:val="0"/>
              </w:rPr>
            </w:pPr>
            <w:r>
              <w:rPr>
                <w:rFonts w:ascii="宋体" w:hAnsi="宋体"/>
                <w:kern w:val="0"/>
              </w:rPr>
              <w:t>技术需求情况说明</w:t>
            </w:r>
          </w:p>
        </w:tc>
        <w:tc>
          <w:tcPr>
            <w:tcW w:w="1215" w:type="dxa"/>
            <w:gridSpan w:val="2"/>
            <w:vAlign w:val="center"/>
          </w:tcPr>
          <w:p w:rsidR="00151930" w:rsidRDefault="00E474B6">
            <w:pPr>
              <w:jc w:val="center"/>
              <w:rPr>
                <w:rFonts w:ascii="宋体" w:hAnsi="宋体"/>
                <w:kern w:val="0"/>
              </w:rPr>
            </w:pPr>
            <w:r>
              <w:rPr>
                <w:rFonts w:ascii="宋体" w:hAnsi="宋体"/>
                <w:kern w:val="0"/>
              </w:rPr>
              <w:t>技术需</w:t>
            </w:r>
          </w:p>
          <w:p w:rsidR="00151930" w:rsidRDefault="00E474B6">
            <w:pPr>
              <w:jc w:val="center"/>
              <w:rPr>
                <w:rFonts w:ascii="宋体" w:hAnsi="宋体"/>
                <w:kern w:val="0"/>
              </w:rPr>
            </w:pPr>
            <w:r>
              <w:rPr>
                <w:rFonts w:ascii="宋体" w:hAnsi="宋体"/>
                <w:kern w:val="0"/>
              </w:rPr>
              <w:t>求类别</w:t>
            </w:r>
          </w:p>
        </w:tc>
        <w:tc>
          <w:tcPr>
            <w:tcW w:w="7099" w:type="dxa"/>
            <w:gridSpan w:val="7"/>
            <w:vAlign w:val="center"/>
          </w:tcPr>
          <w:p w:rsidR="00151930" w:rsidRDefault="00E474B6">
            <w:pPr>
              <w:rPr>
                <w:rFonts w:ascii="宋体" w:hAnsi="宋体"/>
                <w:color w:val="000000"/>
              </w:rPr>
            </w:pPr>
            <w:r>
              <w:rPr>
                <w:rFonts w:ascii="宋体" w:hAnsi="宋体" w:hint="eastAsia"/>
                <w:color w:val="000000"/>
              </w:rPr>
              <w:t>□</w:t>
            </w:r>
            <w:r>
              <w:rPr>
                <w:rFonts w:ascii="宋体" w:hAnsi="宋体"/>
                <w:color w:val="000000"/>
              </w:rPr>
              <w:t>技术研发（关键、核心技术）</w:t>
            </w:r>
          </w:p>
          <w:p w:rsidR="00151930" w:rsidRDefault="00E474B6">
            <w:pPr>
              <w:rPr>
                <w:rFonts w:ascii="宋体" w:hAnsi="宋体"/>
                <w:color w:val="000000"/>
              </w:rPr>
            </w:pPr>
            <w:r>
              <w:rPr>
                <w:rFonts w:ascii="宋体" w:hAnsi="宋体"/>
                <w:color w:val="000000"/>
              </w:rPr>
              <w:t>□产品研发（产品升级、新产品研发）</w:t>
            </w:r>
          </w:p>
          <w:p w:rsidR="00151930" w:rsidRDefault="00E474B6">
            <w:pPr>
              <w:rPr>
                <w:rFonts w:ascii="宋体" w:hAnsi="宋体"/>
                <w:color w:val="000000"/>
              </w:rPr>
            </w:pPr>
            <w:r>
              <w:rPr>
                <w:rFonts w:ascii="宋体" w:hAnsi="宋体"/>
                <w:color w:val="000000"/>
              </w:rPr>
              <w:t>□技术改造（设备、研发生产条件）</w:t>
            </w:r>
          </w:p>
          <w:p w:rsidR="00151930" w:rsidRDefault="00E474B6">
            <w:pPr>
              <w:rPr>
                <w:rFonts w:ascii="宋体" w:hAnsi="宋体"/>
                <w:kern w:val="0"/>
              </w:rPr>
            </w:pPr>
            <w:r>
              <w:rPr>
                <w:rFonts w:ascii="宋体" w:hAnsi="宋体" w:hint="eastAsia"/>
                <w:color w:val="000000"/>
              </w:rPr>
              <w:t>☑</w:t>
            </w:r>
            <w:r>
              <w:rPr>
                <w:rFonts w:ascii="宋体" w:hAnsi="宋体"/>
                <w:color w:val="000000"/>
              </w:rPr>
              <w:t>技术配套（技术、产品等配套合作）</w:t>
            </w:r>
          </w:p>
        </w:tc>
      </w:tr>
      <w:tr w:rsidR="00151930">
        <w:trPr>
          <w:trHeight w:val="9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简述（需求名称）</w:t>
            </w:r>
          </w:p>
        </w:tc>
        <w:tc>
          <w:tcPr>
            <w:tcW w:w="7099" w:type="dxa"/>
            <w:gridSpan w:val="7"/>
            <w:vAlign w:val="center"/>
          </w:tcPr>
          <w:p w:rsidR="00151930" w:rsidRDefault="00151930">
            <w:pPr>
              <w:rPr>
                <w:rFonts w:ascii="宋体" w:hAnsi="宋体"/>
                <w:kern w:val="0"/>
              </w:rPr>
            </w:pPr>
          </w:p>
          <w:p w:rsidR="00151930" w:rsidRDefault="00E474B6">
            <w:pPr>
              <w:rPr>
                <w:rFonts w:ascii="宋体" w:hAnsi="宋体"/>
                <w:kern w:val="0"/>
              </w:rPr>
            </w:pPr>
            <w:r>
              <w:rPr>
                <w:rFonts w:ascii="宋体" w:hAnsi="宋体" w:hint="eastAsia"/>
                <w:kern w:val="0"/>
              </w:rPr>
              <w:t xml:space="preserve">  我们公司是专业生产地面波电视接收天线的企业。由于天线接收具有方向性，为达到最佳的接收画面，天线需进行人工遥控转向工作，不方便。</w:t>
            </w:r>
          </w:p>
          <w:p w:rsidR="00151930" w:rsidRDefault="00E474B6">
            <w:pPr>
              <w:rPr>
                <w:rFonts w:ascii="宋体" w:hAnsi="宋体"/>
                <w:kern w:val="0"/>
              </w:rPr>
            </w:pPr>
            <w:r>
              <w:rPr>
                <w:rFonts w:ascii="宋体" w:hAnsi="宋体" w:hint="eastAsia"/>
                <w:kern w:val="0"/>
              </w:rPr>
              <w:t>能不能使天线自己在不需要人为操作的情况下，能够进行自动转向，搜寻到最佳电视画面。</w:t>
            </w:r>
          </w:p>
          <w:p w:rsidR="00151930" w:rsidRDefault="00151930">
            <w:pPr>
              <w:rPr>
                <w:rFonts w:ascii="宋体" w:hAnsi="宋体"/>
                <w:kern w:val="0"/>
              </w:rPr>
            </w:pPr>
          </w:p>
          <w:p w:rsidR="00151930" w:rsidRDefault="00151930">
            <w:pPr>
              <w:rPr>
                <w:rFonts w:ascii="宋体" w:hAnsi="宋体"/>
                <w:kern w:val="0"/>
              </w:rPr>
            </w:pPr>
          </w:p>
          <w:p w:rsidR="00151930" w:rsidRDefault="00E474B6">
            <w:pPr>
              <w:rPr>
                <w:rFonts w:ascii="宋体" w:hAnsi="宋体"/>
                <w:kern w:val="0"/>
              </w:rPr>
            </w:pPr>
            <w:r>
              <w:rPr>
                <w:rFonts w:ascii="宋体" w:hAnsi="宋体" w:hint="eastAsia"/>
                <w:kern w:val="0"/>
              </w:rPr>
              <w:t>地面波电视接收天线自动转向，搜寻到最佳电视画面</w:t>
            </w: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p w:rsidR="00151930" w:rsidRDefault="00151930">
            <w:pPr>
              <w:rPr>
                <w:rFonts w:ascii="宋体" w:hAnsi="宋体"/>
                <w:kern w:val="0"/>
              </w:rPr>
            </w:pPr>
          </w:p>
        </w:tc>
      </w:tr>
      <w:tr w:rsidR="00151930">
        <w:trPr>
          <w:trHeight w:val="90"/>
        </w:trPr>
        <w:tc>
          <w:tcPr>
            <w:tcW w:w="630" w:type="dxa"/>
            <w:vMerge w:val="restart"/>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技术</w:t>
            </w:r>
          </w:p>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详述</w:t>
            </w:r>
          </w:p>
        </w:tc>
        <w:tc>
          <w:tcPr>
            <w:tcW w:w="7099" w:type="dxa"/>
            <w:gridSpan w:val="7"/>
            <w:vAlign w:val="center"/>
          </w:tcPr>
          <w:p w:rsidR="00151930" w:rsidRDefault="00E474B6">
            <w:pPr>
              <w:rPr>
                <w:rFonts w:ascii="宋体" w:hAnsi="宋体"/>
                <w:color w:val="000000"/>
              </w:rPr>
            </w:pPr>
            <w:r>
              <w:rPr>
                <w:rFonts w:ascii="宋体" w:hAnsi="宋体"/>
                <w:color w:val="000000"/>
              </w:rPr>
              <w:t>（包括主要内容、条件、成熟度及拟达到的技术指标等指标）</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 xml:space="preserve">  地面波电视接收天线对不同方向的信号具有不同的接收能力，称为天线的方向性。当信号电波的传递方向与水平面的地面波振子天线互相垂直时，接送到的信号最强，其它方向则较弱。</w:t>
            </w:r>
          </w:p>
          <w:p w:rsidR="00151930" w:rsidRDefault="00E474B6">
            <w:pPr>
              <w:rPr>
                <w:rFonts w:ascii="宋体" w:hAnsi="宋体"/>
                <w:color w:val="000000"/>
              </w:rPr>
            </w:pPr>
            <w:r>
              <w:rPr>
                <w:rFonts w:ascii="宋体" w:hAnsi="宋体" w:hint="eastAsia"/>
                <w:color w:val="000000"/>
              </w:rPr>
              <w:t xml:space="preserve">  正是基于以上的原理，我们设计、生产和销售了地面波遥控转向天线，其工作过程为：当我们选择一个电视频道时，电视画面是不清晰或不佳时，我们就按下转向按钮，天线进行转向动作，经过360°角度旋转，每个角度的电视画面清晰度都得到呈现，当转到最清晰画面时，我们松开转向按钮，使天线不再旋转，此时，我们就能正常观看。当我们切换电视频道时，重复以上动作。</w:t>
            </w:r>
          </w:p>
          <w:p w:rsidR="00151930" w:rsidRDefault="00E474B6">
            <w:pPr>
              <w:ind w:firstLineChars="100" w:firstLine="210"/>
              <w:rPr>
                <w:rFonts w:ascii="宋体" w:hAnsi="宋体"/>
                <w:color w:val="000000"/>
              </w:rPr>
            </w:pPr>
            <w:r>
              <w:rPr>
                <w:rFonts w:ascii="宋体" w:hAnsi="宋体" w:hint="eastAsia"/>
                <w:color w:val="000000"/>
              </w:rPr>
              <w:t>因每次切换频道，基本上都要人工进行转向动作，给使用带来不便利。自动控制转向天线的工作过程为：当我们切换频道时，天线随即进行360度旋转，自动对每个角度的信号质量情况进行比对，当控制器认为某角度的信号是最佳时，天线会自动停留在此角度。我们就可以稳定的观看电视节目。当我们切换频道时间，天线自动重复以上动作。</w:t>
            </w:r>
          </w:p>
          <w:p w:rsidR="00151930" w:rsidRDefault="00E474B6">
            <w:pPr>
              <w:rPr>
                <w:rFonts w:ascii="宋体" w:hAnsi="宋体"/>
                <w:color w:val="000000"/>
              </w:rPr>
            </w:pPr>
            <w:r>
              <w:rPr>
                <w:rFonts w:ascii="宋体" w:hAnsi="宋体" w:hint="eastAsia"/>
                <w:color w:val="000000"/>
              </w:rPr>
              <w:t xml:space="preserve"> </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 xml:space="preserve">  目前国外市场有类似功能的产品，但存在缺陷，主要是搜寻到的角度与</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最佳角度存在偏差，另外存在知识产权问题。我们需要全新的核心技术。</w:t>
            </w:r>
          </w:p>
          <w:p w:rsidR="00151930" w:rsidRDefault="00151930">
            <w:pPr>
              <w:rPr>
                <w:rFonts w:ascii="宋体" w:hAnsi="宋体"/>
                <w:color w:val="000000"/>
              </w:rPr>
            </w:pPr>
          </w:p>
          <w:p w:rsidR="00151930" w:rsidRDefault="00E474B6">
            <w:pPr>
              <w:rPr>
                <w:rFonts w:ascii="宋体" w:hAnsi="宋体"/>
                <w:color w:val="000000"/>
              </w:rPr>
            </w:pPr>
            <w:r>
              <w:rPr>
                <w:rFonts w:ascii="宋体" w:hAnsi="宋体" w:hint="eastAsia"/>
                <w:color w:val="000000"/>
              </w:rPr>
              <w:t xml:space="preserve">  公司在遥控转向天线的设计、生产方面都非常成熟，在产品结构、产品性能设计方面有优秀设计师。我们只需要提供自动控制转向功能的核心技术。</w:t>
            </w:r>
          </w:p>
          <w:p w:rsidR="00151930" w:rsidRDefault="00151930">
            <w:pPr>
              <w:rPr>
                <w:rFonts w:ascii="宋体" w:hAnsi="宋体"/>
                <w:color w:val="000000"/>
              </w:rPr>
            </w:pPr>
          </w:p>
          <w:p w:rsidR="00151930" w:rsidRDefault="00151930">
            <w:pPr>
              <w:rPr>
                <w:rFonts w:ascii="宋体" w:hAnsi="宋体"/>
                <w:color w:val="000000"/>
              </w:rPr>
            </w:pPr>
          </w:p>
        </w:tc>
      </w:tr>
      <w:tr w:rsidR="00151930">
        <w:trPr>
          <w:trHeight w:val="567"/>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现有</w:t>
            </w:r>
          </w:p>
          <w:p w:rsidR="00151930" w:rsidRDefault="00E474B6">
            <w:pPr>
              <w:jc w:val="center"/>
              <w:rPr>
                <w:rFonts w:ascii="宋体" w:hAnsi="宋体"/>
                <w:kern w:val="0"/>
              </w:rPr>
            </w:pPr>
            <w:r>
              <w:rPr>
                <w:rFonts w:ascii="宋体" w:hAnsi="宋体"/>
                <w:kern w:val="0"/>
              </w:rPr>
              <w:t>基础</w:t>
            </w:r>
          </w:p>
          <w:p w:rsidR="00151930" w:rsidRDefault="00E474B6">
            <w:pPr>
              <w:jc w:val="center"/>
              <w:rPr>
                <w:rFonts w:ascii="宋体" w:hAnsi="宋体"/>
                <w:kern w:val="0"/>
              </w:rPr>
            </w:pPr>
            <w:r>
              <w:rPr>
                <w:rFonts w:ascii="宋体" w:hAnsi="宋体"/>
                <w:kern w:val="0"/>
              </w:rPr>
              <w:t>情况</w:t>
            </w:r>
          </w:p>
        </w:tc>
        <w:tc>
          <w:tcPr>
            <w:tcW w:w="7099" w:type="dxa"/>
            <w:gridSpan w:val="7"/>
            <w:vAlign w:val="center"/>
          </w:tcPr>
          <w:p w:rsidR="00151930" w:rsidRDefault="00E474B6">
            <w:pPr>
              <w:rPr>
                <w:rFonts w:ascii="宋体" w:hAnsi="宋体"/>
                <w:kern w:val="0"/>
              </w:rPr>
            </w:pPr>
            <w:r>
              <w:rPr>
                <w:rFonts w:ascii="宋体" w:hAnsi="宋体"/>
                <w:color w:val="000000"/>
              </w:rPr>
              <w:t>（企业已经开展的工作、所处阶段、投入资金和人力、仪器设备、生产条件等）</w:t>
            </w:r>
          </w:p>
          <w:p w:rsidR="00151930" w:rsidRDefault="00151930">
            <w:pPr>
              <w:rPr>
                <w:rFonts w:ascii="宋体" w:hAnsi="宋体"/>
                <w:kern w:val="0"/>
              </w:rPr>
            </w:pPr>
          </w:p>
          <w:p w:rsidR="00151930" w:rsidRDefault="00E474B6">
            <w:pPr>
              <w:rPr>
                <w:rFonts w:ascii="宋体" w:hAnsi="宋体"/>
                <w:kern w:val="0"/>
              </w:rPr>
            </w:pPr>
            <w:r>
              <w:rPr>
                <w:rFonts w:ascii="宋体" w:hAnsi="宋体" w:hint="eastAsia"/>
                <w:kern w:val="0"/>
              </w:rPr>
              <w:t>企业已建立测试天线技术参数的微波暗室</w:t>
            </w:r>
          </w:p>
          <w:p w:rsidR="00151930" w:rsidRDefault="00151930">
            <w:pPr>
              <w:rPr>
                <w:rFonts w:ascii="宋体" w:hAnsi="宋体"/>
                <w:kern w:val="0"/>
              </w:rPr>
            </w:pPr>
          </w:p>
        </w:tc>
      </w:tr>
      <w:tr w:rsidR="00151930">
        <w:trPr>
          <w:trHeight w:val="2987"/>
        </w:trPr>
        <w:tc>
          <w:tcPr>
            <w:tcW w:w="630" w:type="dxa"/>
            <w:vMerge w:val="restart"/>
            <w:vAlign w:val="center"/>
          </w:tcPr>
          <w:p w:rsidR="00151930" w:rsidRDefault="00E474B6">
            <w:pPr>
              <w:jc w:val="center"/>
              <w:rPr>
                <w:rFonts w:ascii="宋体" w:hAnsi="宋体"/>
                <w:kern w:val="0"/>
              </w:rPr>
            </w:pPr>
            <w:r>
              <w:rPr>
                <w:rFonts w:ascii="宋体" w:hAnsi="宋体"/>
                <w:kern w:val="0"/>
              </w:rPr>
              <w:t>产学研合作需求</w:t>
            </w:r>
          </w:p>
        </w:tc>
        <w:tc>
          <w:tcPr>
            <w:tcW w:w="1215" w:type="dxa"/>
            <w:gridSpan w:val="2"/>
            <w:vAlign w:val="center"/>
          </w:tcPr>
          <w:p w:rsidR="00151930" w:rsidRDefault="00E474B6">
            <w:pPr>
              <w:jc w:val="center"/>
              <w:rPr>
                <w:rFonts w:ascii="宋体" w:hAnsi="宋体"/>
                <w:kern w:val="0"/>
              </w:rPr>
            </w:pPr>
            <w:r>
              <w:rPr>
                <w:rFonts w:ascii="宋体" w:hAnsi="宋体"/>
                <w:kern w:val="0"/>
              </w:rPr>
              <w:t>需求</w:t>
            </w:r>
          </w:p>
          <w:p w:rsidR="00151930" w:rsidRDefault="00E474B6">
            <w:pPr>
              <w:jc w:val="center"/>
              <w:rPr>
                <w:rFonts w:ascii="宋体" w:hAnsi="宋体"/>
                <w:kern w:val="0"/>
              </w:rPr>
            </w:pPr>
            <w:r>
              <w:rPr>
                <w:rFonts w:ascii="宋体" w:hAnsi="宋体"/>
                <w:kern w:val="0"/>
              </w:rPr>
              <w:t>描述</w:t>
            </w:r>
          </w:p>
        </w:tc>
        <w:tc>
          <w:tcPr>
            <w:tcW w:w="7099" w:type="dxa"/>
            <w:gridSpan w:val="7"/>
            <w:vAlign w:val="center"/>
          </w:tcPr>
          <w:p w:rsidR="00151930" w:rsidRDefault="00E474B6">
            <w:pPr>
              <w:rPr>
                <w:rFonts w:ascii="宋体" w:hAnsi="宋体"/>
                <w:color w:val="000000"/>
              </w:rPr>
            </w:pPr>
            <w:r>
              <w:rPr>
                <w:rFonts w:ascii="宋体" w:hAnsi="宋体"/>
                <w:color w:val="000000"/>
              </w:rPr>
              <w:t>（希望与哪类高校、科研院所开展产学研合作，共建创新载体，以及对专家及团队所属领域和水平的要求）</w:t>
            </w:r>
          </w:p>
          <w:p w:rsidR="00151930" w:rsidRDefault="00151930">
            <w:pPr>
              <w:rPr>
                <w:rFonts w:ascii="宋体" w:hAnsi="宋体"/>
                <w:color w:val="000000"/>
              </w:rPr>
            </w:pPr>
          </w:p>
          <w:p w:rsidR="00151930" w:rsidRDefault="00151930">
            <w:pPr>
              <w:rPr>
                <w:rFonts w:ascii="宋体" w:hAnsi="宋体"/>
                <w:color w:val="000000"/>
              </w:rPr>
            </w:pPr>
          </w:p>
        </w:tc>
      </w:tr>
      <w:tr w:rsidR="00151930">
        <w:trPr>
          <w:trHeight w:val="530"/>
        </w:trPr>
        <w:tc>
          <w:tcPr>
            <w:tcW w:w="630" w:type="dxa"/>
            <w:vMerge/>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需求有效期</w:t>
            </w:r>
          </w:p>
        </w:tc>
        <w:tc>
          <w:tcPr>
            <w:tcW w:w="7099" w:type="dxa"/>
            <w:gridSpan w:val="7"/>
            <w:vAlign w:val="center"/>
          </w:tcPr>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二年</w:t>
            </w: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拟提供资金（万）</w:t>
            </w:r>
          </w:p>
        </w:tc>
        <w:tc>
          <w:tcPr>
            <w:tcW w:w="7099" w:type="dxa"/>
            <w:gridSpan w:val="7"/>
            <w:vAlign w:val="center"/>
          </w:tcPr>
          <w:p w:rsidR="00151930" w:rsidRDefault="00151930">
            <w:pPr>
              <w:rPr>
                <w:rFonts w:ascii="宋体" w:hAnsi="宋体"/>
                <w:color w:val="000000"/>
              </w:rPr>
            </w:pPr>
          </w:p>
        </w:tc>
      </w:tr>
      <w:tr w:rsidR="00151930">
        <w:trPr>
          <w:trHeight w:val="530"/>
        </w:trPr>
        <w:tc>
          <w:tcPr>
            <w:tcW w:w="630" w:type="dxa"/>
            <w:vAlign w:val="center"/>
          </w:tcPr>
          <w:p w:rsidR="00151930" w:rsidRDefault="00151930">
            <w:pPr>
              <w:rPr>
                <w:rFonts w:ascii="宋体" w:hAnsi="宋体"/>
                <w:kern w:val="0"/>
              </w:rPr>
            </w:pPr>
          </w:p>
        </w:tc>
        <w:tc>
          <w:tcPr>
            <w:tcW w:w="1215" w:type="dxa"/>
            <w:gridSpan w:val="2"/>
            <w:vAlign w:val="center"/>
          </w:tcPr>
          <w:p w:rsidR="00151930" w:rsidRDefault="00E474B6">
            <w:pPr>
              <w:jc w:val="center"/>
              <w:rPr>
                <w:rFonts w:ascii="宋体" w:hAnsi="宋体"/>
                <w:kern w:val="0"/>
              </w:rPr>
            </w:pPr>
            <w:r>
              <w:rPr>
                <w:rFonts w:ascii="宋体" w:hAnsi="宋体"/>
                <w:kern w:val="0"/>
              </w:rPr>
              <w:t>合作</w:t>
            </w:r>
          </w:p>
          <w:p w:rsidR="00151930" w:rsidRDefault="00E474B6">
            <w:pPr>
              <w:jc w:val="center"/>
              <w:rPr>
                <w:rFonts w:ascii="宋体" w:hAnsi="宋体"/>
                <w:kern w:val="0"/>
              </w:rPr>
            </w:pPr>
            <w:r>
              <w:rPr>
                <w:rFonts w:ascii="宋体" w:hAnsi="宋体"/>
                <w:kern w:val="0"/>
              </w:rPr>
              <w:t>方式</w:t>
            </w:r>
          </w:p>
        </w:tc>
        <w:tc>
          <w:tcPr>
            <w:tcW w:w="7099" w:type="dxa"/>
            <w:gridSpan w:val="7"/>
            <w:vAlign w:val="center"/>
          </w:tcPr>
          <w:p w:rsidR="00151930" w:rsidRDefault="00E474B6">
            <w:pPr>
              <w:rPr>
                <w:rFonts w:ascii="宋体" w:hAnsi="宋体"/>
                <w:color w:val="000000"/>
              </w:rPr>
            </w:pPr>
            <w:r>
              <w:rPr>
                <w:rFonts w:ascii="宋体" w:hAnsi="宋体"/>
                <w:color w:val="000000"/>
              </w:rPr>
              <w:t xml:space="preserve"> </w:t>
            </w:r>
            <w:r>
              <w:rPr>
                <w:rFonts w:ascii="宋体" w:hAnsi="宋体" w:hint="eastAsia"/>
                <w:color w:val="000000"/>
              </w:rPr>
              <w:t>☑</w:t>
            </w:r>
            <w:r>
              <w:rPr>
                <w:rFonts w:ascii="宋体" w:hAnsi="宋体"/>
                <w:color w:val="000000"/>
              </w:rPr>
              <w:t xml:space="preserve">技术转让    □技术入股   □联合开发   □委托研发 </w:t>
            </w:r>
          </w:p>
          <w:p w:rsidR="00151930" w:rsidRDefault="00E474B6">
            <w:pPr>
              <w:rPr>
                <w:rFonts w:ascii="宋体" w:hAnsi="宋体"/>
                <w:color w:val="000000"/>
              </w:rPr>
            </w:pPr>
            <w:r>
              <w:rPr>
                <w:rFonts w:ascii="宋体" w:hAnsi="宋体"/>
                <w:color w:val="000000"/>
              </w:rPr>
              <w:t xml:space="preserve"> □委托团队、专家长期技术服务    □共建新研发、生产实体</w:t>
            </w:r>
          </w:p>
        </w:tc>
      </w:tr>
      <w:tr w:rsidR="00151930">
        <w:trPr>
          <w:trHeight w:val="530"/>
        </w:trPr>
        <w:tc>
          <w:tcPr>
            <w:tcW w:w="630" w:type="dxa"/>
            <w:vAlign w:val="center"/>
          </w:tcPr>
          <w:p w:rsidR="00151930" w:rsidRDefault="00E474B6">
            <w:pPr>
              <w:jc w:val="center"/>
              <w:rPr>
                <w:rFonts w:ascii="宋体" w:hAnsi="宋体"/>
                <w:kern w:val="0"/>
              </w:rPr>
            </w:pPr>
            <w:r>
              <w:rPr>
                <w:rFonts w:ascii="宋体" w:hAnsi="宋体"/>
                <w:kern w:val="0"/>
              </w:rPr>
              <w:t>其他需求</w:t>
            </w:r>
          </w:p>
        </w:tc>
        <w:tc>
          <w:tcPr>
            <w:tcW w:w="8314" w:type="dxa"/>
            <w:gridSpan w:val="9"/>
            <w:vAlign w:val="center"/>
          </w:tcPr>
          <w:p w:rsidR="00151930" w:rsidRDefault="00E474B6">
            <w:pPr>
              <w:pStyle w:val="ListParagraph1"/>
              <w:ind w:firstLineChars="0" w:firstLine="0"/>
              <w:jc w:val="left"/>
              <w:rPr>
                <w:rFonts w:ascii="宋体" w:hAnsi="宋体"/>
              </w:rPr>
            </w:pPr>
            <w:r>
              <w:rPr>
                <w:rFonts w:ascii="宋体" w:hAnsi="宋体"/>
              </w:rPr>
              <w:t xml:space="preserve">□技术转移  □研发费用加计扣除  □知识产权  □科技金融 </w:t>
            </w:r>
          </w:p>
          <w:p w:rsidR="00151930" w:rsidRDefault="00E474B6">
            <w:pPr>
              <w:pStyle w:val="ListParagraph1"/>
              <w:ind w:firstLineChars="0" w:firstLine="0"/>
              <w:jc w:val="left"/>
              <w:rPr>
                <w:rFonts w:ascii="宋体" w:hAnsi="宋体"/>
              </w:rPr>
            </w:pPr>
            <w:r>
              <w:rPr>
                <w:rFonts w:ascii="宋体" w:hAnsi="宋体"/>
              </w:rPr>
              <w:t xml:space="preserve">□检验检测  □质量体系  □行业政策   □科技政策  □招标采购 </w:t>
            </w:r>
          </w:p>
          <w:p w:rsidR="00151930" w:rsidRDefault="00E474B6">
            <w:pPr>
              <w:pStyle w:val="ListParagraph1"/>
              <w:ind w:firstLineChars="0" w:firstLine="0"/>
              <w:jc w:val="left"/>
              <w:rPr>
                <w:rFonts w:ascii="宋体" w:hAnsi="宋体"/>
              </w:rPr>
            </w:pPr>
            <w:r>
              <w:rPr>
                <w:rFonts w:ascii="宋体" w:hAnsi="宋体"/>
              </w:rPr>
              <w:t xml:space="preserve">□产品/服务市场占有率分析  □市场前景分析  □企业发展战略咨询           </w:t>
            </w:r>
          </w:p>
          <w:p w:rsidR="00151930" w:rsidRDefault="00E474B6">
            <w:pPr>
              <w:pStyle w:val="ListParagraph1"/>
              <w:ind w:firstLineChars="0" w:firstLine="0"/>
              <w:jc w:val="left"/>
              <w:rPr>
                <w:rFonts w:ascii="宋体" w:hAnsi="宋体"/>
              </w:rPr>
            </w:pPr>
            <w:r>
              <w:rPr>
                <w:rFonts w:ascii="宋体" w:hAnsi="宋体"/>
              </w:rPr>
              <w:t>□其他</w:t>
            </w:r>
            <w:r>
              <w:rPr>
                <w:rFonts w:ascii="宋体" w:hAnsi="宋体"/>
                <w:u w:val="single"/>
              </w:rPr>
              <w:t xml:space="preserve">                                 </w:t>
            </w:r>
          </w:p>
        </w:tc>
      </w:tr>
      <w:tr w:rsidR="00151930">
        <w:trPr>
          <w:trHeight w:val="420"/>
        </w:trPr>
        <w:tc>
          <w:tcPr>
            <w:tcW w:w="8944" w:type="dxa"/>
            <w:gridSpan w:val="10"/>
            <w:vAlign w:val="center"/>
          </w:tcPr>
          <w:p w:rsidR="00151930" w:rsidRDefault="00E474B6">
            <w:pPr>
              <w:jc w:val="center"/>
              <w:rPr>
                <w:rFonts w:ascii="宋体" w:hAnsi="宋体"/>
                <w:b/>
                <w:u w:val="single"/>
              </w:rPr>
            </w:pPr>
            <w:r>
              <w:rPr>
                <w:rFonts w:ascii="宋体" w:hAnsi="宋体"/>
                <w:b/>
              </w:rPr>
              <w:t>管理信息</w:t>
            </w:r>
          </w:p>
        </w:tc>
      </w:tr>
      <w:tr w:rsidR="00151930">
        <w:trPr>
          <w:trHeight w:val="629"/>
        </w:trPr>
        <w:tc>
          <w:tcPr>
            <w:tcW w:w="1690" w:type="dxa"/>
            <w:gridSpan w:val="2"/>
            <w:vAlign w:val="center"/>
          </w:tcPr>
          <w:p w:rsidR="00151930" w:rsidRDefault="00E474B6">
            <w:pPr>
              <w:jc w:val="center"/>
              <w:rPr>
                <w:rFonts w:ascii="宋体" w:hAnsi="宋体"/>
                <w:kern w:val="0"/>
              </w:rPr>
            </w:pPr>
            <w:r>
              <w:rPr>
                <w:rFonts w:ascii="宋体" w:hAnsi="宋体"/>
                <w:kern w:val="0"/>
              </w:rPr>
              <w:t>同意公开</w:t>
            </w:r>
          </w:p>
          <w:p w:rsidR="00151930" w:rsidRDefault="00E474B6">
            <w:pPr>
              <w:jc w:val="center"/>
              <w:rPr>
                <w:rFonts w:ascii="宋体" w:hAnsi="宋体"/>
                <w:kern w:val="0"/>
              </w:rPr>
            </w:pPr>
            <w:r>
              <w:rPr>
                <w:rFonts w:ascii="宋体" w:hAnsi="宋体"/>
                <w:kern w:val="0"/>
              </w:rPr>
              <w:t>需求信息</w:t>
            </w:r>
          </w:p>
        </w:tc>
        <w:tc>
          <w:tcPr>
            <w:tcW w:w="7254" w:type="dxa"/>
            <w:gridSpan w:val="8"/>
          </w:tcPr>
          <w:p w:rsidR="00151930" w:rsidRDefault="00E474B6">
            <w:pPr>
              <w:rPr>
                <w:rFonts w:ascii="宋体" w:hAnsi="宋体"/>
              </w:rPr>
            </w:pPr>
            <w:r>
              <w:rPr>
                <w:rFonts w:ascii="宋体" w:hAnsi="宋体"/>
              </w:rPr>
              <w:t xml:space="preserve"> </w:t>
            </w:r>
            <w:r>
              <w:rPr>
                <w:rFonts w:ascii="宋体" w:hAnsi="宋体" w:hint="eastAsia"/>
              </w:rPr>
              <w:t>☑</w:t>
            </w:r>
            <w:r>
              <w:rPr>
                <w:rFonts w:ascii="宋体" w:hAnsi="宋体"/>
                <w:kern w:val="0"/>
              </w:rPr>
              <w:t xml:space="preserve">是                              </w:t>
            </w:r>
            <w:r>
              <w:rPr>
                <w:rFonts w:ascii="宋体" w:hAnsi="宋体"/>
              </w:rPr>
              <w:t xml:space="preserve"> □否</w:t>
            </w:r>
          </w:p>
          <w:p w:rsidR="00151930" w:rsidRDefault="00E474B6">
            <w:pPr>
              <w:rPr>
                <w:rFonts w:ascii="宋体" w:hAnsi="宋体"/>
                <w:u w:val="single"/>
              </w:rPr>
            </w:pPr>
            <w:r>
              <w:rPr>
                <w:rFonts w:ascii="宋体" w:hAnsi="宋体"/>
              </w:rPr>
              <w:t xml:space="preserve"> □</w:t>
            </w:r>
            <w:r>
              <w:rPr>
                <w:rFonts w:ascii="宋体" w:hAnsi="宋体"/>
                <w:kern w:val="0"/>
              </w:rPr>
              <w:t>部分公开(说明）</w:t>
            </w:r>
            <w:r>
              <w:rPr>
                <w:rFonts w:ascii="宋体" w:hAnsi="宋体"/>
                <w:u w:val="single"/>
              </w:rPr>
              <w:t xml:space="preserve">                                              </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同意接受</w:t>
            </w:r>
          </w:p>
          <w:p w:rsidR="00151930" w:rsidRDefault="00E474B6">
            <w:pPr>
              <w:jc w:val="center"/>
              <w:rPr>
                <w:rFonts w:ascii="宋体" w:hAnsi="宋体"/>
                <w:kern w:val="0"/>
              </w:rPr>
            </w:pPr>
            <w:r>
              <w:rPr>
                <w:rFonts w:ascii="宋体" w:hAnsi="宋体"/>
                <w:kern w:val="0"/>
              </w:rPr>
              <w:t>专家服务</w:t>
            </w:r>
          </w:p>
        </w:tc>
        <w:tc>
          <w:tcPr>
            <w:tcW w:w="7254" w:type="dxa"/>
            <w:gridSpan w:val="8"/>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 xml:space="preserve">是                </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tc>
      </w:tr>
      <w:tr w:rsidR="00151930">
        <w:tc>
          <w:tcPr>
            <w:tcW w:w="1690" w:type="dxa"/>
            <w:gridSpan w:val="2"/>
            <w:vAlign w:val="center"/>
          </w:tcPr>
          <w:p w:rsidR="00151930" w:rsidRDefault="00E474B6">
            <w:pPr>
              <w:jc w:val="center"/>
              <w:rPr>
                <w:rFonts w:ascii="宋体" w:hAnsi="宋体"/>
                <w:kern w:val="0"/>
              </w:rPr>
            </w:pPr>
            <w:r>
              <w:rPr>
                <w:rFonts w:ascii="宋体" w:hAnsi="宋体"/>
                <w:kern w:val="0"/>
              </w:rPr>
              <w:t>同意参与对解决方案的筛选评价</w:t>
            </w:r>
          </w:p>
        </w:tc>
        <w:tc>
          <w:tcPr>
            <w:tcW w:w="7254" w:type="dxa"/>
            <w:gridSpan w:val="8"/>
            <w:vAlign w:val="center"/>
          </w:tcPr>
          <w:p w:rsidR="00151930" w:rsidRDefault="00E474B6">
            <w:pPr>
              <w:rPr>
                <w:rFonts w:ascii="宋体" w:hAnsi="宋体"/>
                <w:kern w:val="0"/>
              </w:rPr>
            </w:pPr>
            <w:r>
              <w:rPr>
                <w:rFonts w:ascii="宋体" w:hAnsi="宋体"/>
              </w:rPr>
              <w:t xml:space="preserve"> </w:t>
            </w:r>
            <w:r>
              <w:rPr>
                <w:rFonts w:ascii="宋体" w:hAnsi="宋体" w:hint="eastAsia"/>
              </w:rPr>
              <w:t>☑</w:t>
            </w:r>
            <w:r>
              <w:rPr>
                <w:rFonts w:ascii="宋体" w:hAnsi="宋体"/>
                <w:kern w:val="0"/>
              </w:rPr>
              <w:t>是</w:t>
            </w:r>
          </w:p>
          <w:p w:rsidR="00151930" w:rsidRDefault="00E474B6">
            <w:pPr>
              <w:rPr>
                <w:rFonts w:ascii="宋体" w:hAnsi="宋体"/>
                <w:kern w:val="0"/>
              </w:rPr>
            </w:pPr>
            <w:r>
              <w:rPr>
                <w:rFonts w:ascii="宋体" w:hAnsi="宋体"/>
                <w:kern w:val="0"/>
              </w:rPr>
              <w:t xml:space="preserve"> </w:t>
            </w:r>
            <w:r>
              <w:rPr>
                <w:rFonts w:ascii="宋体" w:hAnsi="宋体"/>
              </w:rPr>
              <w:t>□</w:t>
            </w:r>
            <w:r>
              <w:rPr>
                <w:rFonts w:ascii="宋体" w:hAnsi="宋体"/>
                <w:kern w:val="0"/>
              </w:rPr>
              <w:t>否</w:t>
            </w:r>
          </w:p>
          <w:p w:rsidR="00151930" w:rsidRDefault="00E474B6">
            <w:pPr>
              <w:rPr>
                <w:rFonts w:ascii="宋体" w:hAnsi="宋体"/>
                <w:kern w:val="0"/>
              </w:rPr>
            </w:pPr>
            <w:r>
              <w:rPr>
                <w:rFonts w:ascii="宋体" w:hAnsi="宋体"/>
                <w:kern w:val="0"/>
              </w:rPr>
              <w:t xml:space="preserve">                     法人代表：</w:t>
            </w:r>
            <w:proofErr w:type="gramStart"/>
            <w:r>
              <w:rPr>
                <w:rFonts w:ascii="宋体" w:hAnsi="宋体" w:hint="eastAsia"/>
                <w:kern w:val="0"/>
              </w:rPr>
              <w:t>童慧智</w:t>
            </w:r>
            <w:proofErr w:type="gramEnd"/>
            <w:r>
              <w:rPr>
                <w:rFonts w:ascii="宋体" w:hAnsi="宋体"/>
                <w:kern w:val="0"/>
              </w:rPr>
              <w:t xml:space="preserve">          </w:t>
            </w:r>
            <w:r>
              <w:rPr>
                <w:rFonts w:ascii="宋体" w:hAnsi="宋体" w:hint="eastAsia"/>
                <w:kern w:val="0"/>
              </w:rPr>
              <w:t>2018</w:t>
            </w:r>
            <w:r>
              <w:rPr>
                <w:rFonts w:ascii="宋体" w:hAnsi="宋体"/>
                <w:kern w:val="0"/>
              </w:rPr>
              <w:t xml:space="preserve"> 年 </w:t>
            </w:r>
            <w:r>
              <w:rPr>
                <w:rFonts w:ascii="宋体" w:hAnsi="宋体" w:hint="eastAsia"/>
                <w:kern w:val="0"/>
              </w:rPr>
              <w:t>7</w:t>
            </w:r>
            <w:r>
              <w:rPr>
                <w:rFonts w:ascii="宋体" w:hAnsi="宋体"/>
                <w:kern w:val="0"/>
              </w:rPr>
              <w:t xml:space="preserve"> 月 </w:t>
            </w:r>
            <w:r>
              <w:rPr>
                <w:rFonts w:ascii="宋体" w:hAnsi="宋体" w:hint="eastAsia"/>
                <w:kern w:val="0"/>
              </w:rPr>
              <w:t>20</w:t>
            </w:r>
            <w:r>
              <w:rPr>
                <w:rFonts w:ascii="宋体" w:hAnsi="宋体"/>
                <w:kern w:val="0"/>
              </w:rPr>
              <w:t xml:space="preserve"> 日</w:t>
            </w:r>
          </w:p>
        </w:tc>
      </w:tr>
    </w:tbl>
    <w:p w:rsidR="00151930" w:rsidRDefault="00151930"/>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sz w:val="24"/>
              </w:rPr>
              <w:t>宁波中控微电子有限公司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俞文明</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0574-27877184</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35</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Cs/>
                <w:sz w:val="24"/>
              </w:rPr>
            </w:pPr>
            <w:r>
              <w:rPr>
                <w:rFonts w:cs="宋体" w:hint="eastAsia"/>
                <w:bCs/>
                <w:sz w:val="24"/>
              </w:rPr>
              <w:t>逻辑控制、运动控制和电机驱动一体化集成芯片研发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MS Mincho" w:eastAsia="MS Mincho" w:hAnsi="MS Mincho" w:cs="MS Mincho" w:hint="eastAsia"/>
                <w:kern w:val="0"/>
                <w:sz w:val="24"/>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cs="宋体"/>
                <w:sz w:val="24"/>
              </w:rPr>
            </w:pPr>
            <w:r>
              <w:rPr>
                <w:rFonts w:cs="宋体" w:hint="eastAsia"/>
                <w:sz w:val="24"/>
              </w:rPr>
              <w:t>当前，国际国内在集散控制系统（</w:t>
            </w:r>
            <w:r>
              <w:rPr>
                <w:rFonts w:cs="宋体" w:hint="eastAsia"/>
                <w:sz w:val="24"/>
              </w:rPr>
              <w:t>DCS</w:t>
            </w:r>
            <w:r>
              <w:rPr>
                <w:rFonts w:cs="宋体" w:hint="eastAsia"/>
                <w:sz w:val="24"/>
              </w:rPr>
              <w:t>）、可编程逻辑控制器（</w:t>
            </w:r>
            <w:r>
              <w:rPr>
                <w:rFonts w:cs="宋体" w:hint="eastAsia"/>
                <w:sz w:val="24"/>
              </w:rPr>
              <w:t>PLC</w:t>
            </w:r>
            <w:r>
              <w:rPr>
                <w:rFonts w:cs="宋体" w:hint="eastAsia"/>
                <w:sz w:val="24"/>
              </w:rPr>
              <w:t>）等控制系统产业上已经有了蓬勃的发展和广泛的应用，两大控制系统已成为了工业控制的主流。尽管</w:t>
            </w:r>
            <w:r>
              <w:rPr>
                <w:rFonts w:cs="宋体" w:hint="eastAsia"/>
                <w:sz w:val="24"/>
              </w:rPr>
              <w:t xml:space="preserve">DCS </w:t>
            </w:r>
            <w:r>
              <w:rPr>
                <w:rFonts w:cs="宋体" w:hint="eastAsia"/>
                <w:sz w:val="24"/>
              </w:rPr>
              <w:t>和</w:t>
            </w:r>
            <w:r>
              <w:rPr>
                <w:rFonts w:cs="宋体" w:hint="eastAsia"/>
                <w:sz w:val="24"/>
              </w:rPr>
              <w:t xml:space="preserve">PLC </w:t>
            </w:r>
            <w:r>
              <w:rPr>
                <w:rFonts w:cs="宋体" w:hint="eastAsia"/>
                <w:sz w:val="24"/>
              </w:rPr>
              <w:t>的应用已经相对成熟，在某些方面仍表现出了一定局限性，其较高的价格和复杂的系统结构、较高的技术门槛以及制造和维护成本高昂让一部分中小型企业使用者望而却步，也限制了控制系统及仪器仪表进入国民经济更广泛的行业。另一方面，控制系统不仅应用在工业方面，还广泛应用于汽车、交通、医疗、日常生活等各方面，如汽车中的仪表及刹车系统、马路上的红绿灯、城市中的污水处理系统等等。随着自动控制技术从单纯的面向工业生产到向汽车、交通、医疗、安防、日常生活的全面应用，除了要求安全、高效、控制性能好之外，数字化、集成化也成为了控制技术发展的必然趋势。集成度更高、更为简单易用的核心控制模块、控制技术、电机驱动的集成和电力电子器件的集成也成为摆在我国自动化工业界和学术界的迫切任务。集成方案比传统分立器件方案更有助于降低总体物料单成本、减少方案占位面积，并使系统方案更轻、更高能效及更可靠。</w:t>
            </w:r>
          </w:p>
          <w:p w:rsidR="00151930" w:rsidRDefault="00E474B6">
            <w:pPr>
              <w:ind w:firstLine="480"/>
              <w:rPr>
                <w:rFonts w:cs="宋体"/>
                <w:sz w:val="24"/>
              </w:rPr>
            </w:pPr>
            <w:r>
              <w:rPr>
                <w:rFonts w:cs="宋体" w:hint="eastAsia"/>
                <w:sz w:val="24"/>
              </w:rPr>
              <w:t>在国家</w:t>
            </w:r>
            <w:r>
              <w:rPr>
                <w:rFonts w:cs="宋体" w:hint="eastAsia"/>
                <w:sz w:val="24"/>
              </w:rPr>
              <w:t>863</w:t>
            </w:r>
            <w:r>
              <w:rPr>
                <w:rFonts w:cs="宋体" w:hint="eastAsia"/>
                <w:sz w:val="24"/>
              </w:rPr>
              <w:t>计划先进制造技术领域“面向工业控制的片上控制系统的研制和应用项目子课题</w:t>
            </w:r>
            <w:proofErr w:type="gramStart"/>
            <w:r>
              <w:rPr>
                <w:rFonts w:cs="宋体" w:hint="eastAsia"/>
                <w:sz w:val="24"/>
              </w:rPr>
              <w:t>一</w:t>
            </w:r>
            <w:proofErr w:type="gramEnd"/>
            <w:r>
              <w:rPr>
                <w:rFonts w:cs="宋体" w:hint="eastAsia"/>
                <w:sz w:val="24"/>
              </w:rPr>
              <w:t>《</w:t>
            </w:r>
            <w:r>
              <w:rPr>
                <w:rFonts w:cs="宋体" w:hint="eastAsia"/>
                <w:sz w:val="24"/>
              </w:rPr>
              <w:t>CMC</w:t>
            </w:r>
            <w:r>
              <w:rPr>
                <w:rFonts w:cs="宋体" w:hint="eastAsia"/>
                <w:sz w:val="24"/>
              </w:rPr>
              <w:t>系列芯片的设计、开发与制造》支持下，以浙江大学、浙江中控作为核心技术研发单位的课题组经过几年的不懈努力，成功自主研制出控制行业内首款开放的芯片级控制系统，即片上控制模块芯片（</w:t>
            </w:r>
            <w:r>
              <w:rPr>
                <w:rFonts w:cs="宋体" w:hint="eastAsia"/>
                <w:sz w:val="24"/>
              </w:rPr>
              <w:t>Control Module on Chip</w:t>
            </w:r>
            <w:r>
              <w:rPr>
                <w:rFonts w:cs="宋体" w:hint="eastAsia"/>
                <w:sz w:val="24"/>
              </w:rPr>
              <w:t>，简称</w:t>
            </w:r>
            <w:r>
              <w:rPr>
                <w:rFonts w:cs="宋体" w:hint="eastAsia"/>
                <w:sz w:val="24"/>
              </w:rPr>
              <w:t>CMC</w:t>
            </w:r>
            <w:r>
              <w:rPr>
                <w:rFonts w:cs="宋体" w:hint="eastAsia"/>
                <w:sz w:val="24"/>
              </w:rPr>
              <w:t>）。</w:t>
            </w:r>
            <w:r>
              <w:rPr>
                <w:rFonts w:cs="宋体" w:hint="eastAsia"/>
                <w:sz w:val="24"/>
              </w:rPr>
              <w:t>CMC</w:t>
            </w:r>
            <w:r>
              <w:rPr>
                <w:rFonts w:cs="宋体" w:hint="eastAsia"/>
                <w:sz w:val="24"/>
              </w:rPr>
              <w:t>芯片以超大规模集成电路的形式，将信号输入、控制运算、执行输出以及各种工业通信协议集成在单一的</w:t>
            </w:r>
            <w:r>
              <w:rPr>
                <w:rFonts w:cs="宋体" w:hint="eastAsia"/>
                <w:sz w:val="24"/>
              </w:rPr>
              <w:t>SoC</w:t>
            </w:r>
            <w:r>
              <w:rPr>
                <w:rFonts w:cs="宋体" w:hint="eastAsia"/>
                <w:sz w:val="24"/>
              </w:rPr>
              <w:t>芯片中。</w:t>
            </w:r>
            <w:r>
              <w:rPr>
                <w:rFonts w:cs="宋体" w:hint="eastAsia"/>
                <w:sz w:val="24"/>
              </w:rPr>
              <w:t>CMC</w:t>
            </w:r>
            <w:r>
              <w:rPr>
                <w:rFonts w:cs="宋体" w:hint="eastAsia"/>
                <w:sz w:val="24"/>
              </w:rPr>
              <w:t>芯片支持了逻辑控制和运动控制算法，同时集成多种通信接口和通信协议，基于该芯片可以快速完成单体控制设备的构建，也可以方便地扩展形成分布式的大规模控制系统。</w:t>
            </w:r>
          </w:p>
          <w:p w:rsidR="00151930" w:rsidRDefault="00E474B6">
            <w:pPr>
              <w:ind w:firstLine="480"/>
              <w:rPr>
                <w:rFonts w:cs="宋体"/>
                <w:sz w:val="24"/>
              </w:rPr>
            </w:pPr>
            <w:r>
              <w:rPr>
                <w:rFonts w:cs="宋体" w:hint="eastAsia"/>
                <w:sz w:val="24"/>
              </w:rPr>
              <w:t>CMC</w:t>
            </w:r>
            <w:r>
              <w:rPr>
                <w:rFonts w:cs="宋体" w:hint="eastAsia"/>
                <w:sz w:val="24"/>
              </w:rPr>
              <w:t>芯片在单体芯片上完成了逻辑控制和运动控制的基础</w:t>
            </w:r>
            <w:r>
              <w:rPr>
                <w:rFonts w:cs="宋体" w:hint="eastAsia"/>
                <w:sz w:val="24"/>
              </w:rPr>
              <w:lastRenderedPageBreak/>
              <w:t>功能，但是在电机驱动控制方面还没有涉及，使得</w:t>
            </w:r>
            <w:r>
              <w:rPr>
                <w:rFonts w:cs="宋体" w:hint="eastAsia"/>
                <w:sz w:val="24"/>
              </w:rPr>
              <w:t>CMC</w:t>
            </w:r>
            <w:r>
              <w:rPr>
                <w:rFonts w:cs="宋体" w:hint="eastAsia"/>
                <w:sz w:val="24"/>
              </w:rPr>
              <w:t>芯片无法直接驱动电机，需要特定的电机驱动芯片才可以实现有电机需求的控制设备的构建。而另一方面，在自动化控制不断往现场层发展的过程中，特别是在机电、家电等行业，电机驱动的应用需求非常庞大。国内外也有相应的面向电机驱动行业的通用处理器芯片（如</w:t>
            </w:r>
            <w:r>
              <w:rPr>
                <w:rFonts w:cs="宋体" w:hint="eastAsia"/>
                <w:sz w:val="24"/>
              </w:rPr>
              <w:t>TI</w:t>
            </w:r>
            <w:r>
              <w:rPr>
                <w:rFonts w:cs="宋体" w:hint="eastAsia"/>
                <w:sz w:val="24"/>
              </w:rPr>
              <w:t>公司的</w:t>
            </w:r>
            <w:r>
              <w:rPr>
                <w:rFonts w:cs="宋体" w:hint="eastAsia"/>
                <w:sz w:val="24"/>
              </w:rPr>
              <w:t>TMS320</w:t>
            </w:r>
            <w:r>
              <w:rPr>
                <w:rFonts w:cs="宋体" w:hint="eastAsia"/>
                <w:sz w:val="24"/>
              </w:rPr>
              <w:t>系列</w:t>
            </w:r>
            <w:r>
              <w:rPr>
                <w:rFonts w:cs="宋体" w:hint="eastAsia"/>
                <w:sz w:val="24"/>
              </w:rPr>
              <w:t>DSP</w:t>
            </w:r>
            <w:r>
              <w:rPr>
                <w:rFonts w:cs="宋体" w:hint="eastAsia"/>
                <w:sz w:val="24"/>
              </w:rPr>
              <w:t>芯片），但是只提供了电机驱动的开发平台，而缺失了逻辑控制和运动控制的核心功能。</w:t>
            </w:r>
          </w:p>
          <w:p w:rsidR="00151930" w:rsidRDefault="00E474B6">
            <w:pPr>
              <w:ind w:firstLine="480"/>
              <w:rPr>
                <w:rFonts w:cs="宋体"/>
                <w:kern w:val="0"/>
                <w:sz w:val="24"/>
              </w:rPr>
            </w:pPr>
            <w:r>
              <w:rPr>
                <w:rFonts w:cs="宋体" w:hint="eastAsia"/>
                <w:sz w:val="24"/>
              </w:rPr>
              <w:t>基于上述自动化行业产品现状及发展趋势，开发一款同时支持可编程的逻辑控制功能、支持可编程配置的电机驱动功能，支持多轴联动插补的运动控制功能的一体化自主可控芯片，能使得电机产品、驱动器产品、控制器产品做到国产化、微型化。</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480"/>
              <w:rPr>
                <w:rFonts w:cs="宋体"/>
                <w:sz w:val="24"/>
              </w:rPr>
            </w:pPr>
            <w:r>
              <w:rPr>
                <w:rFonts w:cs="宋体" w:hint="eastAsia"/>
                <w:sz w:val="24"/>
              </w:rPr>
              <w:t>关键技术</w:t>
            </w:r>
            <w:r>
              <w:rPr>
                <w:rFonts w:cs="宋体" w:hint="eastAsia"/>
                <w:sz w:val="24"/>
              </w:rPr>
              <w:t>1</w:t>
            </w:r>
            <w:r>
              <w:rPr>
                <w:rFonts w:cs="宋体" w:hint="eastAsia"/>
                <w:sz w:val="24"/>
              </w:rPr>
              <w:t>：基于</w:t>
            </w:r>
            <w:r>
              <w:rPr>
                <w:rFonts w:cs="宋体" w:hint="eastAsia"/>
                <w:sz w:val="24"/>
              </w:rPr>
              <w:t>CMC</w:t>
            </w:r>
            <w:r>
              <w:rPr>
                <w:rFonts w:cs="宋体" w:hint="eastAsia"/>
                <w:sz w:val="24"/>
              </w:rPr>
              <w:t>芯片架构的电机驱动片上实现技术该项技术重点研究电机驱动模块的片上实现技术。电机驱动模块接受电机驱动策略模块的配置调度，按照配置需求输出多种模式的</w:t>
            </w:r>
            <w:r>
              <w:rPr>
                <w:rFonts w:cs="宋体" w:hint="eastAsia"/>
                <w:sz w:val="24"/>
              </w:rPr>
              <w:t>PWM</w:t>
            </w:r>
            <w:r>
              <w:rPr>
                <w:rFonts w:cs="宋体" w:hint="eastAsia"/>
                <w:sz w:val="24"/>
              </w:rPr>
              <w:t>驱动电机。该项技术需解决比较电路实现技术、空间矢量脉宽调制电路实现技术、输出电路实现技术、死区产生单元实现技术、异常情况安全保护技术、正交编码电路实现技术等。本技术通过硬件直接执行方式，显著提高</w:t>
            </w:r>
            <w:r>
              <w:rPr>
                <w:rFonts w:cs="宋体" w:hint="eastAsia"/>
                <w:sz w:val="24"/>
              </w:rPr>
              <w:t>CMC</w:t>
            </w:r>
            <w:r>
              <w:rPr>
                <w:rFonts w:cs="宋体" w:hint="eastAsia"/>
                <w:sz w:val="24"/>
              </w:rPr>
              <w:t>控制运行速度，是</w:t>
            </w:r>
            <w:r>
              <w:rPr>
                <w:rFonts w:cs="宋体" w:hint="eastAsia"/>
                <w:sz w:val="24"/>
              </w:rPr>
              <w:t>CMC</w:t>
            </w:r>
            <w:r>
              <w:rPr>
                <w:rFonts w:cs="宋体" w:hint="eastAsia"/>
                <w:sz w:val="24"/>
              </w:rPr>
              <w:t>芯片功能优势的一个重要体现点。</w:t>
            </w:r>
          </w:p>
          <w:p w:rsidR="00151930" w:rsidRDefault="00E474B6">
            <w:pPr>
              <w:ind w:firstLine="480"/>
              <w:rPr>
                <w:rFonts w:cs="宋体"/>
                <w:sz w:val="24"/>
              </w:rPr>
            </w:pPr>
            <w:r>
              <w:rPr>
                <w:rFonts w:cs="宋体" w:hint="eastAsia"/>
                <w:sz w:val="24"/>
              </w:rPr>
              <w:t>关键技术</w:t>
            </w:r>
            <w:r>
              <w:rPr>
                <w:rFonts w:cs="宋体" w:hint="eastAsia"/>
                <w:sz w:val="24"/>
              </w:rPr>
              <w:t>2</w:t>
            </w:r>
            <w:r>
              <w:rPr>
                <w:rFonts w:cs="宋体" w:hint="eastAsia"/>
                <w:sz w:val="24"/>
              </w:rPr>
              <w:t>：高性能电机驱动策略片上实现技术</w:t>
            </w:r>
          </w:p>
          <w:p w:rsidR="00151930" w:rsidRDefault="00E474B6">
            <w:pPr>
              <w:ind w:firstLine="480"/>
              <w:rPr>
                <w:rFonts w:cs="宋体"/>
                <w:sz w:val="24"/>
              </w:rPr>
            </w:pPr>
            <w:r>
              <w:rPr>
                <w:rFonts w:cs="宋体" w:hint="eastAsia"/>
                <w:sz w:val="24"/>
              </w:rPr>
              <w:t>该项技术重点研究电机驱动策略的片上实现技术。该项技术主要实现电机驱动策略模块的算法研究与实现，需解决电机驱动时序发生实现技术、</w:t>
            </w:r>
            <w:r>
              <w:rPr>
                <w:rFonts w:cs="宋体" w:hint="eastAsia"/>
                <w:sz w:val="24"/>
              </w:rPr>
              <w:t>PWM</w:t>
            </w:r>
            <w:r>
              <w:rPr>
                <w:rFonts w:cs="宋体" w:hint="eastAsia"/>
                <w:sz w:val="24"/>
              </w:rPr>
              <w:t>实时调制技术、电流采样实现技术、电机电流重构实现技术等。该项技术的实现使得</w:t>
            </w:r>
            <w:r>
              <w:rPr>
                <w:rFonts w:cs="宋体" w:hint="eastAsia"/>
                <w:sz w:val="24"/>
              </w:rPr>
              <w:t>CMC</w:t>
            </w:r>
            <w:r>
              <w:rPr>
                <w:rFonts w:cs="宋体" w:hint="eastAsia"/>
                <w:sz w:val="24"/>
              </w:rPr>
              <w:t>芯片能够实现对电机的转矩、速度、位置的控制。该项技术还能实现</w:t>
            </w:r>
            <w:r>
              <w:rPr>
                <w:rFonts w:cs="宋体" w:hint="eastAsia"/>
                <w:sz w:val="24"/>
              </w:rPr>
              <w:t>CMC</w:t>
            </w:r>
            <w:r>
              <w:rPr>
                <w:rFonts w:cs="宋体" w:hint="eastAsia"/>
                <w:sz w:val="24"/>
              </w:rPr>
              <w:t>对电机的变频调速以达到节能的目的。</w:t>
            </w:r>
          </w:p>
          <w:p w:rsidR="00151930" w:rsidRDefault="00E474B6">
            <w:pPr>
              <w:ind w:firstLine="480"/>
              <w:rPr>
                <w:rFonts w:cs="宋体"/>
                <w:sz w:val="24"/>
              </w:rPr>
            </w:pPr>
            <w:r>
              <w:rPr>
                <w:rFonts w:cs="宋体" w:hint="eastAsia"/>
                <w:sz w:val="24"/>
              </w:rPr>
              <w:t>关键技术</w:t>
            </w:r>
            <w:r>
              <w:rPr>
                <w:rFonts w:cs="宋体" w:hint="eastAsia"/>
                <w:sz w:val="24"/>
              </w:rPr>
              <w:t>3</w:t>
            </w:r>
            <w:r>
              <w:rPr>
                <w:rFonts w:cs="宋体" w:hint="eastAsia"/>
                <w:sz w:val="24"/>
              </w:rPr>
              <w:t>：运动控制与电机驱动的片上协同控制技术</w:t>
            </w:r>
          </w:p>
          <w:p w:rsidR="00151930" w:rsidRDefault="00E474B6">
            <w:pPr>
              <w:ind w:firstLine="480"/>
              <w:rPr>
                <w:rFonts w:cs="宋体"/>
                <w:sz w:val="24"/>
              </w:rPr>
            </w:pPr>
            <w:r>
              <w:rPr>
                <w:rFonts w:cs="宋体" w:hint="eastAsia"/>
                <w:sz w:val="24"/>
              </w:rPr>
              <w:t>该项技术重点研究运动控制模块的片上实现和它与电机驱动的协同控制技术。运动控制模块可以高速处理控制指令并进行执行，实时性高，而</w:t>
            </w:r>
            <w:r>
              <w:rPr>
                <w:rFonts w:cs="宋体" w:hint="eastAsia"/>
                <w:sz w:val="24"/>
              </w:rPr>
              <w:t>CMC</w:t>
            </w:r>
            <w:r>
              <w:rPr>
                <w:rFonts w:cs="宋体" w:hint="eastAsia"/>
                <w:sz w:val="24"/>
              </w:rPr>
              <w:t>芯片上硬件实现的机制正可以实现在不影响芯片中</w:t>
            </w:r>
            <w:r>
              <w:rPr>
                <w:rFonts w:cs="宋体" w:hint="eastAsia"/>
                <w:sz w:val="24"/>
              </w:rPr>
              <w:t>MCU</w:t>
            </w:r>
            <w:r>
              <w:rPr>
                <w:rFonts w:cs="宋体" w:hint="eastAsia"/>
                <w:sz w:val="24"/>
              </w:rPr>
              <w:t>工作的条件下的高速运算操作。该项技术需要解决运动控制代码的自动高速读取执行、</w:t>
            </w:r>
            <w:r>
              <w:rPr>
                <w:rFonts w:cs="宋体" w:hint="eastAsia"/>
                <w:sz w:val="24"/>
              </w:rPr>
              <w:t>CMC</w:t>
            </w:r>
            <w:r>
              <w:rPr>
                <w:rFonts w:cs="宋体" w:hint="eastAsia"/>
                <w:sz w:val="24"/>
              </w:rPr>
              <w:t>芯片多轴联动、高精度插补等技术难题。同时，通过运动控制模块通过处理控制指令并计算出控制参数等来配置调度电机驱动模块，从而实现运动控制与电机驱动的片上复杂协同控制。</w:t>
            </w:r>
          </w:p>
          <w:p w:rsidR="00151930" w:rsidRDefault="00E474B6">
            <w:pPr>
              <w:ind w:firstLine="480"/>
              <w:rPr>
                <w:rFonts w:cs="宋体"/>
                <w:sz w:val="24"/>
              </w:rPr>
            </w:pPr>
            <w:r>
              <w:rPr>
                <w:rFonts w:cs="宋体" w:hint="eastAsia"/>
                <w:sz w:val="24"/>
              </w:rPr>
              <w:t>关键技术</w:t>
            </w:r>
            <w:r>
              <w:rPr>
                <w:rFonts w:cs="宋体" w:hint="eastAsia"/>
                <w:sz w:val="24"/>
              </w:rPr>
              <w:t>4</w:t>
            </w:r>
            <w:r>
              <w:rPr>
                <w:rFonts w:cs="宋体" w:hint="eastAsia"/>
                <w:sz w:val="24"/>
              </w:rPr>
              <w:t>：片上高速数模混合采集和输出实现的关键技术</w:t>
            </w:r>
          </w:p>
          <w:p w:rsidR="00151930" w:rsidRDefault="00E474B6">
            <w:pPr>
              <w:ind w:firstLine="480"/>
              <w:rPr>
                <w:rFonts w:cs="宋体"/>
                <w:sz w:val="24"/>
              </w:rPr>
            </w:pPr>
            <w:r>
              <w:rPr>
                <w:rFonts w:cs="宋体" w:hint="eastAsia"/>
                <w:sz w:val="24"/>
              </w:rPr>
              <w:t>为了实现高性能的电机驱动能力，芯片中需要高速模拟量信号的采集测量能力，且模拟量的采集可接受</w:t>
            </w:r>
            <w:r>
              <w:rPr>
                <w:rFonts w:cs="宋体" w:hint="eastAsia"/>
                <w:sz w:val="24"/>
              </w:rPr>
              <w:t>PWM</w:t>
            </w:r>
            <w:r>
              <w:rPr>
                <w:rFonts w:cs="宋体" w:hint="eastAsia"/>
                <w:sz w:val="24"/>
              </w:rPr>
              <w:t>脉冲输出触发快速中断等能力。将数字、模拟信号的输入输出和运算控制都集成在一起，测量范围大且运算速度高，是典型的大规模数模混合片上系统，在信号的完整性和可靠性、测量精度等方面都面临了极大的挑战。因此该项技术将重点研究</w:t>
            </w:r>
            <w:r>
              <w:rPr>
                <w:rFonts w:cs="宋体" w:hint="eastAsia"/>
                <w:sz w:val="24"/>
              </w:rPr>
              <w:t>CMC</w:t>
            </w:r>
            <w:r>
              <w:rPr>
                <w:rFonts w:cs="宋体" w:hint="eastAsia"/>
                <w:sz w:val="24"/>
              </w:rPr>
              <w:t>大规模数模混合片上系统中的信号完整性设计和高速高精度采集设计技术。</w:t>
            </w:r>
            <w:r>
              <w:rPr>
                <w:rFonts w:cs="宋体" w:hint="eastAsia"/>
                <w:sz w:val="24"/>
              </w:rPr>
              <w:t xml:space="preserve"> </w:t>
            </w:r>
            <w:r>
              <w:rPr>
                <w:rFonts w:cs="宋体" w:hint="eastAsia"/>
                <w:sz w:val="24"/>
              </w:rPr>
              <w:t>技术</w:t>
            </w:r>
            <w:r>
              <w:rPr>
                <w:rFonts w:cs="宋体" w:hint="eastAsia"/>
                <w:sz w:val="24"/>
              </w:rPr>
              <w:lastRenderedPageBreak/>
              <w:t>难点包括：一方面，</w:t>
            </w:r>
            <w:r>
              <w:rPr>
                <w:rFonts w:cs="宋体" w:hint="eastAsia"/>
                <w:sz w:val="24"/>
              </w:rPr>
              <w:t>CMC</w:t>
            </w:r>
            <w:r>
              <w:rPr>
                <w:rFonts w:cs="宋体" w:hint="eastAsia"/>
                <w:sz w:val="24"/>
              </w:rPr>
              <w:t>大规模数模混合片上系统中数字电路工作时电源中存在大量的谐波干扰以及对外辐射，而模拟电路对干扰和电源波动非常敏感，需要解决模拟部分的干扰隔离和抑制。即数字电路工作时引起的谐波干扰和辐射对模拟电路的干扰机理的研究，电路和版图两级干扰抑制方法的研究。另一方面，</w:t>
            </w:r>
            <w:r>
              <w:rPr>
                <w:rFonts w:cs="宋体" w:hint="eastAsia"/>
                <w:sz w:val="24"/>
              </w:rPr>
              <w:t>CMC</w:t>
            </w:r>
            <w:r>
              <w:rPr>
                <w:rFonts w:cs="宋体" w:hint="eastAsia"/>
                <w:sz w:val="24"/>
              </w:rPr>
              <w:t>芯片需要精确处理模拟量的输入和输出，在工业控制场合，最终的模数或者数模转换的精度需要能够保证。即</w:t>
            </w:r>
            <w:r>
              <w:rPr>
                <w:rFonts w:cs="宋体" w:hint="eastAsia"/>
                <w:sz w:val="24"/>
              </w:rPr>
              <w:t>CMC</w:t>
            </w:r>
            <w:r>
              <w:rPr>
                <w:rFonts w:cs="宋体" w:hint="eastAsia"/>
                <w:sz w:val="24"/>
              </w:rPr>
              <w:t>芯片的噪声整形技术的研究。</w:t>
            </w:r>
            <w:r>
              <w:rPr>
                <w:rFonts w:cs="宋体" w:hint="eastAsia"/>
                <w:sz w:val="24"/>
              </w:rPr>
              <w:t xml:space="preserve"> </w:t>
            </w:r>
            <w:r>
              <w:rPr>
                <w:rFonts w:cs="宋体" w:hint="eastAsia"/>
                <w:sz w:val="24"/>
              </w:rPr>
              <w:t>通过该项关键技术的研究，可以使</w:t>
            </w:r>
            <w:r>
              <w:rPr>
                <w:rFonts w:cs="宋体" w:hint="eastAsia"/>
                <w:sz w:val="24"/>
              </w:rPr>
              <w:t>CMC</w:t>
            </w:r>
            <w:r>
              <w:rPr>
                <w:rFonts w:cs="宋体" w:hint="eastAsia"/>
                <w:sz w:val="24"/>
              </w:rPr>
              <w:t>芯片的输入输出性能、适用范围和可靠性等性能水平得以保证，真正面向工业控制需求。</w:t>
            </w:r>
          </w:p>
          <w:p w:rsidR="00151930" w:rsidRDefault="00E474B6">
            <w:pPr>
              <w:ind w:firstLine="480"/>
              <w:rPr>
                <w:rFonts w:cs="宋体"/>
                <w:sz w:val="24"/>
              </w:rPr>
            </w:pPr>
            <w:r>
              <w:rPr>
                <w:rFonts w:cs="宋体" w:hint="eastAsia"/>
                <w:sz w:val="24"/>
              </w:rPr>
              <w:t>预期在本项目结束时，完成集成可编程逻辑控制功能、运动控制功能和电机驱动功能的完全自主可控片上控制芯片（</w:t>
            </w:r>
            <w:r>
              <w:rPr>
                <w:rFonts w:cs="宋体" w:hint="eastAsia"/>
                <w:sz w:val="24"/>
              </w:rPr>
              <w:t>CMC-V5</w:t>
            </w:r>
            <w:r>
              <w:rPr>
                <w:rFonts w:cs="宋体" w:hint="eastAsia"/>
                <w:sz w:val="24"/>
              </w:rPr>
              <w:t>）的研发和制造并提供完整的编程环境和解决方案，降低控制系统的技术门槛。通过</w:t>
            </w:r>
            <w:r>
              <w:rPr>
                <w:rFonts w:cs="宋体" w:hint="eastAsia"/>
                <w:sz w:val="24"/>
              </w:rPr>
              <w:t>CMC</w:t>
            </w:r>
            <w:r>
              <w:rPr>
                <w:rFonts w:cs="宋体" w:hint="eastAsia"/>
                <w:sz w:val="24"/>
              </w:rPr>
              <w:t>技术提升各个行业装备和系统的集成度和智能化水平，使得电机产品、驱动器产品、控制器产品做到国产化、微型化、低成本、高可靠，帮助行业、产业转型。</w:t>
            </w:r>
          </w:p>
          <w:p w:rsidR="00151930" w:rsidRDefault="00E474B6">
            <w:pPr>
              <w:ind w:firstLine="480"/>
              <w:rPr>
                <w:rFonts w:cs="宋体"/>
                <w:sz w:val="24"/>
              </w:rPr>
            </w:pPr>
            <w:r>
              <w:rPr>
                <w:rFonts w:cs="宋体" w:hint="eastAsia"/>
                <w:sz w:val="24"/>
              </w:rPr>
              <w:t>所需达到的技术目标</w:t>
            </w:r>
          </w:p>
          <w:p w:rsidR="00151930" w:rsidRDefault="00E474B6">
            <w:pPr>
              <w:ind w:firstLine="480"/>
              <w:rPr>
                <w:rFonts w:cs="宋体"/>
                <w:sz w:val="24"/>
              </w:rPr>
            </w:pPr>
            <w:r>
              <w:rPr>
                <w:rFonts w:cs="宋体" w:hint="eastAsia"/>
                <w:sz w:val="24"/>
              </w:rPr>
              <w:t>1</w:t>
            </w:r>
            <w:r>
              <w:rPr>
                <w:rFonts w:cs="宋体" w:hint="eastAsia"/>
                <w:sz w:val="24"/>
              </w:rPr>
              <w:t>、硬性指标</w:t>
            </w:r>
          </w:p>
          <w:p w:rsidR="00151930" w:rsidRDefault="00E474B6">
            <w:pPr>
              <w:ind w:firstLine="480"/>
              <w:rPr>
                <w:rFonts w:cs="宋体"/>
                <w:sz w:val="24"/>
              </w:rPr>
            </w:pPr>
            <w:r>
              <w:rPr>
                <w:rFonts w:cs="宋体" w:hint="eastAsia"/>
                <w:sz w:val="24"/>
              </w:rPr>
              <w:t>1</w:t>
            </w:r>
            <w:r>
              <w:rPr>
                <w:rFonts w:cs="宋体" w:hint="eastAsia"/>
                <w:sz w:val="24"/>
              </w:rPr>
              <w:t>）主频：≥</w:t>
            </w:r>
            <w:r>
              <w:rPr>
                <w:rFonts w:cs="宋体" w:hint="eastAsia"/>
                <w:sz w:val="24"/>
              </w:rPr>
              <w:t xml:space="preserve">100MHz </w:t>
            </w:r>
          </w:p>
          <w:p w:rsidR="00151930" w:rsidRDefault="00E474B6">
            <w:pPr>
              <w:ind w:firstLine="480"/>
              <w:rPr>
                <w:rFonts w:cs="宋体"/>
                <w:sz w:val="24"/>
              </w:rPr>
            </w:pPr>
            <w:r>
              <w:rPr>
                <w:rFonts w:cs="宋体" w:hint="eastAsia"/>
                <w:sz w:val="24"/>
              </w:rPr>
              <w:t>2</w:t>
            </w:r>
            <w:r>
              <w:rPr>
                <w:rFonts w:cs="宋体" w:hint="eastAsia"/>
                <w:sz w:val="24"/>
              </w:rPr>
              <w:t>）通信接口：</w:t>
            </w:r>
            <w:r>
              <w:rPr>
                <w:rFonts w:cs="宋体" w:hint="eastAsia"/>
                <w:sz w:val="24"/>
              </w:rPr>
              <w:t>UART*2</w:t>
            </w:r>
            <w:r>
              <w:rPr>
                <w:rFonts w:cs="宋体" w:hint="eastAsia"/>
                <w:sz w:val="24"/>
              </w:rPr>
              <w:t>，</w:t>
            </w:r>
            <w:r>
              <w:rPr>
                <w:rFonts w:cs="宋体" w:hint="eastAsia"/>
                <w:sz w:val="24"/>
              </w:rPr>
              <w:t>SPI*1</w:t>
            </w:r>
            <w:r>
              <w:rPr>
                <w:rFonts w:cs="宋体" w:hint="eastAsia"/>
                <w:sz w:val="24"/>
              </w:rPr>
              <w:t>，</w:t>
            </w:r>
            <w:r>
              <w:rPr>
                <w:rFonts w:cs="宋体" w:hint="eastAsia"/>
                <w:sz w:val="24"/>
              </w:rPr>
              <w:t>I2C*1</w:t>
            </w:r>
            <w:r>
              <w:rPr>
                <w:rFonts w:cs="宋体" w:hint="eastAsia"/>
                <w:sz w:val="24"/>
              </w:rPr>
              <w:t>，以太网接口</w:t>
            </w:r>
            <w:r>
              <w:rPr>
                <w:rFonts w:cs="宋体" w:hint="eastAsia"/>
                <w:sz w:val="24"/>
              </w:rPr>
              <w:t>*1</w:t>
            </w:r>
            <w:r>
              <w:rPr>
                <w:rFonts w:cs="宋体" w:hint="eastAsia"/>
                <w:sz w:val="24"/>
              </w:rPr>
              <w:t>，</w:t>
            </w:r>
            <w:r>
              <w:rPr>
                <w:rFonts w:cs="宋体" w:hint="eastAsia"/>
                <w:sz w:val="24"/>
              </w:rPr>
              <w:t>CAN</w:t>
            </w:r>
            <w:r>
              <w:rPr>
                <w:rFonts w:cs="宋体" w:hint="eastAsia"/>
                <w:sz w:val="24"/>
              </w:rPr>
              <w:t>接口</w:t>
            </w:r>
            <w:r>
              <w:rPr>
                <w:rFonts w:cs="宋体" w:hint="eastAsia"/>
                <w:sz w:val="24"/>
              </w:rPr>
              <w:t xml:space="preserve">*2 </w:t>
            </w:r>
          </w:p>
          <w:p w:rsidR="00151930" w:rsidRDefault="00E474B6">
            <w:pPr>
              <w:ind w:firstLine="480"/>
              <w:rPr>
                <w:rFonts w:cs="宋体"/>
                <w:sz w:val="24"/>
              </w:rPr>
            </w:pPr>
            <w:r>
              <w:rPr>
                <w:rFonts w:cs="宋体" w:hint="eastAsia"/>
                <w:sz w:val="24"/>
              </w:rPr>
              <w:t>3</w:t>
            </w:r>
            <w:r>
              <w:rPr>
                <w:rFonts w:cs="宋体" w:hint="eastAsia"/>
                <w:sz w:val="24"/>
              </w:rPr>
              <w:t>）支持通信协议：</w:t>
            </w:r>
            <w:r>
              <w:rPr>
                <w:rFonts w:cs="宋体" w:hint="eastAsia"/>
                <w:sz w:val="24"/>
              </w:rPr>
              <w:t>CMC</w:t>
            </w:r>
            <w:r>
              <w:rPr>
                <w:rFonts w:cs="宋体" w:hint="eastAsia"/>
                <w:sz w:val="24"/>
              </w:rPr>
              <w:t>互连规范（应用层），</w:t>
            </w:r>
            <w:r>
              <w:rPr>
                <w:rFonts w:cs="宋体" w:hint="eastAsia"/>
                <w:sz w:val="24"/>
              </w:rPr>
              <w:t>RS232</w:t>
            </w:r>
            <w:r>
              <w:rPr>
                <w:rFonts w:cs="宋体" w:hint="eastAsia"/>
                <w:sz w:val="24"/>
              </w:rPr>
              <w:t>，</w:t>
            </w:r>
            <w:r>
              <w:rPr>
                <w:rFonts w:cs="宋体" w:hint="eastAsia"/>
                <w:sz w:val="24"/>
              </w:rPr>
              <w:t>RS485</w:t>
            </w:r>
            <w:r>
              <w:rPr>
                <w:rFonts w:cs="宋体" w:hint="eastAsia"/>
                <w:sz w:val="24"/>
              </w:rPr>
              <w:t>，以太网（</w:t>
            </w:r>
            <w:r>
              <w:rPr>
                <w:rFonts w:cs="宋体" w:hint="eastAsia"/>
                <w:sz w:val="24"/>
              </w:rPr>
              <w:t>10/100Base-TX</w:t>
            </w:r>
            <w:r>
              <w:rPr>
                <w:rFonts w:cs="宋体" w:hint="eastAsia"/>
                <w:sz w:val="24"/>
              </w:rPr>
              <w:t>）</w:t>
            </w:r>
            <w:r>
              <w:rPr>
                <w:rFonts w:cs="宋体" w:hint="eastAsia"/>
                <w:sz w:val="24"/>
              </w:rPr>
              <w:t xml:space="preserve">,CAN </w:t>
            </w:r>
          </w:p>
          <w:p w:rsidR="00151930" w:rsidRDefault="00E474B6">
            <w:pPr>
              <w:ind w:firstLine="480"/>
              <w:rPr>
                <w:rFonts w:cs="宋体"/>
                <w:sz w:val="24"/>
              </w:rPr>
            </w:pPr>
            <w:r>
              <w:rPr>
                <w:rFonts w:cs="宋体" w:hint="eastAsia"/>
                <w:sz w:val="24"/>
              </w:rPr>
              <w:t>4</w:t>
            </w:r>
            <w:r>
              <w:rPr>
                <w:rFonts w:cs="宋体" w:hint="eastAsia"/>
                <w:sz w:val="24"/>
              </w:rPr>
              <w:t>）可配置支持≥</w:t>
            </w:r>
            <w:r>
              <w:rPr>
                <w:rFonts w:cs="宋体" w:hint="eastAsia"/>
                <w:sz w:val="24"/>
              </w:rPr>
              <w:t>16</w:t>
            </w:r>
            <w:r>
              <w:rPr>
                <w:rFonts w:cs="宋体" w:hint="eastAsia"/>
                <w:sz w:val="24"/>
              </w:rPr>
              <w:t>路</w:t>
            </w:r>
            <w:r>
              <w:rPr>
                <w:rFonts w:cs="宋体" w:hint="eastAsia"/>
                <w:sz w:val="24"/>
              </w:rPr>
              <w:t>DIO/PIO</w:t>
            </w:r>
            <w:r>
              <w:rPr>
                <w:rFonts w:cs="宋体" w:hint="eastAsia"/>
                <w:sz w:val="24"/>
              </w:rPr>
              <w:t>；</w:t>
            </w:r>
          </w:p>
          <w:p w:rsidR="00151930" w:rsidRDefault="00E474B6">
            <w:pPr>
              <w:ind w:firstLine="480"/>
              <w:rPr>
                <w:rFonts w:cs="宋体"/>
                <w:sz w:val="24"/>
              </w:rPr>
            </w:pPr>
            <w:r>
              <w:rPr>
                <w:rFonts w:cs="宋体" w:hint="eastAsia"/>
                <w:sz w:val="24"/>
              </w:rPr>
              <w:t>5</w:t>
            </w:r>
            <w:r>
              <w:rPr>
                <w:rFonts w:cs="宋体" w:hint="eastAsia"/>
                <w:sz w:val="24"/>
              </w:rPr>
              <w:t>）支持≥</w:t>
            </w:r>
            <w:r>
              <w:rPr>
                <w:rFonts w:cs="宋体" w:hint="eastAsia"/>
                <w:sz w:val="24"/>
              </w:rPr>
              <w:t>6</w:t>
            </w:r>
            <w:r>
              <w:rPr>
                <w:rFonts w:cs="宋体" w:hint="eastAsia"/>
                <w:sz w:val="24"/>
              </w:rPr>
              <w:t>对</w:t>
            </w:r>
            <w:r>
              <w:rPr>
                <w:rFonts w:cs="宋体" w:hint="eastAsia"/>
                <w:sz w:val="24"/>
              </w:rPr>
              <w:t>12</w:t>
            </w:r>
            <w:r>
              <w:rPr>
                <w:rFonts w:cs="宋体" w:hint="eastAsia"/>
                <w:sz w:val="24"/>
              </w:rPr>
              <w:t>路</w:t>
            </w:r>
            <w:r>
              <w:rPr>
                <w:rFonts w:cs="宋体" w:hint="eastAsia"/>
                <w:sz w:val="24"/>
              </w:rPr>
              <w:t>PWM</w:t>
            </w:r>
            <w:r>
              <w:rPr>
                <w:rFonts w:cs="宋体" w:hint="eastAsia"/>
                <w:sz w:val="24"/>
              </w:rPr>
              <w:t>输出，支持</w:t>
            </w:r>
            <w:r>
              <w:rPr>
                <w:rFonts w:cs="宋体" w:hint="eastAsia"/>
                <w:sz w:val="24"/>
              </w:rPr>
              <w:t>SVPWM</w:t>
            </w:r>
            <w:r>
              <w:rPr>
                <w:rFonts w:cs="宋体" w:hint="eastAsia"/>
                <w:sz w:val="24"/>
              </w:rPr>
              <w:t>等输出模式，支持</w:t>
            </w:r>
            <w:r>
              <w:rPr>
                <w:rFonts w:cs="宋体" w:hint="eastAsia"/>
                <w:sz w:val="24"/>
              </w:rPr>
              <w:t>PWM</w:t>
            </w:r>
            <w:r>
              <w:rPr>
                <w:rFonts w:cs="宋体" w:hint="eastAsia"/>
                <w:sz w:val="24"/>
              </w:rPr>
              <w:t>注入</w:t>
            </w:r>
            <w:r>
              <w:rPr>
                <w:rFonts w:cs="宋体" w:hint="eastAsia"/>
                <w:sz w:val="24"/>
              </w:rPr>
              <w:t>ADC</w:t>
            </w:r>
            <w:r>
              <w:rPr>
                <w:rFonts w:cs="宋体" w:hint="eastAsia"/>
                <w:sz w:val="24"/>
              </w:rPr>
              <w:t>采样中断</w:t>
            </w:r>
          </w:p>
          <w:p w:rsidR="00151930" w:rsidRDefault="00E474B6">
            <w:pPr>
              <w:ind w:firstLine="480"/>
              <w:rPr>
                <w:rFonts w:cs="宋体"/>
                <w:sz w:val="24"/>
              </w:rPr>
            </w:pPr>
            <w:r>
              <w:rPr>
                <w:rFonts w:cs="宋体" w:hint="eastAsia"/>
                <w:sz w:val="24"/>
              </w:rPr>
              <w:t>6</w:t>
            </w:r>
            <w:r>
              <w:rPr>
                <w:rFonts w:cs="宋体" w:hint="eastAsia"/>
                <w:sz w:val="24"/>
              </w:rPr>
              <w:t>）支持≥</w:t>
            </w:r>
            <w:r>
              <w:rPr>
                <w:rFonts w:cs="宋体" w:hint="eastAsia"/>
                <w:sz w:val="24"/>
              </w:rPr>
              <w:t>3</w:t>
            </w:r>
            <w:r>
              <w:rPr>
                <w:rFonts w:cs="宋体" w:hint="eastAsia"/>
                <w:sz w:val="24"/>
              </w:rPr>
              <w:t>轴联动插补</w:t>
            </w:r>
          </w:p>
          <w:p w:rsidR="00151930" w:rsidRDefault="00E474B6">
            <w:pPr>
              <w:ind w:firstLine="480"/>
              <w:rPr>
                <w:rFonts w:cs="宋体"/>
                <w:sz w:val="24"/>
              </w:rPr>
            </w:pPr>
            <w:r>
              <w:rPr>
                <w:rFonts w:cs="宋体" w:hint="eastAsia"/>
                <w:sz w:val="24"/>
              </w:rPr>
              <w:t>7</w:t>
            </w:r>
            <w:r>
              <w:rPr>
                <w:rFonts w:cs="宋体" w:hint="eastAsia"/>
                <w:sz w:val="24"/>
              </w:rPr>
              <w:t>）支持≥</w:t>
            </w:r>
            <w:r>
              <w:rPr>
                <w:rFonts w:cs="宋体" w:hint="eastAsia"/>
                <w:sz w:val="24"/>
              </w:rPr>
              <w:t>6</w:t>
            </w:r>
            <w:r>
              <w:rPr>
                <w:rFonts w:cs="宋体" w:hint="eastAsia"/>
                <w:sz w:val="24"/>
              </w:rPr>
              <w:t>路正交编码输入</w:t>
            </w:r>
          </w:p>
          <w:p w:rsidR="00151930" w:rsidRDefault="00E474B6">
            <w:pPr>
              <w:ind w:firstLine="480"/>
              <w:rPr>
                <w:rFonts w:cs="宋体"/>
                <w:sz w:val="24"/>
              </w:rPr>
            </w:pPr>
            <w:r>
              <w:rPr>
                <w:rFonts w:cs="宋体" w:hint="eastAsia"/>
                <w:sz w:val="24"/>
              </w:rPr>
              <w:t>8</w:t>
            </w:r>
            <w:r>
              <w:rPr>
                <w:rFonts w:cs="宋体" w:hint="eastAsia"/>
                <w:sz w:val="24"/>
              </w:rPr>
              <w:t>）支持的编程方式：</w:t>
            </w:r>
            <w:r>
              <w:rPr>
                <w:rFonts w:cs="宋体" w:hint="eastAsia"/>
                <w:sz w:val="24"/>
              </w:rPr>
              <w:t>IL</w:t>
            </w:r>
            <w:r>
              <w:rPr>
                <w:rFonts w:cs="宋体" w:hint="eastAsia"/>
                <w:sz w:val="24"/>
              </w:rPr>
              <w:t>、</w:t>
            </w:r>
            <w:r>
              <w:rPr>
                <w:rFonts w:cs="宋体" w:hint="eastAsia"/>
                <w:sz w:val="24"/>
              </w:rPr>
              <w:t>ST</w:t>
            </w:r>
            <w:r>
              <w:rPr>
                <w:rFonts w:cs="宋体" w:hint="eastAsia"/>
                <w:sz w:val="24"/>
              </w:rPr>
              <w:t>、</w:t>
            </w:r>
            <w:r>
              <w:rPr>
                <w:rFonts w:cs="宋体" w:hint="eastAsia"/>
                <w:sz w:val="24"/>
              </w:rPr>
              <w:t>SFC</w:t>
            </w:r>
            <w:r>
              <w:rPr>
                <w:rFonts w:cs="宋体" w:hint="eastAsia"/>
                <w:sz w:val="24"/>
              </w:rPr>
              <w:t>、</w:t>
            </w:r>
            <w:r>
              <w:rPr>
                <w:rFonts w:cs="宋体" w:hint="eastAsia"/>
                <w:sz w:val="24"/>
              </w:rPr>
              <w:t>LD</w:t>
            </w:r>
            <w:r>
              <w:rPr>
                <w:rFonts w:cs="宋体" w:hint="eastAsia"/>
                <w:sz w:val="24"/>
              </w:rPr>
              <w:t>、</w:t>
            </w:r>
            <w:r>
              <w:rPr>
                <w:rFonts w:cs="宋体" w:hint="eastAsia"/>
                <w:sz w:val="24"/>
              </w:rPr>
              <w:t>FBD</w:t>
            </w:r>
            <w:r>
              <w:rPr>
                <w:rFonts w:cs="宋体" w:hint="eastAsia"/>
                <w:sz w:val="24"/>
              </w:rPr>
              <w:t>、</w:t>
            </w:r>
            <w:r>
              <w:rPr>
                <w:rFonts w:cs="宋体" w:hint="eastAsia"/>
                <w:sz w:val="24"/>
              </w:rPr>
              <w:t>G</w:t>
            </w:r>
            <w:r>
              <w:rPr>
                <w:rFonts w:cs="宋体" w:hint="eastAsia"/>
                <w:sz w:val="24"/>
              </w:rPr>
              <w:t>代码编程</w:t>
            </w:r>
          </w:p>
          <w:p w:rsidR="00151930" w:rsidRDefault="00E474B6">
            <w:pPr>
              <w:ind w:firstLine="480"/>
              <w:rPr>
                <w:rFonts w:cs="宋体"/>
                <w:sz w:val="24"/>
              </w:rPr>
            </w:pPr>
            <w:r>
              <w:rPr>
                <w:rFonts w:cs="宋体" w:hint="eastAsia"/>
                <w:sz w:val="24"/>
              </w:rPr>
              <w:t>9</w:t>
            </w:r>
            <w:r>
              <w:rPr>
                <w:rFonts w:cs="宋体" w:hint="eastAsia"/>
                <w:sz w:val="24"/>
              </w:rPr>
              <w:t>）支持的指令：变量访问指令、运算指令、比较指令、跳转返回指令、</w:t>
            </w:r>
            <w:r>
              <w:rPr>
                <w:rFonts w:cs="宋体" w:hint="eastAsia"/>
                <w:sz w:val="24"/>
              </w:rPr>
              <w:t>G</w:t>
            </w:r>
            <w:r>
              <w:rPr>
                <w:rFonts w:cs="宋体" w:hint="eastAsia"/>
                <w:sz w:val="24"/>
              </w:rPr>
              <w:t>代码指令、特殊运动控制指令</w:t>
            </w:r>
            <w:r>
              <w:rPr>
                <w:rFonts w:cs="宋体" w:hint="eastAsia"/>
                <w:sz w:val="24"/>
              </w:rPr>
              <w:t xml:space="preserve"> </w:t>
            </w:r>
          </w:p>
          <w:p w:rsidR="00151930" w:rsidRDefault="00E474B6">
            <w:pPr>
              <w:ind w:firstLine="480"/>
              <w:rPr>
                <w:rFonts w:cs="宋体"/>
                <w:sz w:val="24"/>
              </w:rPr>
            </w:pPr>
            <w:r>
              <w:rPr>
                <w:rFonts w:cs="宋体" w:hint="eastAsia"/>
                <w:sz w:val="24"/>
              </w:rPr>
              <w:t>10</w:t>
            </w:r>
            <w:r>
              <w:rPr>
                <w:rFonts w:cs="宋体" w:hint="eastAsia"/>
                <w:sz w:val="24"/>
              </w:rPr>
              <w:t>）指令执行速度：</w:t>
            </w:r>
            <w:r>
              <w:rPr>
                <w:rFonts w:cs="宋体" w:hint="eastAsia"/>
                <w:sz w:val="24"/>
              </w:rPr>
              <w:t>&lt;1ms/1000</w:t>
            </w:r>
            <w:r>
              <w:rPr>
                <w:rFonts w:cs="宋体" w:hint="eastAsia"/>
                <w:sz w:val="24"/>
              </w:rPr>
              <w:t>条控制指令</w:t>
            </w:r>
            <w:r>
              <w:rPr>
                <w:rFonts w:cs="宋体" w:hint="eastAsia"/>
                <w:sz w:val="24"/>
              </w:rPr>
              <w:t xml:space="preserve"> </w:t>
            </w:r>
          </w:p>
          <w:p w:rsidR="00151930" w:rsidRDefault="00E474B6">
            <w:pPr>
              <w:ind w:firstLine="480"/>
              <w:rPr>
                <w:rFonts w:cs="宋体"/>
                <w:sz w:val="24"/>
              </w:rPr>
            </w:pPr>
            <w:r>
              <w:rPr>
                <w:rFonts w:cs="宋体" w:hint="eastAsia"/>
                <w:sz w:val="24"/>
              </w:rPr>
              <w:t>11</w:t>
            </w:r>
            <w:r>
              <w:rPr>
                <w:rFonts w:cs="宋体" w:hint="eastAsia"/>
                <w:sz w:val="24"/>
              </w:rPr>
              <w:t>）工作温度：</w:t>
            </w:r>
            <w:r>
              <w:rPr>
                <w:rFonts w:cs="宋体" w:hint="eastAsia"/>
                <w:sz w:val="24"/>
              </w:rPr>
              <w:t>-40</w:t>
            </w:r>
            <w:r>
              <w:rPr>
                <w:rFonts w:cs="宋体" w:hint="eastAsia"/>
                <w:sz w:val="24"/>
              </w:rPr>
              <w:t>℃～</w:t>
            </w:r>
            <w:r>
              <w:rPr>
                <w:rFonts w:cs="宋体" w:hint="eastAsia"/>
                <w:sz w:val="24"/>
              </w:rPr>
              <w:t>85</w:t>
            </w:r>
            <w:r>
              <w:rPr>
                <w:rFonts w:cs="宋体" w:hint="eastAsia"/>
                <w:sz w:val="24"/>
              </w:rPr>
              <w:t>℃</w:t>
            </w:r>
            <w:r>
              <w:rPr>
                <w:rFonts w:cs="宋体" w:hint="eastAsia"/>
                <w:sz w:val="24"/>
              </w:rPr>
              <w:t xml:space="preserve"> </w:t>
            </w:r>
          </w:p>
          <w:p w:rsidR="00151930" w:rsidRDefault="00E474B6">
            <w:pPr>
              <w:ind w:firstLine="480"/>
              <w:rPr>
                <w:rFonts w:cs="宋体"/>
                <w:sz w:val="24"/>
              </w:rPr>
            </w:pPr>
            <w:r>
              <w:rPr>
                <w:rFonts w:cs="宋体" w:hint="eastAsia"/>
                <w:sz w:val="24"/>
              </w:rPr>
              <w:t>12</w:t>
            </w:r>
            <w:r>
              <w:rPr>
                <w:rFonts w:cs="宋体" w:hint="eastAsia"/>
                <w:sz w:val="24"/>
              </w:rPr>
              <w:t>）供电电压：</w:t>
            </w:r>
            <w:r>
              <w:rPr>
                <w:rFonts w:cs="宋体" w:hint="eastAsia"/>
                <w:sz w:val="24"/>
              </w:rPr>
              <w:t>3.3V</w:t>
            </w:r>
            <w:r>
              <w:rPr>
                <w:rFonts w:cs="宋体" w:hint="eastAsia"/>
                <w:sz w:val="24"/>
              </w:rPr>
              <w:t>，</w:t>
            </w:r>
            <w:r>
              <w:rPr>
                <w:rFonts w:cs="宋体" w:hint="eastAsia"/>
                <w:sz w:val="24"/>
              </w:rPr>
              <w:t>1.2V</w:t>
            </w:r>
            <w:r>
              <w:rPr>
                <w:rFonts w:cs="宋体" w:hint="eastAsia"/>
                <w:sz w:val="24"/>
              </w:rPr>
              <w:t>（</w:t>
            </w:r>
            <w:r>
              <w:rPr>
                <w:rFonts w:cs="宋体" w:hint="eastAsia"/>
                <w:sz w:val="24"/>
              </w:rPr>
              <w:t>+/- 10%</w:t>
            </w:r>
            <w:r>
              <w:rPr>
                <w:rFonts w:cs="宋体" w:hint="eastAsia"/>
                <w:sz w:val="24"/>
              </w:rPr>
              <w:t>）</w:t>
            </w:r>
          </w:p>
          <w:p w:rsidR="00151930" w:rsidRDefault="00E474B6">
            <w:pPr>
              <w:ind w:firstLine="480"/>
              <w:rPr>
                <w:rFonts w:cs="宋体"/>
                <w:sz w:val="24"/>
              </w:rPr>
            </w:pPr>
            <w:r>
              <w:rPr>
                <w:rFonts w:cs="宋体" w:hint="eastAsia"/>
                <w:sz w:val="24"/>
              </w:rPr>
              <w:t>13</w:t>
            </w:r>
            <w:r>
              <w:rPr>
                <w:rFonts w:cs="宋体" w:hint="eastAsia"/>
                <w:sz w:val="24"/>
              </w:rPr>
              <w:t>）</w:t>
            </w:r>
            <w:r>
              <w:rPr>
                <w:rFonts w:cs="宋体" w:hint="eastAsia"/>
                <w:sz w:val="24"/>
              </w:rPr>
              <w:t>ESD</w:t>
            </w:r>
            <w:r>
              <w:rPr>
                <w:rFonts w:cs="宋体" w:hint="eastAsia"/>
                <w:sz w:val="24"/>
              </w:rPr>
              <w:t>等级</w:t>
            </w:r>
            <w:r>
              <w:rPr>
                <w:rFonts w:cs="宋体" w:hint="eastAsia"/>
                <w:sz w:val="24"/>
              </w:rPr>
              <w:t xml:space="preserve">: HBM 2000V, MM 200V </w:t>
            </w:r>
          </w:p>
          <w:p w:rsidR="00151930" w:rsidRDefault="00E474B6">
            <w:pPr>
              <w:ind w:firstLine="480"/>
              <w:rPr>
                <w:rFonts w:cs="宋体"/>
                <w:sz w:val="24"/>
              </w:rPr>
            </w:pPr>
            <w:r>
              <w:rPr>
                <w:rFonts w:cs="宋体" w:hint="eastAsia"/>
                <w:sz w:val="24"/>
              </w:rPr>
              <w:t>14</w:t>
            </w:r>
            <w:r>
              <w:rPr>
                <w:rFonts w:cs="宋体" w:hint="eastAsia"/>
                <w:sz w:val="24"/>
              </w:rPr>
              <w:t>）功耗：</w:t>
            </w:r>
            <w:r>
              <w:rPr>
                <w:rFonts w:cs="宋体" w:hint="eastAsia"/>
                <w:sz w:val="24"/>
              </w:rPr>
              <w:t xml:space="preserve">2mW/MHz </w:t>
            </w:r>
          </w:p>
          <w:p w:rsidR="00151930" w:rsidRDefault="00E474B6">
            <w:pPr>
              <w:ind w:firstLine="480"/>
              <w:rPr>
                <w:rFonts w:cs="宋体"/>
                <w:sz w:val="24"/>
              </w:rPr>
            </w:pPr>
            <w:r>
              <w:rPr>
                <w:rFonts w:cs="宋体" w:hint="eastAsia"/>
                <w:sz w:val="24"/>
              </w:rPr>
              <w:t>2</w:t>
            </w:r>
            <w:r>
              <w:rPr>
                <w:rFonts w:cs="宋体" w:hint="eastAsia"/>
                <w:sz w:val="24"/>
              </w:rPr>
              <w:t>、选择性指标（如：在可接受成本范围内的指标等，可根据实际情况增减条目。）</w:t>
            </w:r>
          </w:p>
          <w:p w:rsidR="00151930" w:rsidRDefault="00E474B6">
            <w:pPr>
              <w:ind w:firstLine="480"/>
              <w:rPr>
                <w:rFonts w:cs="宋体"/>
                <w:sz w:val="24"/>
              </w:rPr>
            </w:pPr>
            <w:r>
              <w:rPr>
                <w:rFonts w:cs="宋体" w:hint="eastAsia"/>
                <w:sz w:val="24"/>
              </w:rPr>
              <w:t>1</w:t>
            </w:r>
            <w:r>
              <w:rPr>
                <w:rFonts w:cs="宋体" w:hint="eastAsia"/>
                <w:sz w:val="24"/>
              </w:rPr>
              <w:t>）开放</w:t>
            </w:r>
            <w:r>
              <w:rPr>
                <w:rFonts w:cs="宋体" w:hint="eastAsia"/>
                <w:sz w:val="24"/>
              </w:rPr>
              <w:t>Flash</w:t>
            </w:r>
            <w:r>
              <w:rPr>
                <w:rFonts w:cs="宋体" w:hint="eastAsia"/>
                <w:sz w:val="24"/>
              </w:rPr>
              <w:t>容量：≥</w:t>
            </w:r>
            <w:r>
              <w:rPr>
                <w:rFonts w:cs="宋体" w:hint="eastAsia"/>
                <w:sz w:val="24"/>
              </w:rPr>
              <w:t xml:space="preserve">256KB </w:t>
            </w:r>
          </w:p>
          <w:p w:rsidR="00151930" w:rsidRDefault="00E474B6">
            <w:pPr>
              <w:ind w:firstLine="480"/>
              <w:rPr>
                <w:rFonts w:cs="宋体"/>
                <w:sz w:val="24"/>
              </w:rPr>
            </w:pPr>
            <w:r>
              <w:rPr>
                <w:rFonts w:cs="宋体" w:hint="eastAsia"/>
                <w:sz w:val="24"/>
              </w:rPr>
              <w:t>2</w:t>
            </w:r>
            <w:r>
              <w:rPr>
                <w:rFonts w:cs="宋体" w:hint="eastAsia"/>
                <w:sz w:val="24"/>
              </w:rPr>
              <w:t>）开放</w:t>
            </w:r>
            <w:r>
              <w:rPr>
                <w:rFonts w:cs="宋体" w:hint="eastAsia"/>
                <w:sz w:val="24"/>
              </w:rPr>
              <w:t>SRAM</w:t>
            </w:r>
            <w:r>
              <w:rPr>
                <w:rFonts w:cs="宋体" w:hint="eastAsia"/>
                <w:sz w:val="24"/>
              </w:rPr>
              <w:t>容量：≥</w:t>
            </w:r>
            <w:r>
              <w:rPr>
                <w:rFonts w:cs="宋体" w:hint="eastAsia"/>
                <w:sz w:val="24"/>
              </w:rPr>
              <w:t xml:space="preserve">32KB </w:t>
            </w:r>
          </w:p>
          <w:p w:rsidR="00151930" w:rsidRDefault="00E474B6">
            <w:pPr>
              <w:ind w:firstLine="480"/>
              <w:rPr>
                <w:rFonts w:cs="宋体"/>
                <w:sz w:val="24"/>
              </w:rPr>
            </w:pPr>
            <w:r>
              <w:rPr>
                <w:rFonts w:cs="宋体" w:hint="eastAsia"/>
                <w:sz w:val="24"/>
              </w:rPr>
              <w:t>3</w:t>
            </w:r>
            <w:r>
              <w:rPr>
                <w:rFonts w:cs="宋体" w:hint="eastAsia"/>
                <w:sz w:val="24"/>
              </w:rPr>
              <w:t>）内置功能块：标准功能块（符合</w:t>
            </w:r>
            <w:r>
              <w:rPr>
                <w:rFonts w:cs="宋体" w:hint="eastAsia"/>
                <w:sz w:val="24"/>
              </w:rPr>
              <w:t>GB/T 15969.3</w:t>
            </w:r>
            <w:r>
              <w:rPr>
                <w:rFonts w:cs="宋体" w:hint="eastAsia"/>
                <w:sz w:val="24"/>
              </w:rPr>
              <w:t>—</w:t>
            </w:r>
            <w:r>
              <w:rPr>
                <w:rFonts w:cs="宋体" w:hint="eastAsia"/>
                <w:sz w:val="24"/>
              </w:rPr>
              <w:t>2005/IEC61131-3</w:t>
            </w:r>
            <w:r>
              <w:rPr>
                <w:rFonts w:cs="宋体" w:hint="eastAsia"/>
                <w:sz w:val="24"/>
              </w:rPr>
              <w:t>：</w:t>
            </w:r>
            <w:r>
              <w:rPr>
                <w:rFonts w:cs="宋体" w:hint="eastAsia"/>
                <w:sz w:val="24"/>
              </w:rPr>
              <w:t>2002</w:t>
            </w:r>
            <w:r>
              <w:rPr>
                <w:rFonts w:cs="宋体" w:hint="eastAsia"/>
                <w:sz w:val="24"/>
              </w:rPr>
              <w:t>标准），</w:t>
            </w:r>
            <w:r>
              <w:rPr>
                <w:rFonts w:cs="宋体" w:hint="eastAsia"/>
                <w:sz w:val="24"/>
              </w:rPr>
              <w:t>PID</w:t>
            </w:r>
            <w:r>
              <w:rPr>
                <w:rFonts w:cs="宋体" w:hint="eastAsia"/>
                <w:sz w:val="24"/>
              </w:rPr>
              <w:t>控制功能块，运算功能块，通信功能块</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E474B6">
            <w:pPr>
              <w:rPr>
                <w:rFonts w:cs="宋体"/>
                <w:sz w:val="24"/>
              </w:rPr>
            </w:pPr>
            <w:r>
              <w:rPr>
                <w:rFonts w:cs="宋体" w:hint="eastAsia"/>
                <w:sz w:val="24"/>
              </w:rPr>
              <w:t>在国家</w:t>
            </w:r>
            <w:r>
              <w:rPr>
                <w:rFonts w:cs="宋体" w:hint="eastAsia"/>
                <w:sz w:val="24"/>
              </w:rPr>
              <w:t>863</w:t>
            </w:r>
            <w:r>
              <w:rPr>
                <w:rFonts w:cs="宋体" w:hint="eastAsia"/>
                <w:sz w:val="24"/>
              </w:rPr>
              <w:t>计划先进制造技术领域“面向工业控制的片上控制系统的研制和应用项目”子课题</w:t>
            </w:r>
            <w:proofErr w:type="gramStart"/>
            <w:r>
              <w:rPr>
                <w:rFonts w:cs="宋体" w:hint="eastAsia"/>
                <w:sz w:val="24"/>
              </w:rPr>
              <w:t>一</w:t>
            </w:r>
            <w:proofErr w:type="gramEnd"/>
            <w:r>
              <w:rPr>
                <w:rFonts w:cs="宋体" w:hint="eastAsia"/>
                <w:sz w:val="24"/>
              </w:rPr>
              <w:t>《</w:t>
            </w:r>
            <w:r>
              <w:rPr>
                <w:rFonts w:cs="宋体" w:hint="eastAsia"/>
                <w:sz w:val="24"/>
              </w:rPr>
              <w:t>CMC</w:t>
            </w:r>
            <w:r>
              <w:rPr>
                <w:rFonts w:cs="宋体" w:hint="eastAsia"/>
                <w:sz w:val="24"/>
              </w:rPr>
              <w:t>系列芯片的设计、开发与制造》支持下，以浙江大学、浙江中控作为核心技术研发单位的课题组经过几年的不懈努力，成功自主研制出控制行业内首</w:t>
            </w:r>
            <w:proofErr w:type="gramStart"/>
            <w:r>
              <w:rPr>
                <w:rFonts w:cs="宋体" w:hint="eastAsia"/>
                <w:sz w:val="24"/>
              </w:rPr>
              <w:t>款开放</w:t>
            </w:r>
            <w:proofErr w:type="gramEnd"/>
            <w:r>
              <w:rPr>
                <w:rFonts w:cs="宋体" w:hint="eastAsia"/>
                <w:sz w:val="24"/>
              </w:rPr>
              <w:t>的芯片级控制系统，即片上控制模块芯片（</w:t>
            </w:r>
            <w:r>
              <w:rPr>
                <w:rFonts w:cs="宋体" w:hint="eastAsia"/>
                <w:sz w:val="24"/>
              </w:rPr>
              <w:t>Control Module on Chip</w:t>
            </w:r>
            <w:r>
              <w:rPr>
                <w:rFonts w:cs="宋体" w:hint="eastAsia"/>
                <w:sz w:val="24"/>
              </w:rPr>
              <w:t>，简称</w:t>
            </w:r>
            <w:r>
              <w:rPr>
                <w:rFonts w:cs="宋体" w:hint="eastAsia"/>
                <w:sz w:val="24"/>
              </w:rPr>
              <w:t>CMC</w:t>
            </w:r>
            <w:r>
              <w:rPr>
                <w:rFonts w:cs="宋体" w:hint="eastAsia"/>
                <w:sz w:val="24"/>
              </w:rPr>
              <w:t>）。</w:t>
            </w:r>
            <w:r>
              <w:rPr>
                <w:rFonts w:cs="宋体" w:hint="eastAsia"/>
                <w:sz w:val="24"/>
              </w:rPr>
              <w:t>CMC</w:t>
            </w:r>
            <w:r>
              <w:rPr>
                <w:rFonts w:cs="宋体" w:hint="eastAsia"/>
                <w:sz w:val="24"/>
              </w:rPr>
              <w:t>芯片以超大规模集成电路的形式，将信号输入、控制运算、执行输出以及各种工业通信协议集成在单一的</w:t>
            </w:r>
            <w:r>
              <w:rPr>
                <w:rFonts w:cs="宋体" w:hint="eastAsia"/>
                <w:sz w:val="24"/>
              </w:rPr>
              <w:t>SoC</w:t>
            </w:r>
            <w:r>
              <w:rPr>
                <w:rFonts w:cs="宋体" w:hint="eastAsia"/>
                <w:sz w:val="24"/>
              </w:rPr>
              <w:t>芯片中。</w:t>
            </w:r>
            <w:r>
              <w:rPr>
                <w:rFonts w:cs="宋体" w:hint="eastAsia"/>
                <w:sz w:val="24"/>
              </w:rPr>
              <w:t>CMC</w:t>
            </w:r>
            <w:r>
              <w:rPr>
                <w:rFonts w:cs="宋体" w:hint="eastAsia"/>
                <w:sz w:val="24"/>
              </w:rPr>
              <w:t>芯片支持了逻辑控制和运动控制算法，同时集成多种通信接口和通信协议，基于该芯片可以快速完成单体控制设备的构建，也可以方便地扩展形成分布式的大规模控制系统。</w:t>
            </w:r>
          </w:p>
          <w:p w:rsidR="00151930" w:rsidRDefault="00E474B6">
            <w:pPr>
              <w:rPr>
                <w:rFonts w:cs="宋体"/>
                <w:sz w:val="24"/>
              </w:rPr>
            </w:pPr>
            <w:r>
              <w:rPr>
                <w:rFonts w:cs="宋体" w:hint="eastAsia"/>
                <w:sz w:val="24"/>
              </w:rPr>
              <w:t>项目重点攻关研究能够广泛应用于石化、化工、装备数控等国民经济关键行业和与智能建筑、新能源等民生行业的自动化控制系统核心芯片技术，研发了面向开关量控制、模拟量控制、运动控制、信息采集、工业无线、低功耗和分布控制几个方面的多款</w:t>
            </w:r>
            <w:r>
              <w:rPr>
                <w:rFonts w:cs="宋体" w:hint="eastAsia"/>
                <w:sz w:val="24"/>
              </w:rPr>
              <w:t>CMC</w:t>
            </w:r>
            <w:r>
              <w:rPr>
                <w:rFonts w:cs="宋体" w:hint="eastAsia"/>
                <w:sz w:val="24"/>
              </w:rPr>
              <w:t>芯片，在单芯片上完整实现了自动控制系统所具有的输入、输出、控制算法和工业通信功能。完成了</w:t>
            </w:r>
            <w:r>
              <w:rPr>
                <w:rFonts w:cs="宋体" w:hint="eastAsia"/>
                <w:sz w:val="24"/>
              </w:rPr>
              <w:t>CMC</w:t>
            </w:r>
            <w:r>
              <w:rPr>
                <w:rFonts w:cs="宋体" w:hint="eastAsia"/>
                <w:sz w:val="24"/>
              </w:rPr>
              <w:t>系列芯片的批量</w:t>
            </w:r>
            <w:proofErr w:type="gramStart"/>
            <w:r>
              <w:rPr>
                <w:rFonts w:cs="宋体" w:hint="eastAsia"/>
                <w:sz w:val="24"/>
              </w:rPr>
              <w:t>化流片</w:t>
            </w:r>
            <w:proofErr w:type="gramEnd"/>
            <w:r>
              <w:rPr>
                <w:rFonts w:cs="宋体" w:hint="eastAsia"/>
                <w:sz w:val="24"/>
              </w:rPr>
              <w:t>封装，形成了面向不同应用方向的多款型号芯片。项目还研发了可用于</w:t>
            </w:r>
            <w:r>
              <w:rPr>
                <w:rFonts w:cs="宋体" w:hint="eastAsia"/>
                <w:sz w:val="24"/>
              </w:rPr>
              <w:t>Windows</w:t>
            </w:r>
            <w:r>
              <w:rPr>
                <w:rFonts w:cs="宋体" w:hint="eastAsia"/>
                <w:sz w:val="24"/>
              </w:rPr>
              <w:t>平台和</w:t>
            </w:r>
            <w:r>
              <w:rPr>
                <w:rFonts w:cs="宋体" w:hint="eastAsia"/>
                <w:sz w:val="24"/>
              </w:rPr>
              <w:t>Linux</w:t>
            </w:r>
            <w:r>
              <w:rPr>
                <w:rFonts w:cs="宋体" w:hint="eastAsia"/>
                <w:sz w:val="24"/>
              </w:rPr>
              <w:t>平台的编程、组态、监控、诊断、实时数据库等一系列</w:t>
            </w:r>
            <w:r>
              <w:rPr>
                <w:rFonts w:cs="宋体" w:hint="eastAsia"/>
                <w:sz w:val="24"/>
              </w:rPr>
              <w:t>CMC</w:t>
            </w:r>
            <w:r>
              <w:rPr>
                <w:rFonts w:cs="宋体" w:hint="eastAsia"/>
                <w:sz w:val="24"/>
              </w:rPr>
              <w:t>芯片工具软件。</w:t>
            </w:r>
          </w:p>
          <w:p w:rsidR="00151930" w:rsidRDefault="00E474B6">
            <w:pPr>
              <w:rPr>
                <w:rFonts w:cs="宋体"/>
                <w:kern w:val="0"/>
                <w:sz w:val="24"/>
              </w:rPr>
            </w:pPr>
            <w:r>
              <w:rPr>
                <w:rFonts w:cs="宋体" w:hint="eastAsia"/>
                <w:sz w:val="24"/>
              </w:rPr>
              <w:t>本项目的研发团队是该</w:t>
            </w:r>
            <w:r>
              <w:rPr>
                <w:rFonts w:cs="宋体" w:hint="eastAsia"/>
                <w:sz w:val="24"/>
              </w:rPr>
              <w:t>863</w:t>
            </w:r>
            <w:r>
              <w:rPr>
                <w:rFonts w:cs="宋体" w:hint="eastAsia"/>
                <w:sz w:val="24"/>
              </w:rPr>
              <w:t>计划课题的核心技术团队，承担在</w:t>
            </w:r>
            <w:r>
              <w:rPr>
                <w:rFonts w:cs="宋体" w:hint="eastAsia"/>
                <w:sz w:val="24"/>
              </w:rPr>
              <w:t>863</w:t>
            </w:r>
            <w:r>
              <w:rPr>
                <w:rFonts w:cs="宋体" w:hint="eastAsia"/>
                <w:sz w:val="24"/>
              </w:rPr>
              <w:t>项目结束后</w:t>
            </w:r>
            <w:r>
              <w:rPr>
                <w:rFonts w:cs="宋体" w:hint="eastAsia"/>
                <w:sz w:val="24"/>
              </w:rPr>
              <w:t>CMC</w:t>
            </w:r>
            <w:r>
              <w:rPr>
                <w:rFonts w:cs="宋体" w:hint="eastAsia"/>
                <w:sz w:val="24"/>
              </w:rPr>
              <w:t>芯片的产业化工作，享有</w:t>
            </w:r>
            <w:r>
              <w:rPr>
                <w:rFonts w:cs="宋体" w:hint="eastAsia"/>
                <w:sz w:val="24"/>
              </w:rPr>
              <w:t>CMC</w:t>
            </w:r>
            <w:r>
              <w:rPr>
                <w:rFonts w:cs="宋体" w:hint="eastAsia"/>
                <w:sz w:val="24"/>
              </w:rPr>
              <w:t>芯片的所有知识产权和技术积累。该团队与浙江大学、中</w:t>
            </w:r>
            <w:proofErr w:type="gramStart"/>
            <w:r>
              <w:rPr>
                <w:rFonts w:cs="宋体" w:hint="eastAsia"/>
                <w:sz w:val="24"/>
              </w:rPr>
              <w:t>控科技</w:t>
            </w:r>
            <w:proofErr w:type="gramEnd"/>
            <w:r>
              <w:rPr>
                <w:rFonts w:cs="宋体" w:hint="eastAsia"/>
                <w:sz w:val="24"/>
              </w:rPr>
              <w:t>集团、中科院沈阳自动化所等单位保持着长期密切的技术合作。依托浙江大学等高新技术科研单位，展开芯片部分关键技术攻关；依托宁波中控微电子和中</w:t>
            </w:r>
            <w:proofErr w:type="gramStart"/>
            <w:r>
              <w:rPr>
                <w:rFonts w:cs="宋体" w:hint="eastAsia"/>
                <w:sz w:val="24"/>
              </w:rPr>
              <w:t>控科技</w:t>
            </w:r>
            <w:proofErr w:type="gramEnd"/>
            <w:r>
              <w:rPr>
                <w:rFonts w:cs="宋体" w:hint="eastAsia"/>
                <w:sz w:val="24"/>
              </w:rPr>
              <w:t>集团丰富的控制应用经验、强大的市场拓展能力，在数控、楼宇、太阳能热发电、仪器仪表等领域深入挖掘用户需求并推广应用。</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rPr>
                <w:rFonts w:cs="宋体"/>
                <w:sz w:val="24"/>
              </w:rPr>
            </w:pPr>
            <w:r>
              <w:rPr>
                <w:rFonts w:cs="宋体" w:hint="eastAsia"/>
                <w:sz w:val="24"/>
              </w:rPr>
              <w:t>项目计划科技投入总额</w:t>
            </w:r>
            <w:r>
              <w:rPr>
                <w:rFonts w:cs="宋体" w:hint="eastAsia"/>
                <w:sz w:val="24"/>
              </w:rPr>
              <w:tab/>
              <w:t xml:space="preserve">  1500</w:t>
            </w:r>
            <w:r>
              <w:rPr>
                <w:rFonts w:cs="宋体" w:hint="eastAsia"/>
                <w:sz w:val="24"/>
              </w:rPr>
              <w:t>（万元）</w:t>
            </w:r>
          </w:p>
          <w:p w:rsidR="00151930" w:rsidRDefault="00E474B6">
            <w:pPr>
              <w:rPr>
                <w:rFonts w:cs="宋体"/>
                <w:sz w:val="24"/>
              </w:rPr>
            </w:pPr>
            <w:r>
              <w:rPr>
                <w:rFonts w:cs="宋体" w:hint="eastAsia"/>
                <w:sz w:val="24"/>
              </w:rPr>
              <w:t>已投入经费额</w:t>
            </w:r>
            <w:r>
              <w:rPr>
                <w:rFonts w:cs="宋体" w:hint="eastAsia"/>
                <w:sz w:val="24"/>
              </w:rPr>
              <w:tab/>
              <w:t>30</w:t>
            </w:r>
            <w:r>
              <w:rPr>
                <w:rFonts w:cs="宋体" w:hint="eastAsia"/>
                <w:sz w:val="24"/>
              </w:rPr>
              <w:t>（万元）</w:t>
            </w:r>
          </w:p>
          <w:p w:rsidR="00151930" w:rsidRDefault="00E474B6">
            <w:pPr>
              <w:rPr>
                <w:rFonts w:cs="宋体"/>
                <w:sz w:val="24"/>
              </w:rPr>
            </w:pPr>
            <w:r>
              <w:rPr>
                <w:rFonts w:cs="宋体" w:hint="eastAsia"/>
                <w:sz w:val="24"/>
              </w:rPr>
              <w:t>计划支付技术转让（合作）费</w:t>
            </w:r>
            <w:proofErr w:type="gramStart"/>
            <w:r>
              <w:rPr>
                <w:rFonts w:cs="宋体" w:hint="eastAsia"/>
                <w:sz w:val="24"/>
              </w:rPr>
              <w:t>最</w:t>
            </w:r>
            <w:proofErr w:type="gramEnd"/>
            <w:r>
              <w:rPr>
                <w:rFonts w:cs="宋体" w:hint="eastAsia"/>
                <w:sz w:val="24"/>
              </w:rPr>
              <w:t>高额</w:t>
            </w:r>
            <w:r>
              <w:rPr>
                <w:rFonts w:cs="宋体" w:hint="eastAsia"/>
                <w:sz w:val="24"/>
              </w:rPr>
              <w:t xml:space="preserve">  320  </w:t>
            </w:r>
            <w:r>
              <w:rPr>
                <w:rFonts w:cs="宋体" w:hint="eastAsia"/>
                <w:sz w:val="24"/>
              </w:rPr>
              <w:t>（万元）</w:t>
            </w:r>
          </w:p>
          <w:p w:rsidR="00151930" w:rsidRDefault="00E474B6">
            <w:pPr>
              <w:spacing w:line="240" w:lineRule="atLeast"/>
              <w:jc w:val="left"/>
              <w:rPr>
                <w:rFonts w:cs="宋体"/>
                <w:sz w:val="24"/>
              </w:rPr>
            </w:pPr>
            <w:r>
              <w:rPr>
                <w:rFonts w:cs="宋体" w:hint="eastAsia"/>
                <w:sz w:val="24"/>
              </w:rPr>
              <w:t>成果形式（项目完成后要求技术输出方移交的成果形式以及知识产权等方面要求）</w:t>
            </w:r>
          </w:p>
          <w:p w:rsidR="00151930" w:rsidRDefault="00E474B6">
            <w:pPr>
              <w:spacing w:line="240" w:lineRule="atLeast"/>
              <w:jc w:val="left"/>
              <w:rPr>
                <w:rFonts w:cs="宋体"/>
                <w:sz w:val="24"/>
              </w:rPr>
            </w:pPr>
            <w:r>
              <w:rPr>
                <w:rFonts w:cs="宋体" w:hint="eastAsia"/>
                <w:sz w:val="24"/>
              </w:rPr>
              <w:t>完成芯片设计和流片</w:t>
            </w:r>
          </w:p>
          <w:p w:rsidR="00151930" w:rsidRDefault="00E474B6">
            <w:pPr>
              <w:spacing w:line="240" w:lineRule="atLeast"/>
              <w:jc w:val="left"/>
              <w:rPr>
                <w:rFonts w:cs="宋体"/>
                <w:sz w:val="24"/>
              </w:rPr>
            </w:pPr>
            <w:r>
              <w:rPr>
                <w:rFonts w:cs="宋体" w:hint="eastAsia"/>
                <w:sz w:val="24"/>
              </w:rPr>
              <w:t>完成小规模实验</w:t>
            </w:r>
          </w:p>
          <w:p w:rsidR="00151930" w:rsidRDefault="00E474B6">
            <w:pPr>
              <w:spacing w:line="240" w:lineRule="atLeast"/>
              <w:jc w:val="left"/>
              <w:rPr>
                <w:rFonts w:cs="宋体"/>
                <w:sz w:val="24"/>
              </w:rPr>
            </w:pPr>
            <w:r>
              <w:rPr>
                <w:rFonts w:cs="宋体" w:hint="eastAsia"/>
                <w:sz w:val="24"/>
              </w:rPr>
              <w:t>申请</w:t>
            </w:r>
            <w:r>
              <w:rPr>
                <w:rFonts w:cs="宋体" w:hint="eastAsia"/>
                <w:sz w:val="24"/>
              </w:rPr>
              <w:t>3</w:t>
            </w:r>
            <w:r>
              <w:rPr>
                <w:rFonts w:cs="宋体" w:hint="eastAsia"/>
                <w:sz w:val="24"/>
              </w:rPr>
              <w:t>项以上发明专利</w:t>
            </w:r>
          </w:p>
          <w:p w:rsidR="00151930" w:rsidRDefault="00E474B6">
            <w:pPr>
              <w:spacing w:line="240" w:lineRule="atLeast"/>
              <w:jc w:val="left"/>
              <w:rPr>
                <w:rFonts w:cs="宋体"/>
                <w:sz w:val="24"/>
              </w:rPr>
            </w:pPr>
            <w:r>
              <w:rPr>
                <w:rFonts w:cs="宋体" w:hint="eastAsia"/>
                <w:sz w:val="24"/>
              </w:rPr>
              <w:t>发表</w:t>
            </w:r>
            <w:r>
              <w:rPr>
                <w:rFonts w:cs="宋体" w:hint="eastAsia"/>
                <w:sz w:val="24"/>
              </w:rPr>
              <w:t>2</w:t>
            </w:r>
            <w:r>
              <w:rPr>
                <w:rFonts w:cs="宋体" w:hint="eastAsia"/>
                <w:sz w:val="24"/>
              </w:rPr>
              <w:t>篇以上论文</w:t>
            </w:r>
          </w:p>
          <w:p w:rsidR="00151930" w:rsidRDefault="00E474B6">
            <w:pPr>
              <w:spacing w:line="240" w:lineRule="atLeast"/>
              <w:jc w:val="left"/>
              <w:rPr>
                <w:rFonts w:cs="宋体"/>
                <w:sz w:val="24"/>
              </w:rPr>
            </w:pPr>
            <w:r>
              <w:rPr>
                <w:rFonts w:cs="宋体" w:hint="eastAsia"/>
                <w:sz w:val="24"/>
              </w:rPr>
              <w:t>申请</w:t>
            </w:r>
            <w:r>
              <w:rPr>
                <w:rFonts w:cs="宋体" w:hint="eastAsia"/>
                <w:sz w:val="24"/>
              </w:rPr>
              <w:t>1</w:t>
            </w:r>
            <w:r>
              <w:rPr>
                <w:rFonts w:cs="宋体" w:hint="eastAsia"/>
                <w:sz w:val="24"/>
              </w:rPr>
              <w:t>项集成电路布图</w:t>
            </w:r>
          </w:p>
          <w:p w:rsidR="00151930" w:rsidRDefault="00E474B6">
            <w:pPr>
              <w:spacing w:line="240" w:lineRule="atLeast"/>
              <w:jc w:val="left"/>
              <w:rPr>
                <w:rFonts w:cs="宋体"/>
                <w:sz w:val="24"/>
              </w:rPr>
            </w:pPr>
            <w:r>
              <w:rPr>
                <w:rFonts w:cs="宋体" w:hint="eastAsia"/>
                <w:sz w:val="24"/>
              </w:rPr>
              <w:t>申请</w:t>
            </w:r>
            <w:r>
              <w:rPr>
                <w:rFonts w:cs="宋体" w:hint="eastAsia"/>
                <w:sz w:val="24"/>
              </w:rPr>
              <w:t>1</w:t>
            </w:r>
            <w:r>
              <w:rPr>
                <w:rFonts w:cs="宋体" w:hint="eastAsia"/>
                <w:sz w:val="24"/>
              </w:rPr>
              <w:t>项软著</w:t>
            </w:r>
          </w:p>
          <w:p w:rsidR="00151930" w:rsidRDefault="00E474B6">
            <w:pPr>
              <w:rPr>
                <w:rFonts w:cs="宋体"/>
                <w:sz w:val="24"/>
              </w:rPr>
            </w:pPr>
            <w:r>
              <w:rPr>
                <w:rFonts w:cs="宋体" w:hint="eastAsia"/>
                <w:sz w:val="24"/>
              </w:rPr>
              <w:t>技术解决方案；仿真分析模型、数据库；专利、论文等</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ascii="MS Mincho" w:eastAsia="MS Mincho" w:hAnsi="MS Mincho" w:cs="MS Mincho" w:hint="eastAsia"/>
                <w:kern w:val="0"/>
                <w:sz w:val="24"/>
              </w:rPr>
              <w:t>☑</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ascii="MS Mincho" w:eastAsia="MS Mincho" w:hAnsi="MS Mincho" w:cs="MS Mincho" w:hint="eastAsia"/>
                <w:kern w:val="0"/>
                <w:sz w:val="24"/>
              </w:rPr>
              <w:t>☑</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MS Mincho" w:eastAsia="MS Mincho" w:hAnsi="MS Mincho" w:cs="MS Mincho" w:hint="eastAsia"/>
                <w:kern w:val="0"/>
                <w:sz w:val="24"/>
              </w:rPr>
              <w:t>☑</w:t>
            </w: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MS Mincho" w:eastAsia="MS Mincho" w:hAnsi="MS Mincho" w:cs="MS Mincho" w:hint="eastAsia"/>
                <w:kern w:val="0"/>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ascii="MS Mincho" w:eastAsia="MS Mincho" w:hAnsi="MS Mincho" w:cs="MS Mincho" w:hint="eastAsia"/>
                <w:kern w:val="0"/>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ascii="MS Mincho" w:eastAsia="MS Mincho" w:hAnsi="MS Mincho" w:cs="MS Mincho" w:hint="eastAsia"/>
                <w:kern w:val="0"/>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cs="Arial" w:hint="eastAsia"/>
                <w:kern w:val="0"/>
                <w:sz w:val="24"/>
              </w:rPr>
              <w:t>宁波箭蚁智能</w:t>
            </w:r>
            <w:proofErr w:type="gramEnd"/>
            <w:r>
              <w:rPr>
                <w:rFonts w:cs="Arial" w:hint="eastAsia"/>
                <w:kern w:val="0"/>
                <w:sz w:val="24"/>
              </w:rPr>
              <w:t>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闻必峥</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0574-27877199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光机电一体化</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830</w:t>
            </w:r>
            <w:r>
              <w:rPr>
                <w:rFonts w:hint="eastAsia"/>
                <w:kern w:val="0"/>
                <w:sz w:val="24"/>
              </w:rPr>
              <w:t>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17</w:t>
            </w:r>
            <w:r>
              <w:rPr>
                <w:rFonts w:hint="eastAsia"/>
                <w:kern w:val="0"/>
                <w:sz w:val="24"/>
              </w:rPr>
              <w:t>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int="eastAsia"/>
                <w:sz w:val="24"/>
              </w:rPr>
              <w:t>高精度电池模拟器研发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w:char="F0FE"/>
            </w:r>
            <w:r>
              <w:rPr>
                <w:rFonts w:cs="宋体" w:hint="eastAsia"/>
                <w:sz w:val="24"/>
              </w:rPr>
              <w:t>技术研发（关键、核心技术）</w:t>
            </w:r>
          </w:p>
          <w:p w:rsidR="00151930" w:rsidRDefault="00E474B6">
            <w:pPr>
              <w:rPr>
                <w:rFonts w:cs="宋体"/>
                <w:sz w:val="24"/>
              </w:rPr>
            </w:pPr>
            <w:r>
              <w:rPr>
                <w:rFonts w:cs="宋体" w:hint="eastAsia"/>
                <w:sz w:val="24"/>
              </w:rPr>
              <w:sym w:font="Wingdings" w:char="F0FE"/>
            </w: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adjustRightInd w:val="0"/>
              <w:snapToGrid w:val="0"/>
              <w:spacing w:line="300" w:lineRule="auto"/>
              <w:rPr>
                <w:rFonts w:ascii="仿宋_GB2312"/>
                <w:sz w:val="24"/>
              </w:rPr>
            </w:pPr>
            <w:r>
              <w:rPr>
                <w:rFonts w:ascii="仿宋_GB2312" w:hint="eastAsia"/>
                <w:sz w:val="24"/>
              </w:rPr>
              <w:t>电池模拟器可以为电池管理系统等汽车电子控制器的开发提供仿真验证平台，代替危险性较高实际电池，保障研发人员安全，缩短开发周期。</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adjustRightInd w:val="0"/>
              <w:snapToGrid w:val="0"/>
              <w:spacing w:line="300" w:lineRule="auto"/>
              <w:rPr>
                <w:rFonts w:ascii="仿宋_GB2312"/>
                <w:sz w:val="24"/>
              </w:rPr>
            </w:pPr>
            <w:r>
              <w:rPr>
                <w:rFonts w:ascii="仿宋_GB2312" w:hint="eastAsia"/>
                <w:sz w:val="24"/>
              </w:rPr>
              <w:t>电池模拟器由多个电池单体模拟模块组成，可精确模拟</w:t>
            </w:r>
            <w:proofErr w:type="gramStart"/>
            <w:r>
              <w:rPr>
                <w:rFonts w:ascii="仿宋_GB2312" w:hint="eastAsia"/>
                <w:sz w:val="24"/>
              </w:rPr>
              <w:t>锂</w:t>
            </w:r>
            <w:proofErr w:type="gramEnd"/>
            <w:r>
              <w:rPr>
                <w:rFonts w:ascii="仿宋_GB2312" w:hint="eastAsia"/>
                <w:sz w:val="24"/>
              </w:rPr>
              <w:t>离子电池单体的外部特性，包括电池的端电压、温度等关键参数。</w:t>
            </w:r>
          </w:p>
          <w:p w:rsidR="00151930" w:rsidRDefault="00E474B6">
            <w:pPr>
              <w:rPr>
                <w:rFonts w:cs="宋体"/>
                <w:sz w:val="24"/>
              </w:rPr>
            </w:pPr>
            <w:r>
              <w:rPr>
                <w:rFonts w:cs="宋体" w:hint="eastAsia"/>
                <w:sz w:val="24"/>
              </w:rPr>
              <w:t>每通道提供</w:t>
            </w:r>
            <w:r>
              <w:rPr>
                <w:rFonts w:cs="宋体" w:hint="eastAsia"/>
                <w:sz w:val="24"/>
              </w:rPr>
              <w:t xml:space="preserve">0.0 </w:t>
            </w:r>
            <w:r>
              <w:rPr>
                <w:rFonts w:cs="宋体" w:hint="eastAsia"/>
                <w:sz w:val="24"/>
              </w:rPr>
              <w:t>～</w:t>
            </w:r>
            <w:r>
              <w:rPr>
                <w:rFonts w:cs="宋体" w:hint="eastAsia"/>
                <w:sz w:val="24"/>
              </w:rPr>
              <w:t xml:space="preserve"> 4.9V</w:t>
            </w:r>
            <w:r>
              <w:rPr>
                <w:rFonts w:cs="宋体" w:hint="eastAsia"/>
                <w:sz w:val="24"/>
              </w:rPr>
              <w:t>的模拟电压和最大</w:t>
            </w:r>
            <w:r>
              <w:rPr>
                <w:rFonts w:cs="宋体" w:hint="eastAsia"/>
                <w:sz w:val="24"/>
              </w:rPr>
              <w:t>250mA</w:t>
            </w:r>
            <w:r>
              <w:rPr>
                <w:rFonts w:cs="宋体" w:hint="eastAsia"/>
                <w:sz w:val="24"/>
              </w:rPr>
              <w:t>的驱动电流；</w:t>
            </w:r>
          </w:p>
          <w:p w:rsidR="00151930" w:rsidRDefault="00E474B6">
            <w:pPr>
              <w:rPr>
                <w:rFonts w:cs="宋体"/>
                <w:sz w:val="24"/>
              </w:rPr>
            </w:pPr>
            <w:r>
              <w:rPr>
                <w:rFonts w:cs="宋体" w:hint="eastAsia"/>
                <w:sz w:val="24"/>
              </w:rPr>
              <w:t>每模块可提供</w:t>
            </w:r>
            <w:r>
              <w:rPr>
                <w:rFonts w:cs="宋体" w:hint="eastAsia"/>
                <w:sz w:val="24"/>
              </w:rPr>
              <w:t>6</w:t>
            </w:r>
            <w:r>
              <w:rPr>
                <w:rFonts w:cs="宋体" w:hint="eastAsia"/>
                <w:sz w:val="24"/>
              </w:rPr>
              <w:t>个隔离的模拟温度信号源；</w:t>
            </w:r>
          </w:p>
          <w:p w:rsidR="00151930" w:rsidRDefault="00E474B6">
            <w:pPr>
              <w:rPr>
                <w:rFonts w:cs="宋体"/>
                <w:sz w:val="24"/>
              </w:rPr>
            </w:pPr>
            <w:r>
              <w:rPr>
                <w:rFonts w:cs="宋体" w:hint="eastAsia"/>
                <w:sz w:val="24"/>
              </w:rPr>
              <w:t>每通道可模拟</w:t>
            </w:r>
            <w:r>
              <w:rPr>
                <w:rFonts w:cs="宋体" w:hint="eastAsia"/>
                <w:sz w:val="24"/>
              </w:rPr>
              <w:t xml:space="preserve">100 </w:t>
            </w:r>
            <w:r>
              <w:rPr>
                <w:rFonts w:cs="宋体" w:hint="eastAsia"/>
                <w:sz w:val="24"/>
              </w:rPr>
              <w:t>～</w:t>
            </w:r>
            <w:r>
              <w:rPr>
                <w:rFonts w:cs="宋体" w:hint="eastAsia"/>
                <w:sz w:val="24"/>
              </w:rPr>
              <w:t xml:space="preserve"> 5M</w:t>
            </w:r>
            <w:r>
              <w:rPr>
                <w:rFonts w:cs="宋体" w:hint="eastAsia"/>
                <w:sz w:val="24"/>
              </w:rPr>
              <w:t>Ω的可调电阻信号源；</w:t>
            </w:r>
          </w:p>
          <w:p w:rsidR="00151930" w:rsidRDefault="00E474B6">
            <w:pPr>
              <w:rPr>
                <w:rFonts w:cs="宋体"/>
                <w:sz w:val="24"/>
              </w:rPr>
            </w:pPr>
            <w:r>
              <w:rPr>
                <w:rFonts w:cs="宋体" w:hint="eastAsia"/>
                <w:sz w:val="24"/>
              </w:rPr>
              <w:t>每个模块可模拟电池短路，开路，过压，欠压，过温，欠温故障；</w:t>
            </w:r>
          </w:p>
          <w:p w:rsidR="00151930" w:rsidRDefault="00E474B6">
            <w:pPr>
              <w:rPr>
                <w:rFonts w:cs="宋体"/>
                <w:sz w:val="24"/>
              </w:rPr>
            </w:pPr>
            <w:r>
              <w:rPr>
                <w:rFonts w:cs="宋体" w:hint="eastAsia"/>
                <w:sz w:val="24"/>
              </w:rPr>
              <w:t>每模块可由</w:t>
            </w:r>
            <w:r>
              <w:rPr>
                <w:rFonts w:cs="宋体" w:hint="eastAsia"/>
                <w:sz w:val="24"/>
              </w:rPr>
              <w:t>CAN</w:t>
            </w:r>
            <w:r>
              <w:rPr>
                <w:rFonts w:cs="宋体" w:hint="eastAsia"/>
                <w:sz w:val="24"/>
              </w:rPr>
              <w:t>进行通讯监控。</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rPr>
                <w:rFonts w:cs="宋体"/>
                <w:kern w:val="0"/>
                <w:sz w:val="24"/>
              </w:rPr>
            </w:pPr>
            <w:proofErr w:type="gramStart"/>
            <w:r>
              <w:rPr>
                <w:rFonts w:cs="宋体" w:hint="eastAsia"/>
                <w:kern w:val="0"/>
                <w:sz w:val="24"/>
              </w:rPr>
              <w:t>宁波箭蚁智能</w:t>
            </w:r>
            <w:proofErr w:type="gramEnd"/>
            <w:r>
              <w:rPr>
                <w:rFonts w:cs="宋体" w:hint="eastAsia"/>
                <w:kern w:val="0"/>
                <w:sz w:val="24"/>
              </w:rPr>
              <w:t>科技有限公司，已入库科技型中小企业并通过创新型初创企业认定。现有客户主要为国际一流的新能源汽车及零部件供应商。公司已经通过稳定可靠的智能制造系统，专业的测试设备和解决方案，为汽车电子产品乃至新能源汽车开发提供了强劲稳定的专业支持，赢得了客户的良好的口碑。</w:t>
            </w:r>
          </w:p>
          <w:p w:rsidR="00151930" w:rsidRDefault="00E474B6">
            <w:pPr>
              <w:rPr>
                <w:rFonts w:cs="宋体"/>
                <w:kern w:val="0"/>
                <w:sz w:val="24"/>
              </w:rPr>
            </w:pPr>
            <w:r>
              <w:rPr>
                <w:rFonts w:cs="宋体" w:hint="eastAsia"/>
                <w:kern w:val="0"/>
                <w:sz w:val="24"/>
              </w:rPr>
              <w:t>公司在高新区建立了工程技术中心，研发和生产场地总面积超过</w:t>
            </w:r>
            <w:r>
              <w:rPr>
                <w:rFonts w:cs="宋体" w:hint="eastAsia"/>
                <w:kern w:val="0"/>
                <w:sz w:val="24"/>
              </w:rPr>
              <w:t>1000</w:t>
            </w:r>
            <w:r>
              <w:rPr>
                <w:rFonts w:cs="宋体" w:hint="eastAsia"/>
                <w:kern w:val="0"/>
                <w:sz w:val="24"/>
              </w:rPr>
              <w:t>平米，环境优雅，设施齐全，为研发团队提供了良好的办公和研发条件。</w:t>
            </w:r>
          </w:p>
          <w:p w:rsidR="00151930" w:rsidRDefault="00E474B6">
            <w:pPr>
              <w:rPr>
                <w:rFonts w:cs="宋体"/>
                <w:kern w:val="0"/>
                <w:sz w:val="24"/>
              </w:rPr>
            </w:pPr>
            <w:proofErr w:type="gramStart"/>
            <w:r>
              <w:rPr>
                <w:rFonts w:cs="宋体" w:hint="eastAsia"/>
                <w:kern w:val="0"/>
                <w:sz w:val="24"/>
              </w:rPr>
              <w:t>箭蚁工业自动化</w:t>
            </w:r>
            <w:proofErr w:type="gramEnd"/>
            <w:r>
              <w:rPr>
                <w:rFonts w:cs="宋体" w:hint="eastAsia"/>
                <w:kern w:val="0"/>
                <w:sz w:val="24"/>
              </w:rPr>
              <w:t>智能控制系统工程（技术）中心已进入</w:t>
            </w:r>
            <w:r>
              <w:rPr>
                <w:rFonts w:cs="宋体" w:hint="eastAsia"/>
                <w:kern w:val="0"/>
                <w:sz w:val="24"/>
              </w:rPr>
              <w:t>2018</w:t>
            </w:r>
            <w:r>
              <w:rPr>
                <w:rFonts w:cs="宋体" w:hint="eastAsia"/>
                <w:kern w:val="0"/>
                <w:sz w:val="24"/>
              </w:rPr>
              <w:t>年宁波国家高新区（新材料科技城）企业工程（技术）中心拟认定建设名单。</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sym w:font="Wingdings" w:char="F0FE"/>
            </w:r>
            <w:r>
              <w:rPr>
                <w:rFonts w:cs="宋体" w:hint="eastAsia"/>
                <w:sz w:val="24"/>
              </w:rPr>
              <w:t>联合开发</w:t>
            </w:r>
            <w:r>
              <w:rPr>
                <w:rFonts w:cs="宋体" w:hint="eastAsia"/>
                <w:sz w:val="24"/>
              </w:rPr>
              <w:t xml:space="preserve">   </w:t>
            </w:r>
            <w:r>
              <w:rPr>
                <w:rFonts w:cs="宋体" w:hint="eastAsia"/>
                <w:sz w:val="24"/>
              </w:rPr>
              <w:sym w:font="Wingdings" w:char="F0FE"/>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151930">
      <w:pPr>
        <w:ind w:firstLine="640"/>
      </w:pPr>
    </w:p>
    <w:p w:rsidR="00151930" w:rsidRDefault="00E474B6">
      <w:pPr>
        <w:pStyle w:val="1"/>
      </w:pPr>
      <w:r>
        <w:rPr>
          <w:rFonts w:hint="eastAsia"/>
        </w:rPr>
        <w:br w:type="page"/>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宁波科技大市场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夏杰</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0574-27877177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rPr>
            </w:pPr>
            <w:r>
              <w:rPr>
                <w:rFonts w:cs="宋体" w:hint="eastAsia"/>
                <w:sz w:val="24"/>
              </w:rPr>
              <w:t>基于深度图的虚拟视点重建的并行化算法开发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w:char="F0FE"/>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立体图像的诸多数字化存贮格式中，平面</w:t>
            </w:r>
            <w:r>
              <w:rPr>
                <w:rFonts w:cs="宋体" w:hint="eastAsia"/>
                <w:sz w:val="24"/>
              </w:rPr>
              <w:t>+</w:t>
            </w:r>
            <w:r>
              <w:rPr>
                <w:rFonts w:cs="宋体" w:hint="eastAsia"/>
                <w:sz w:val="24"/>
              </w:rPr>
              <w:t>深度图（或</w:t>
            </w:r>
            <w:r>
              <w:rPr>
                <w:rFonts w:cs="宋体" w:hint="eastAsia"/>
                <w:sz w:val="24"/>
              </w:rPr>
              <w:t>V+D</w:t>
            </w:r>
            <w:r>
              <w:rPr>
                <w:rFonts w:cs="宋体" w:hint="eastAsia"/>
                <w:sz w:val="24"/>
              </w:rPr>
              <w:t>）被认为是最能兼顾分辨率和立体数据压缩比的一种格式，被国际行业组织采纳为未来数字高清多媒体的标准格式之一，数字高程图在地理信息行业也是一种常用的三维数据格式。然而，用于立体显示（</w:t>
            </w:r>
            <w:r>
              <w:rPr>
                <w:rFonts w:cs="宋体" w:hint="eastAsia"/>
                <w:sz w:val="24"/>
              </w:rPr>
              <w:t>VR</w:t>
            </w:r>
            <w:r>
              <w:rPr>
                <w:rFonts w:cs="宋体" w:hint="eastAsia"/>
                <w:sz w:val="24"/>
              </w:rPr>
              <w:t>，偏光</w:t>
            </w:r>
            <w:r>
              <w:rPr>
                <w:rFonts w:cs="宋体" w:hint="eastAsia"/>
                <w:sz w:val="24"/>
              </w:rPr>
              <w:t>3D</w:t>
            </w:r>
            <w:r>
              <w:rPr>
                <w:rFonts w:cs="宋体" w:hint="eastAsia"/>
                <w:sz w:val="24"/>
              </w:rPr>
              <w:t>或裸眼</w:t>
            </w:r>
            <w:r>
              <w:rPr>
                <w:rFonts w:cs="宋体" w:hint="eastAsia"/>
                <w:sz w:val="24"/>
              </w:rPr>
              <w:t>3D</w:t>
            </w:r>
            <w:r>
              <w:rPr>
                <w:rFonts w:cs="宋体" w:hint="eastAsia"/>
                <w:sz w:val="24"/>
              </w:rPr>
              <w:t>）时，直接可用的是任意视角投影的视差图序列。如何从深度图重建出特定投影方向的虚拟视点，是公认的技术难点，因为存在侧面纹理缺失、空洞补偿的问题，常见的补空洞算法要么效果欠佳，要么计算复杂度高，对高分辨率图像难以实现并行化以便通过</w:t>
            </w:r>
            <w:r>
              <w:rPr>
                <w:rFonts w:cs="宋体" w:hint="eastAsia"/>
                <w:sz w:val="24"/>
              </w:rPr>
              <w:t>GPU</w:t>
            </w:r>
            <w:r>
              <w:rPr>
                <w:rFonts w:cs="宋体" w:hint="eastAsia"/>
                <w:sz w:val="24"/>
              </w:rPr>
              <w:t>、</w:t>
            </w:r>
            <w:r>
              <w:rPr>
                <w:rFonts w:cs="宋体" w:hint="eastAsia"/>
                <w:sz w:val="24"/>
              </w:rPr>
              <w:t>FPGA</w:t>
            </w:r>
            <w:r>
              <w:rPr>
                <w:rFonts w:cs="宋体" w:hint="eastAsia"/>
                <w:sz w:val="24"/>
              </w:rPr>
              <w:t>实施。因此，有必要开展这一方面的研究，以打通高清晰度</w:t>
            </w:r>
            <w:r>
              <w:rPr>
                <w:rFonts w:cs="宋体" w:hint="eastAsia"/>
                <w:sz w:val="24"/>
              </w:rPr>
              <w:t>3D</w:t>
            </w:r>
            <w:r>
              <w:rPr>
                <w:rFonts w:cs="宋体" w:hint="eastAsia"/>
                <w:sz w:val="24"/>
              </w:rPr>
              <w:t>视频、图像从压缩、存贮到传输、编辑、还原整个环节，使得</w:t>
            </w:r>
            <w:r>
              <w:rPr>
                <w:rFonts w:cs="宋体" w:hint="eastAsia"/>
                <w:sz w:val="24"/>
              </w:rPr>
              <w:t>3D</w:t>
            </w:r>
            <w:r>
              <w:rPr>
                <w:rFonts w:cs="宋体" w:hint="eastAsia"/>
                <w:sz w:val="24"/>
              </w:rPr>
              <w:t>数据能够真正在相关行业得到普遍应用。</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rPr>
                <w:rFonts w:cs="宋体"/>
                <w:sz w:val="24"/>
              </w:rPr>
            </w:pPr>
            <w:r>
              <w:rPr>
                <w:rFonts w:cs="宋体" w:hint="eastAsia"/>
                <w:sz w:val="24"/>
              </w:rPr>
              <w:t>实现从</w:t>
            </w:r>
            <w:r>
              <w:rPr>
                <w:rFonts w:cs="宋体" w:hint="eastAsia"/>
                <w:sz w:val="24"/>
              </w:rPr>
              <w:t>4K</w:t>
            </w:r>
            <w:r>
              <w:rPr>
                <w:rFonts w:cs="宋体" w:hint="eastAsia"/>
                <w:sz w:val="24"/>
              </w:rPr>
              <w:t>分辨率</w:t>
            </w:r>
            <w:r>
              <w:rPr>
                <w:rFonts w:cs="宋体" w:hint="eastAsia"/>
                <w:sz w:val="24"/>
              </w:rPr>
              <w:t>(</w:t>
            </w:r>
            <w:r>
              <w:rPr>
                <w:rFonts w:cs="宋体" w:hint="eastAsia"/>
                <w:sz w:val="24"/>
              </w:rPr>
              <w:t>半幅</w:t>
            </w:r>
            <w:r>
              <w:rPr>
                <w:rFonts w:cs="宋体" w:hint="eastAsia"/>
                <w:sz w:val="24"/>
              </w:rPr>
              <w:t>RGB</w:t>
            </w:r>
            <w:r>
              <w:rPr>
                <w:rFonts w:cs="宋体" w:hint="eastAsia"/>
                <w:sz w:val="24"/>
              </w:rPr>
              <w:t>图像为</w:t>
            </w:r>
            <w:r>
              <w:rPr>
                <w:rFonts w:cs="宋体" w:hint="eastAsia"/>
                <w:sz w:val="24"/>
              </w:rPr>
              <w:t>1920*2160</w:t>
            </w:r>
            <w:r>
              <w:rPr>
                <w:rFonts w:cs="宋体" w:hint="eastAsia"/>
                <w:sz w:val="24"/>
              </w:rPr>
              <w:t>或</w:t>
            </w:r>
            <w:r>
              <w:rPr>
                <w:rFonts w:cs="宋体" w:hint="eastAsia"/>
                <w:sz w:val="24"/>
              </w:rPr>
              <w:t>3840*1080)</w:t>
            </w:r>
            <w:r>
              <w:rPr>
                <w:rFonts w:cs="宋体" w:hint="eastAsia"/>
                <w:sz w:val="24"/>
              </w:rPr>
              <w:t>，</w:t>
            </w:r>
            <w:r>
              <w:rPr>
                <w:rFonts w:cs="宋体" w:hint="eastAsia"/>
                <w:sz w:val="24"/>
              </w:rPr>
              <w:t>8</w:t>
            </w:r>
            <w:r>
              <w:rPr>
                <w:rFonts w:cs="宋体" w:hint="eastAsia"/>
                <w:sz w:val="24"/>
              </w:rPr>
              <w:t>位深度（</w:t>
            </w:r>
            <w:r>
              <w:rPr>
                <w:rFonts w:cs="宋体" w:hint="eastAsia"/>
                <w:sz w:val="24"/>
              </w:rPr>
              <w:t>depth</w:t>
            </w:r>
            <w:r>
              <w:rPr>
                <w:rFonts w:cs="宋体" w:hint="eastAsia"/>
                <w:sz w:val="24"/>
              </w:rPr>
              <w:t>图像为</w:t>
            </w:r>
            <w:r>
              <w:rPr>
                <w:rFonts w:cs="宋体" w:hint="eastAsia"/>
                <w:sz w:val="24"/>
              </w:rPr>
              <w:t>256</w:t>
            </w:r>
            <w:r>
              <w:rPr>
                <w:rFonts w:cs="宋体" w:hint="eastAsia"/>
                <w:sz w:val="24"/>
              </w:rPr>
              <w:t>级灰阶）</w:t>
            </w:r>
            <w:r>
              <w:rPr>
                <w:rFonts w:cs="宋体" w:hint="eastAsia"/>
                <w:sz w:val="24"/>
              </w:rPr>
              <w:t>V+D</w:t>
            </w:r>
            <w:r>
              <w:rPr>
                <w:rFonts w:cs="宋体" w:hint="eastAsia"/>
                <w:sz w:val="24"/>
              </w:rPr>
              <w:t>视频重建出±</w:t>
            </w:r>
            <w:r>
              <w:rPr>
                <w:rFonts w:cs="宋体" w:hint="eastAsia"/>
                <w:sz w:val="24"/>
              </w:rPr>
              <w:t>5.7</w:t>
            </w:r>
            <w:r>
              <w:rPr>
                <w:rFonts w:cs="宋体" w:hint="eastAsia"/>
                <w:sz w:val="24"/>
              </w:rPr>
              <w:t>°内任意视角的</w:t>
            </w:r>
            <w:r>
              <w:rPr>
                <w:rFonts w:cs="宋体" w:hint="eastAsia"/>
                <w:sz w:val="24"/>
              </w:rPr>
              <w:t>RGB</w:t>
            </w:r>
            <w:r>
              <w:rPr>
                <w:rFonts w:cs="宋体" w:hint="eastAsia"/>
                <w:sz w:val="24"/>
              </w:rPr>
              <w:t>图像，要求重建视图无明显空洞、重叠、纹理错乱等问题，平均单帧重建时间</w:t>
            </w:r>
            <w:r>
              <w:rPr>
                <w:rFonts w:cs="宋体" w:hint="eastAsia"/>
                <w:sz w:val="24"/>
              </w:rPr>
              <w:t>&lt;30ms</w:t>
            </w:r>
            <w:r>
              <w:rPr>
                <w:rFonts w:cs="宋体" w:hint="eastAsia"/>
                <w:sz w:val="24"/>
              </w:rPr>
              <w:t>，算法能移植到</w:t>
            </w:r>
            <w:r>
              <w:rPr>
                <w:rFonts w:cs="宋体" w:hint="eastAsia"/>
                <w:sz w:val="24"/>
              </w:rPr>
              <w:t>GPGPU</w:t>
            </w:r>
            <w:r>
              <w:rPr>
                <w:rFonts w:cs="宋体" w:hint="eastAsia"/>
                <w:sz w:val="24"/>
              </w:rPr>
              <w:t>（</w:t>
            </w:r>
            <w:r>
              <w:rPr>
                <w:rFonts w:cs="宋体" w:hint="eastAsia"/>
                <w:sz w:val="24"/>
              </w:rPr>
              <w:t>CUDA</w:t>
            </w:r>
            <w:r>
              <w:rPr>
                <w:rFonts w:cs="宋体" w:hint="eastAsia"/>
                <w:sz w:val="24"/>
              </w:rPr>
              <w:t>、</w:t>
            </w:r>
            <w:r>
              <w:rPr>
                <w:rFonts w:cs="宋体" w:hint="eastAsia"/>
                <w:sz w:val="24"/>
              </w:rPr>
              <w:t>GLSL</w:t>
            </w:r>
            <w:r>
              <w:rPr>
                <w:rFonts w:cs="宋体" w:hint="eastAsia"/>
                <w:sz w:val="24"/>
              </w:rPr>
              <w:t>或任意兼容</w:t>
            </w:r>
            <w:r>
              <w:rPr>
                <w:rFonts w:cs="宋体" w:hint="eastAsia"/>
                <w:sz w:val="24"/>
              </w:rPr>
              <w:t>OPENCL</w:t>
            </w:r>
            <w:r>
              <w:rPr>
                <w:rFonts w:cs="宋体" w:hint="eastAsia"/>
                <w:sz w:val="24"/>
              </w:rPr>
              <w:t>的平台）上实现。</w:t>
            </w:r>
          </w:p>
          <w:p w:rsidR="00151930" w:rsidRDefault="00E474B6">
            <w:pPr>
              <w:spacing w:line="240" w:lineRule="atLeast"/>
              <w:ind w:firstLine="480"/>
              <w:jc w:val="left"/>
              <w:rPr>
                <w:rFonts w:cs="宋体"/>
                <w:sz w:val="24"/>
              </w:rPr>
            </w:pPr>
            <w:r>
              <w:rPr>
                <w:rFonts w:cs="宋体" w:hint="eastAsia"/>
                <w:sz w:val="24"/>
              </w:rPr>
              <w:t>所需达到的技术目标</w:t>
            </w:r>
          </w:p>
          <w:p w:rsidR="00151930" w:rsidRDefault="00E474B6">
            <w:pPr>
              <w:spacing w:line="240" w:lineRule="atLeast"/>
              <w:ind w:firstLine="480"/>
              <w:rPr>
                <w:rFonts w:cs="宋体"/>
                <w:sz w:val="24"/>
              </w:rPr>
            </w:pPr>
            <w:r>
              <w:rPr>
                <w:rFonts w:cs="宋体"/>
                <w:sz w:val="24"/>
              </w:rPr>
              <w:t>1</w:t>
            </w:r>
            <w:r>
              <w:rPr>
                <w:rFonts w:cs="宋体" w:hint="eastAsia"/>
                <w:sz w:val="24"/>
              </w:rPr>
              <w:t>、硬性指标（如：具体参数等，可根据实际情况增减条目。）</w:t>
            </w:r>
          </w:p>
          <w:p w:rsidR="00151930" w:rsidRDefault="00E474B6">
            <w:pPr>
              <w:spacing w:line="240" w:lineRule="atLeast"/>
              <w:ind w:firstLine="480"/>
              <w:rPr>
                <w:rFonts w:cs="宋体"/>
                <w:sz w:val="24"/>
              </w:rPr>
            </w:pPr>
            <w:r>
              <w:rPr>
                <w:rFonts w:cs="宋体" w:hint="eastAsia"/>
                <w:sz w:val="24"/>
              </w:rPr>
              <w:t>对于</w:t>
            </w:r>
            <w:r>
              <w:rPr>
                <w:rFonts w:cs="宋体" w:hint="eastAsia"/>
                <w:sz w:val="24"/>
              </w:rPr>
              <w:t>4K</w:t>
            </w:r>
            <w:r>
              <w:rPr>
                <w:rFonts w:cs="宋体" w:hint="eastAsia"/>
                <w:sz w:val="24"/>
              </w:rPr>
              <w:t>分辨率</w:t>
            </w:r>
            <w:r>
              <w:rPr>
                <w:rFonts w:cs="宋体" w:hint="eastAsia"/>
                <w:sz w:val="24"/>
              </w:rPr>
              <w:t>V+D</w:t>
            </w:r>
            <w:r>
              <w:rPr>
                <w:rFonts w:cs="宋体" w:hint="eastAsia"/>
                <w:sz w:val="24"/>
              </w:rPr>
              <w:t>原图，在</w:t>
            </w:r>
            <w:r>
              <w:rPr>
                <w:rFonts w:cs="宋体" w:hint="eastAsia"/>
                <w:sz w:val="24"/>
              </w:rPr>
              <w:t>i5/GTX1050/8G</w:t>
            </w:r>
            <w:r>
              <w:rPr>
                <w:rFonts w:cs="宋体" w:hint="eastAsia"/>
                <w:sz w:val="24"/>
              </w:rPr>
              <w:t>或同等配置环境下</w:t>
            </w:r>
            <w:r>
              <w:rPr>
                <w:rFonts w:cs="宋体" w:hint="eastAsia"/>
                <w:sz w:val="24"/>
              </w:rPr>
              <w:t>10%</w:t>
            </w:r>
            <w:r>
              <w:rPr>
                <w:rFonts w:cs="宋体" w:hint="eastAsia"/>
                <w:sz w:val="24"/>
              </w:rPr>
              <w:t>最大视差的平均重建时间</w:t>
            </w:r>
            <w:r>
              <w:rPr>
                <w:rFonts w:cs="宋体" w:hint="eastAsia"/>
                <w:sz w:val="24"/>
              </w:rPr>
              <w:t>&lt;30ms</w:t>
            </w:r>
            <w:r>
              <w:rPr>
                <w:rFonts w:cs="宋体" w:hint="eastAsia"/>
                <w:sz w:val="24"/>
              </w:rPr>
              <w:t>；</w:t>
            </w:r>
          </w:p>
          <w:p w:rsidR="00151930" w:rsidRDefault="00E474B6">
            <w:pPr>
              <w:spacing w:line="240" w:lineRule="atLeast"/>
              <w:ind w:firstLine="480"/>
              <w:rPr>
                <w:rFonts w:cs="宋体"/>
                <w:sz w:val="24"/>
              </w:rPr>
            </w:pPr>
            <w:r>
              <w:rPr>
                <w:rFonts w:cs="宋体" w:hint="eastAsia"/>
                <w:sz w:val="24"/>
              </w:rPr>
              <w:t>重建视图无明显空洞、重叠、纹理错乱等问题</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spacing w:line="240" w:lineRule="atLeast"/>
              <w:ind w:firstLineChars="176" w:firstLine="422"/>
              <w:rPr>
                <w:rFonts w:cs="宋体"/>
                <w:sz w:val="24"/>
              </w:rPr>
            </w:pPr>
            <w:r>
              <w:rPr>
                <w:rFonts w:cs="宋体" w:hint="eastAsia"/>
                <w:sz w:val="24"/>
              </w:rPr>
              <w:t>已通过基于纹理平移的深度</w:t>
            </w:r>
            <w:r>
              <w:rPr>
                <w:rFonts w:cs="宋体" w:hint="eastAsia"/>
                <w:sz w:val="24"/>
              </w:rPr>
              <w:t>-</w:t>
            </w:r>
            <w:r>
              <w:rPr>
                <w:rFonts w:cs="宋体" w:hint="eastAsia"/>
                <w:sz w:val="24"/>
              </w:rPr>
              <w:t>视差映射实现准实时重建，探索了一些填补深度图梯度空洞的方法。已开发出裸眼</w:t>
            </w:r>
            <w:r>
              <w:rPr>
                <w:rFonts w:cs="宋体" w:hint="eastAsia"/>
                <w:sz w:val="24"/>
              </w:rPr>
              <w:t>3D</w:t>
            </w:r>
            <w:proofErr w:type="gramStart"/>
            <w:r>
              <w:rPr>
                <w:rFonts w:cs="宋体" w:hint="eastAsia"/>
                <w:sz w:val="24"/>
              </w:rPr>
              <w:t>显示器供对重建</w:t>
            </w:r>
            <w:proofErr w:type="gramEnd"/>
            <w:r>
              <w:rPr>
                <w:rFonts w:cs="宋体" w:hint="eastAsia"/>
                <w:sz w:val="24"/>
              </w:rPr>
              <w:t>后的立体效果进行检验。已实现在</w:t>
            </w:r>
            <w:r>
              <w:rPr>
                <w:rFonts w:cs="宋体" w:hint="eastAsia"/>
                <w:sz w:val="24"/>
              </w:rPr>
              <w:t>PC</w:t>
            </w:r>
            <w:r>
              <w:rPr>
                <w:rFonts w:cs="宋体" w:hint="eastAsia"/>
                <w:sz w:val="24"/>
              </w:rPr>
              <w:t>、</w:t>
            </w:r>
            <w:r>
              <w:rPr>
                <w:rFonts w:cs="宋体" w:hint="eastAsia"/>
                <w:sz w:val="24"/>
              </w:rPr>
              <w:t>Android</w:t>
            </w:r>
            <w:r>
              <w:rPr>
                <w:rFonts w:cs="宋体" w:hint="eastAsia"/>
                <w:sz w:val="24"/>
              </w:rPr>
              <w:t>平台对常规</w:t>
            </w:r>
            <w:r>
              <w:rPr>
                <w:rFonts w:cs="宋体" w:hint="eastAsia"/>
                <w:sz w:val="24"/>
              </w:rPr>
              <w:t>4K</w:t>
            </w:r>
            <w:r>
              <w:rPr>
                <w:rFonts w:cs="宋体" w:hint="eastAsia"/>
                <w:sz w:val="24"/>
              </w:rPr>
              <w:t>视频进行解码和流畅播放。</w:t>
            </w:r>
          </w:p>
          <w:p w:rsidR="00151930" w:rsidRDefault="00151930">
            <w:pPr>
              <w:rPr>
                <w:rFonts w:cs="宋体"/>
                <w:sz w:val="24"/>
              </w:rPr>
            </w:pP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spacing w:line="240" w:lineRule="atLeast"/>
              <w:ind w:firstLine="480"/>
              <w:rPr>
                <w:rFonts w:cs="宋体"/>
                <w:sz w:val="24"/>
              </w:rPr>
            </w:pPr>
            <w:r>
              <w:rPr>
                <w:rFonts w:cs="宋体" w:hint="eastAsia"/>
                <w:sz w:val="24"/>
              </w:rPr>
              <w:t>成果形式：算法描述文件，基于</w:t>
            </w:r>
            <w:r>
              <w:rPr>
                <w:rFonts w:cs="宋体" w:hint="eastAsia"/>
                <w:sz w:val="24"/>
              </w:rPr>
              <w:t>C/C++</w:t>
            </w:r>
            <w:r>
              <w:rPr>
                <w:rFonts w:cs="宋体" w:hint="eastAsia"/>
                <w:sz w:val="24"/>
              </w:rPr>
              <w:t>实现的完整源代码</w:t>
            </w:r>
          </w:p>
          <w:p w:rsidR="00151930" w:rsidRDefault="00E474B6">
            <w:pPr>
              <w:rPr>
                <w:rFonts w:cs="宋体"/>
                <w:sz w:val="24"/>
              </w:rPr>
            </w:pPr>
            <w:r>
              <w:rPr>
                <w:rFonts w:cs="宋体" w:hint="eastAsia"/>
                <w:sz w:val="24"/>
              </w:rPr>
              <w:t>知识产权方面双方共有，无书面许可任何一方不得将其转予第三方。</w:t>
            </w:r>
          </w:p>
          <w:p w:rsidR="00151930" w:rsidRDefault="00E474B6">
            <w:pPr>
              <w:ind w:firstLine="480"/>
              <w:rPr>
                <w:rFonts w:cs="宋体"/>
                <w:sz w:val="24"/>
              </w:rPr>
            </w:pPr>
            <w:r>
              <w:rPr>
                <w:rFonts w:cs="宋体" w:hint="eastAsia"/>
                <w:sz w:val="24"/>
              </w:rPr>
              <w:t>项目计划科技投入总额</w:t>
            </w:r>
            <w:r>
              <w:rPr>
                <w:rFonts w:cs="宋体" w:hint="eastAsia"/>
                <w:sz w:val="24"/>
              </w:rPr>
              <w:t>100</w:t>
            </w:r>
            <w:r>
              <w:rPr>
                <w:rFonts w:cs="宋体" w:hint="eastAsia"/>
                <w:sz w:val="24"/>
              </w:rPr>
              <w:t>万元，已投入经费额</w:t>
            </w:r>
            <w:r>
              <w:rPr>
                <w:rFonts w:cs="宋体" w:hint="eastAsia"/>
                <w:sz w:val="24"/>
              </w:rPr>
              <w:t>50</w:t>
            </w:r>
            <w:r>
              <w:rPr>
                <w:rFonts w:cs="宋体" w:hint="eastAsia"/>
                <w:sz w:val="24"/>
              </w:rPr>
              <w:t>万元，计划支付技术转让（合作）费</w:t>
            </w:r>
            <w:proofErr w:type="gramStart"/>
            <w:r>
              <w:rPr>
                <w:rFonts w:cs="宋体" w:hint="eastAsia"/>
                <w:sz w:val="24"/>
              </w:rPr>
              <w:t>最</w:t>
            </w:r>
            <w:proofErr w:type="gramEnd"/>
            <w:r>
              <w:rPr>
                <w:rFonts w:cs="宋体" w:hint="eastAsia"/>
                <w:sz w:val="24"/>
              </w:rPr>
              <w:t>高额</w:t>
            </w:r>
            <w:r>
              <w:rPr>
                <w:rFonts w:cs="宋体" w:hint="eastAsia"/>
                <w:sz w:val="24"/>
              </w:rPr>
              <w:t>50</w:t>
            </w:r>
            <w:r>
              <w:rPr>
                <w:rFonts w:cs="宋体" w:hint="eastAsia"/>
                <w:sz w:val="24"/>
              </w:rPr>
              <w:t>万元。</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sym w:font="Wingdings" w:char="F0FE"/>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宁波科技大市场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夏杰</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0574-27877177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rPr>
            </w:pPr>
            <w:r>
              <w:rPr>
                <w:rFonts w:cs="宋体" w:hint="eastAsia"/>
                <w:sz w:val="24"/>
              </w:rPr>
              <w:t>基于双目视觉空间三维坐标定位装置开发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w:char="F0FE"/>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480"/>
              <w:jc w:val="left"/>
              <w:rPr>
                <w:rFonts w:cs="宋体"/>
                <w:kern w:val="0"/>
                <w:sz w:val="24"/>
              </w:rPr>
            </w:pPr>
            <w:r>
              <w:rPr>
                <w:rFonts w:cs="宋体" w:hint="eastAsia"/>
                <w:kern w:val="0"/>
                <w:sz w:val="24"/>
              </w:rPr>
              <w:t>空间三维坐标定位是实现虚拟现实</w:t>
            </w:r>
            <w:r>
              <w:rPr>
                <w:rFonts w:cs="宋体" w:hint="eastAsia"/>
                <w:kern w:val="0"/>
                <w:sz w:val="24"/>
              </w:rPr>
              <w:t>3</w:t>
            </w:r>
            <w:r>
              <w:rPr>
                <w:rFonts w:cs="宋体"/>
                <w:kern w:val="0"/>
                <w:sz w:val="24"/>
              </w:rPr>
              <w:t>D</w:t>
            </w:r>
            <w:r>
              <w:rPr>
                <w:rFonts w:cs="宋体" w:hint="eastAsia"/>
                <w:kern w:val="0"/>
                <w:sz w:val="24"/>
              </w:rPr>
              <w:t>场景交互重要技术，对空间目标的快速跟踪、高精度定位、低延迟是保证虚拟现实</w:t>
            </w:r>
            <w:r>
              <w:rPr>
                <w:rFonts w:cs="宋体" w:hint="eastAsia"/>
                <w:kern w:val="0"/>
                <w:sz w:val="24"/>
              </w:rPr>
              <w:t>3</w:t>
            </w:r>
            <w:r>
              <w:rPr>
                <w:rFonts w:cs="宋体"/>
                <w:kern w:val="0"/>
                <w:sz w:val="24"/>
              </w:rPr>
              <w:t>D</w:t>
            </w:r>
            <w:r>
              <w:rPr>
                <w:rFonts w:cs="宋体" w:hint="eastAsia"/>
                <w:kern w:val="0"/>
                <w:sz w:val="24"/>
              </w:rPr>
              <w:t>场景交互良好体验的必要前提。双目立体视觉是计算机视觉领域的一个重要分支，模拟人眼对看到的场景具有深度感知的能力，利用两台摄像机同时获取同一场景的立体图像对，找到图像对中相对应的匹配点，再利用双目视觉成像原理，将图像像素点所对应的场景中的点的三维坐标计算出来，获得场景的几何信息，利用这些信息可以进行场景重建、目标定位、距离测量等。双路红外摄像机模块的小型化虚拟现实</w:t>
            </w:r>
            <w:r>
              <w:rPr>
                <w:rFonts w:cs="宋体" w:hint="eastAsia"/>
                <w:kern w:val="0"/>
                <w:sz w:val="24"/>
              </w:rPr>
              <w:t>3</w:t>
            </w:r>
            <w:r>
              <w:rPr>
                <w:rFonts w:cs="宋体"/>
                <w:kern w:val="0"/>
                <w:sz w:val="24"/>
              </w:rPr>
              <w:t>D</w:t>
            </w:r>
            <w:r>
              <w:rPr>
                <w:rFonts w:cs="宋体" w:hint="eastAsia"/>
                <w:kern w:val="0"/>
                <w:sz w:val="24"/>
              </w:rPr>
              <w:t>场景交互产品实现普遍应用的关键，同时为了减小后端系统的压力，需要双路红外摄像机模块实现每帧图片中目标点的二维坐标定位计算，因此需要在双路红外摄像机模块中集成</w:t>
            </w:r>
            <w:r>
              <w:rPr>
                <w:rFonts w:cs="宋体" w:hint="eastAsia"/>
                <w:kern w:val="0"/>
                <w:sz w:val="24"/>
              </w:rPr>
              <w:t>D</w:t>
            </w:r>
            <w:r>
              <w:rPr>
                <w:rFonts w:cs="宋体"/>
                <w:kern w:val="0"/>
                <w:sz w:val="24"/>
              </w:rPr>
              <w:t>SP</w:t>
            </w:r>
            <w:r>
              <w:rPr>
                <w:rFonts w:cs="宋体" w:hint="eastAsia"/>
                <w:kern w:val="0"/>
                <w:sz w:val="24"/>
              </w:rPr>
              <w:t>处理器，实现双路红外摄像机图片的实时处理，并能将处理的结果实时传输到后端系统。</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Chars="150" w:firstLine="360"/>
              <w:rPr>
                <w:rFonts w:cs="宋体"/>
                <w:kern w:val="0"/>
                <w:sz w:val="24"/>
              </w:rPr>
            </w:pPr>
            <w:r>
              <w:rPr>
                <w:rFonts w:cs="宋体" w:hint="eastAsia"/>
                <w:kern w:val="0"/>
                <w:sz w:val="24"/>
              </w:rPr>
              <w:t>实现分辨率</w:t>
            </w:r>
            <w:r>
              <w:rPr>
                <w:rFonts w:cs="宋体" w:hint="eastAsia"/>
                <w:kern w:val="0"/>
                <w:sz w:val="24"/>
              </w:rPr>
              <w:t>1280*1024</w:t>
            </w:r>
            <w:r>
              <w:rPr>
                <w:rFonts w:cs="宋体" w:hint="eastAsia"/>
                <w:kern w:val="0"/>
                <w:sz w:val="24"/>
              </w:rPr>
              <w:t>小型化摄像机（每个装置上具有两台摄像机，带红外滤波片，单台摄像机长</w:t>
            </w:r>
            <w:r>
              <w:rPr>
                <w:rFonts w:cs="宋体" w:hint="eastAsia"/>
                <w:kern w:val="0"/>
                <w:sz w:val="24"/>
              </w:rPr>
              <w:t>*</w:t>
            </w:r>
            <w:r>
              <w:rPr>
                <w:rFonts w:cs="宋体" w:hint="eastAsia"/>
                <w:kern w:val="0"/>
                <w:sz w:val="24"/>
              </w:rPr>
              <w:t>宽</w:t>
            </w:r>
            <w:r>
              <w:rPr>
                <w:rFonts w:cs="宋体" w:hint="eastAsia"/>
                <w:kern w:val="0"/>
                <w:sz w:val="24"/>
              </w:rPr>
              <w:t>*</w:t>
            </w:r>
            <w:r>
              <w:rPr>
                <w:rFonts w:cs="宋体" w:hint="eastAsia"/>
                <w:kern w:val="0"/>
                <w:sz w:val="24"/>
              </w:rPr>
              <w:t>厚度小于</w:t>
            </w:r>
            <w:r>
              <w:rPr>
                <w:rFonts w:cs="宋体" w:hint="eastAsia"/>
                <w:kern w:val="0"/>
                <w:sz w:val="24"/>
              </w:rPr>
              <w:t>1.5cm*1.5cm*2.5cm</w:t>
            </w:r>
            <w:r>
              <w:rPr>
                <w:rFonts w:cs="宋体" w:hint="eastAsia"/>
                <w:kern w:val="0"/>
                <w:sz w:val="24"/>
              </w:rPr>
              <w:t>）开发，装置可以实现对两路摄像机图片的同步处理，通过质心法计算每帧图片上的红外目标点的二维坐标位置，</w:t>
            </w:r>
            <w:proofErr w:type="gramStart"/>
            <w:r>
              <w:rPr>
                <w:rFonts w:cs="宋体" w:hint="eastAsia"/>
                <w:kern w:val="0"/>
                <w:sz w:val="24"/>
              </w:rPr>
              <w:t>图像帧率</w:t>
            </w:r>
            <w:proofErr w:type="gramEnd"/>
            <w:r>
              <w:rPr>
                <w:rFonts w:cs="宋体" w:hint="eastAsia"/>
                <w:kern w:val="0"/>
                <w:sz w:val="24"/>
              </w:rPr>
              <w:t>≥</w:t>
            </w:r>
            <w:r>
              <w:rPr>
                <w:rFonts w:cs="宋体" w:hint="eastAsia"/>
                <w:kern w:val="0"/>
                <w:sz w:val="24"/>
              </w:rPr>
              <w:t>120fps</w:t>
            </w:r>
            <w:r>
              <w:rPr>
                <w:rFonts w:cs="宋体" w:hint="eastAsia"/>
                <w:kern w:val="0"/>
                <w:sz w:val="24"/>
              </w:rPr>
              <w:t>，数据处理延时不大于</w:t>
            </w:r>
            <w:r>
              <w:rPr>
                <w:rFonts w:cs="宋体" w:hint="eastAsia"/>
                <w:kern w:val="0"/>
                <w:sz w:val="24"/>
              </w:rPr>
              <w:t>10ms</w:t>
            </w:r>
            <w:r>
              <w:rPr>
                <w:rFonts w:cs="宋体" w:hint="eastAsia"/>
                <w:kern w:val="0"/>
                <w:sz w:val="24"/>
              </w:rPr>
              <w:t>。</w:t>
            </w:r>
          </w:p>
          <w:p w:rsidR="00151930" w:rsidRDefault="00E474B6">
            <w:pPr>
              <w:numPr>
                <w:ilvl w:val="0"/>
                <w:numId w:val="60"/>
              </w:numPr>
              <w:spacing w:line="240" w:lineRule="atLeast"/>
              <w:ind w:left="0" w:firstLine="0"/>
              <w:jc w:val="left"/>
              <w:rPr>
                <w:rFonts w:cs="宋体"/>
                <w:sz w:val="24"/>
              </w:rPr>
            </w:pPr>
            <w:r>
              <w:rPr>
                <w:rFonts w:cs="宋体" w:hint="eastAsia"/>
                <w:sz w:val="24"/>
              </w:rPr>
              <w:t>硬性指标（如：具体参数等，可根据实际情况增减条目。）</w:t>
            </w:r>
          </w:p>
          <w:p w:rsidR="00151930" w:rsidRDefault="00E474B6">
            <w:pPr>
              <w:numPr>
                <w:ilvl w:val="0"/>
                <w:numId w:val="61"/>
              </w:numPr>
              <w:spacing w:line="240" w:lineRule="atLeast"/>
              <w:ind w:left="423" w:firstLine="0"/>
              <w:jc w:val="left"/>
              <w:rPr>
                <w:rFonts w:cs="宋体"/>
                <w:sz w:val="24"/>
              </w:rPr>
            </w:pPr>
            <w:r>
              <w:rPr>
                <w:rFonts w:cs="宋体" w:hint="eastAsia"/>
                <w:sz w:val="24"/>
              </w:rPr>
              <w:t>数据处理延迟不超过</w:t>
            </w:r>
            <w:r>
              <w:rPr>
                <w:rFonts w:cs="宋体" w:hint="eastAsia"/>
                <w:sz w:val="24"/>
              </w:rPr>
              <w:t>10ms</w:t>
            </w:r>
            <w:r>
              <w:rPr>
                <w:rFonts w:cs="宋体" w:hint="eastAsia"/>
                <w:sz w:val="24"/>
              </w:rPr>
              <w:t>；</w:t>
            </w:r>
          </w:p>
          <w:p w:rsidR="00151930" w:rsidRDefault="00E474B6">
            <w:pPr>
              <w:numPr>
                <w:ilvl w:val="0"/>
                <w:numId w:val="61"/>
              </w:numPr>
              <w:spacing w:line="240" w:lineRule="atLeast"/>
              <w:ind w:left="423" w:firstLine="0"/>
              <w:jc w:val="left"/>
              <w:rPr>
                <w:rFonts w:cs="宋体"/>
                <w:sz w:val="24"/>
              </w:rPr>
            </w:pPr>
            <w:r>
              <w:rPr>
                <w:rFonts w:cs="宋体" w:hint="eastAsia"/>
                <w:sz w:val="24"/>
              </w:rPr>
              <w:t>图像数据</w:t>
            </w:r>
            <w:proofErr w:type="gramStart"/>
            <w:r>
              <w:rPr>
                <w:rFonts w:cs="宋体" w:hint="eastAsia"/>
                <w:sz w:val="24"/>
              </w:rPr>
              <w:t>传输帧率不</w:t>
            </w:r>
            <w:proofErr w:type="gramEnd"/>
            <w:r>
              <w:rPr>
                <w:rFonts w:cs="宋体" w:hint="eastAsia"/>
                <w:sz w:val="24"/>
              </w:rPr>
              <w:t>低于</w:t>
            </w:r>
            <w:r>
              <w:rPr>
                <w:rFonts w:cs="宋体" w:hint="eastAsia"/>
                <w:sz w:val="24"/>
              </w:rPr>
              <w:t>120fps</w:t>
            </w:r>
            <w:r>
              <w:rPr>
                <w:rFonts w:cs="宋体" w:hint="eastAsia"/>
                <w:sz w:val="24"/>
              </w:rPr>
              <w:t>；</w:t>
            </w:r>
          </w:p>
          <w:p w:rsidR="00151930" w:rsidRDefault="00E474B6">
            <w:pPr>
              <w:numPr>
                <w:ilvl w:val="0"/>
                <w:numId w:val="61"/>
              </w:numPr>
              <w:spacing w:line="240" w:lineRule="atLeast"/>
              <w:ind w:left="423" w:firstLine="0"/>
              <w:jc w:val="left"/>
              <w:rPr>
                <w:rFonts w:cs="宋体"/>
                <w:sz w:val="24"/>
              </w:rPr>
            </w:pPr>
            <w:r>
              <w:rPr>
                <w:rFonts w:cs="宋体" w:hint="eastAsia"/>
                <w:sz w:val="24"/>
              </w:rPr>
              <w:t>摄像机的长</w:t>
            </w:r>
            <w:r>
              <w:rPr>
                <w:rFonts w:cs="宋体" w:hint="eastAsia"/>
                <w:sz w:val="24"/>
              </w:rPr>
              <w:t>*</w:t>
            </w:r>
            <w:r>
              <w:rPr>
                <w:rFonts w:cs="宋体" w:hint="eastAsia"/>
                <w:sz w:val="24"/>
              </w:rPr>
              <w:t>宽</w:t>
            </w:r>
            <w:r>
              <w:rPr>
                <w:rFonts w:cs="宋体" w:hint="eastAsia"/>
                <w:sz w:val="24"/>
              </w:rPr>
              <w:t>*</w:t>
            </w:r>
            <w:r>
              <w:rPr>
                <w:rFonts w:cs="宋体" w:hint="eastAsia"/>
                <w:sz w:val="24"/>
              </w:rPr>
              <w:t>厚度小于</w:t>
            </w:r>
            <w:r>
              <w:rPr>
                <w:rFonts w:cs="宋体" w:hint="eastAsia"/>
                <w:sz w:val="24"/>
              </w:rPr>
              <w:t>1.5cm*1.5cm*2.5cm</w:t>
            </w:r>
            <w:r>
              <w:rPr>
                <w:rFonts w:cs="宋体" w:hint="eastAsia"/>
                <w:sz w:val="24"/>
              </w:rPr>
              <w:t>；</w:t>
            </w:r>
          </w:p>
          <w:p w:rsidR="00151930" w:rsidRDefault="00E474B6">
            <w:pPr>
              <w:numPr>
                <w:ilvl w:val="0"/>
                <w:numId w:val="61"/>
              </w:numPr>
              <w:spacing w:line="240" w:lineRule="atLeast"/>
              <w:ind w:left="423" w:firstLine="0"/>
              <w:jc w:val="left"/>
              <w:rPr>
                <w:rFonts w:cs="宋体"/>
                <w:sz w:val="24"/>
              </w:rPr>
            </w:pPr>
            <w:r>
              <w:rPr>
                <w:rFonts w:cs="宋体" w:hint="eastAsia"/>
                <w:sz w:val="24"/>
              </w:rPr>
              <w:t>摄像机分辨率不低于</w:t>
            </w:r>
            <w:r>
              <w:rPr>
                <w:rFonts w:cs="宋体" w:hint="eastAsia"/>
                <w:sz w:val="24"/>
              </w:rPr>
              <w:t>1280*1024</w:t>
            </w:r>
            <w:r>
              <w:rPr>
                <w:rFonts w:cs="宋体" w:hint="eastAsia"/>
                <w:sz w:val="24"/>
              </w:rPr>
              <w:t>。</w:t>
            </w:r>
          </w:p>
          <w:p w:rsidR="00151930" w:rsidRDefault="00E474B6">
            <w:pPr>
              <w:spacing w:line="240" w:lineRule="atLeast"/>
              <w:jc w:val="left"/>
              <w:rPr>
                <w:rFonts w:cs="宋体"/>
                <w:sz w:val="24"/>
              </w:rPr>
            </w:pPr>
            <w:r>
              <w:rPr>
                <w:rFonts w:cs="宋体"/>
                <w:sz w:val="24"/>
              </w:rPr>
              <w:t>2</w:t>
            </w:r>
            <w:r>
              <w:rPr>
                <w:rFonts w:cs="宋体" w:hint="eastAsia"/>
                <w:sz w:val="24"/>
              </w:rPr>
              <w:t>、选择性指标（如：在可接受成本范围内的指标等，可根据实际情况增减条目。）</w:t>
            </w:r>
          </w:p>
          <w:p w:rsidR="00151930" w:rsidRDefault="00E474B6">
            <w:pPr>
              <w:tabs>
                <w:tab w:val="left" w:pos="165"/>
              </w:tabs>
              <w:spacing w:line="240" w:lineRule="atLeast"/>
              <w:ind w:leftChars="132" w:left="277" w:firstLineChars="23" w:firstLine="55"/>
              <w:jc w:val="left"/>
              <w:rPr>
                <w:rFonts w:cs="宋体"/>
                <w:sz w:val="24"/>
              </w:rPr>
            </w:pPr>
            <w:r>
              <w:rPr>
                <w:rFonts w:cs="宋体" w:hint="eastAsia"/>
                <w:sz w:val="24"/>
              </w:rPr>
              <w:t>1</w:t>
            </w:r>
            <w:r>
              <w:rPr>
                <w:rFonts w:cs="宋体" w:hint="eastAsia"/>
                <w:sz w:val="24"/>
              </w:rPr>
              <w:t>）可实现</w:t>
            </w:r>
            <w:r>
              <w:rPr>
                <w:rFonts w:cs="宋体" w:hint="eastAsia"/>
                <w:sz w:val="24"/>
              </w:rPr>
              <w:t>10</w:t>
            </w:r>
            <w:r>
              <w:rPr>
                <w:rFonts w:cs="宋体" w:hint="eastAsia"/>
                <w:sz w:val="24"/>
              </w:rPr>
              <w:t>个目标点的识别；</w:t>
            </w:r>
          </w:p>
          <w:p w:rsidR="00151930" w:rsidRDefault="00E474B6">
            <w:pPr>
              <w:tabs>
                <w:tab w:val="left" w:pos="165"/>
              </w:tabs>
              <w:ind w:leftChars="132" w:left="277" w:firstLineChars="23" w:firstLine="55"/>
              <w:jc w:val="left"/>
              <w:rPr>
                <w:rFonts w:cs="宋体"/>
                <w:sz w:val="24"/>
              </w:rPr>
            </w:pPr>
            <w:r>
              <w:rPr>
                <w:rFonts w:cs="宋体" w:hint="eastAsia"/>
                <w:sz w:val="24"/>
              </w:rPr>
              <w:t>2</w:t>
            </w:r>
            <w:r>
              <w:rPr>
                <w:rFonts w:cs="宋体" w:hint="eastAsia"/>
                <w:sz w:val="24"/>
              </w:rPr>
              <w:t>）数据传输接口</w:t>
            </w:r>
            <w:r>
              <w:rPr>
                <w:rFonts w:cs="宋体" w:hint="eastAsia"/>
                <w:sz w:val="24"/>
              </w:rPr>
              <w:t>U</w:t>
            </w:r>
            <w:r>
              <w:rPr>
                <w:rFonts w:cs="宋体"/>
                <w:sz w:val="24"/>
              </w:rPr>
              <w:t>SB</w:t>
            </w:r>
            <w:r>
              <w:rPr>
                <w:rFonts w:cs="宋体" w:hint="eastAsia"/>
                <w:sz w:val="24"/>
              </w:rPr>
              <w:t>。</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ind w:firstLine="480"/>
              <w:rPr>
                <w:rFonts w:cs="宋体"/>
                <w:sz w:val="24"/>
              </w:rPr>
            </w:pPr>
            <w:r>
              <w:rPr>
                <w:rFonts w:cs="宋体" w:hint="eastAsia"/>
                <w:sz w:val="24"/>
              </w:rPr>
              <w:t>已通过工业摄像机完成双目视觉空间三维坐标定位系统实验平台的搭建，已实现红外目标点的二维坐标计算算法设计及验证，并通过双目视觉立体成像原理实现目标点的空间三维坐标的计算和验证。</w:t>
            </w: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spacing w:line="240" w:lineRule="atLeast"/>
              <w:ind w:firstLine="480"/>
              <w:rPr>
                <w:rFonts w:cs="宋体"/>
                <w:sz w:val="24"/>
              </w:rPr>
            </w:pPr>
            <w:r>
              <w:rPr>
                <w:rFonts w:cs="宋体" w:hint="eastAsia"/>
                <w:sz w:val="24"/>
              </w:rPr>
              <w:t>小型化</w:t>
            </w:r>
            <w:proofErr w:type="gramStart"/>
            <w:r>
              <w:rPr>
                <w:rFonts w:cs="宋体" w:hint="eastAsia"/>
                <w:sz w:val="24"/>
              </w:rPr>
              <w:t>红外双摄</w:t>
            </w:r>
            <w:proofErr w:type="gramEnd"/>
            <w:r>
              <w:rPr>
                <w:rFonts w:cs="宋体" w:hint="eastAsia"/>
                <w:sz w:val="24"/>
              </w:rPr>
              <w:t>机模块。</w:t>
            </w:r>
          </w:p>
          <w:p w:rsidR="00151930" w:rsidRDefault="00E474B6">
            <w:pPr>
              <w:ind w:firstLine="480"/>
              <w:rPr>
                <w:rFonts w:cs="宋体"/>
                <w:sz w:val="24"/>
              </w:rPr>
            </w:pPr>
            <w:r>
              <w:rPr>
                <w:rFonts w:cs="宋体" w:hint="eastAsia"/>
                <w:sz w:val="24"/>
              </w:rPr>
              <w:t>知识产权方面双方共有，无书面许可任何一方不得将其转予第三方。</w:t>
            </w:r>
          </w:p>
          <w:p w:rsidR="00151930" w:rsidRDefault="00E474B6">
            <w:pPr>
              <w:ind w:firstLine="480"/>
              <w:rPr>
                <w:rFonts w:cs="宋体"/>
                <w:sz w:val="24"/>
              </w:rPr>
            </w:pPr>
            <w:r>
              <w:rPr>
                <w:rFonts w:cs="宋体" w:hint="eastAsia"/>
                <w:sz w:val="24"/>
              </w:rPr>
              <w:t>项目计划科技投入总额</w:t>
            </w:r>
            <w:r>
              <w:rPr>
                <w:rFonts w:cs="宋体" w:hint="eastAsia"/>
                <w:sz w:val="24"/>
              </w:rPr>
              <w:t>100</w:t>
            </w:r>
            <w:r>
              <w:rPr>
                <w:rFonts w:cs="宋体" w:hint="eastAsia"/>
                <w:sz w:val="24"/>
              </w:rPr>
              <w:t>万元，已投入经费额</w:t>
            </w:r>
            <w:r>
              <w:rPr>
                <w:rFonts w:cs="宋体" w:hint="eastAsia"/>
                <w:sz w:val="24"/>
              </w:rPr>
              <w:t>50</w:t>
            </w:r>
            <w:r>
              <w:rPr>
                <w:rFonts w:cs="宋体" w:hint="eastAsia"/>
                <w:sz w:val="24"/>
              </w:rPr>
              <w:t>万元，计划支付技术转让（合作）费</w:t>
            </w:r>
            <w:proofErr w:type="gramStart"/>
            <w:r>
              <w:rPr>
                <w:rFonts w:cs="宋体" w:hint="eastAsia"/>
                <w:sz w:val="24"/>
              </w:rPr>
              <w:t>最</w:t>
            </w:r>
            <w:proofErr w:type="gramEnd"/>
            <w:r>
              <w:rPr>
                <w:rFonts w:cs="宋体" w:hint="eastAsia"/>
                <w:sz w:val="24"/>
              </w:rPr>
              <w:t>高额</w:t>
            </w:r>
            <w:r>
              <w:rPr>
                <w:rFonts w:cs="宋体" w:hint="eastAsia"/>
                <w:sz w:val="24"/>
              </w:rPr>
              <w:t>50</w:t>
            </w:r>
            <w:r>
              <w:rPr>
                <w:rFonts w:cs="宋体" w:hint="eastAsia"/>
                <w:sz w:val="24"/>
              </w:rPr>
              <w:t>万元。</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sym w:font="Wingdings" w:char="F0FE"/>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pStyle w:val="1"/>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宁波科技大市场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hint="eastAsia"/>
                <w:kern w:val="0"/>
                <w:sz w:val="24"/>
              </w:rPr>
              <w:t>夏杰</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0574-27877177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left"/>
              <w:rPr>
                <w:rFonts w:cs="宋体"/>
                <w:b/>
                <w:bCs/>
                <w:sz w:val="24"/>
              </w:rPr>
            </w:pPr>
            <w:r>
              <w:rPr>
                <w:rFonts w:cs="宋体" w:hint="eastAsia"/>
                <w:sz w:val="24"/>
              </w:rPr>
              <w:t>铝合金型材生产企业数字化工厂建设方案及实现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sym w:font="Wingdings" w:char="F0FE"/>
            </w: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240" w:lineRule="atLeast"/>
              <w:ind w:firstLineChars="235" w:firstLine="564"/>
              <w:jc w:val="left"/>
              <w:rPr>
                <w:rFonts w:cs="宋体"/>
                <w:sz w:val="24"/>
              </w:rPr>
            </w:pPr>
            <w:r>
              <w:rPr>
                <w:rFonts w:cs="宋体" w:hint="eastAsia"/>
                <w:sz w:val="24"/>
              </w:rPr>
              <w:t>随着智能化、信息化技术的不断发展，智能制造逐步深入现代制造业。然而，作为传统制造业，在设备管理、人员水平、物料管理、管理理念等方面存在较多的问题，如何提升企业形象，提升产品质量、提高生产效率，实现生产与管理的数据化、智能化，是企业转型升级的关键。</w:t>
            </w:r>
          </w:p>
          <w:p w:rsidR="00151930" w:rsidRDefault="00E474B6">
            <w:pPr>
              <w:spacing w:line="240" w:lineRule="atLeast"/>
              <w:ind w:firstLineChars="235" w:firstLine="564"/>
              <w:jc w:val="left"/>
              <w:rPr>
                <w:rFonts w:cs="宋体"/>
                <w:sz w:val="24"/>
              </w:rPr>
            </w:pPr>
            <w:r>
              <w:rPr>
                <w:rFonts w:cs="宋体" w:hint="eastAsia"/>
                <w:sz w:val="24"/>
              </w:rPr>
              <w:t>公司主要从事铝合金棒材、型材挤出成型及半成品产品加工，主要问题如下：</w:t>
            </w:r>
          </w:p>
          <w:p w:rsidR="00151930" w:rsidRDefault="00E474B6">
            <w:pPr>
              <w:rPr>
                <w:rFonts w:cs="宋体"/>
                <w:sz w:val="24"/>
              </w:rPr>
            </w:pPr>
            <w:r>
              <w:rPr>
                <w:rFonts w:cs="宋体" w:hint="eastAsia"/>
                <w:sz w:val="24"/>
              </w:rPr>
              <w:t>（</w:t>
            </w:r>
            <w:r>
              <w:rPr>
                <w:rFonts w:cs="宋体" w:hint="eastAsia"/>
                <w:sz w:val="24"/>
              </w:rPr>
              <w:t>1</w:t>
            </w:r>
            <w:r>
              <w:rPr>
                <w:rFonts w:cs="宋体" w:hint="eastAsia"/>
                <w:sz w:val="24"/>
              </w:rPr>
              <w:t>）企业目前还属传统制造业，供应链管理现状滞后；（</w:t>
            </w:r>
            <w:r>
              <w:rPr>
                <w:rFonts w:cs="宋体" w:hint="eastAsia"/>
                <w:sz w:val="24"/>
              </w:rPr>
              <w:t>2</w:t>
            </w:r>
            <w:r>
              <w:rPr>
                <w:rFonts w:cs="宋体" w:hint="eastAsia"/>
                <w:sz w:val="24"/>
              </w:rPr>
              <w:t>）订单系统还是以传真为主，客户文化水平参差不齐导致常出现基础错误；（</w:t>
            </w:r>
            <w:r>
              <w:rPr>
                <w:rFonts w:cs="宋体" w:hint="eastAsia"/>
                <w:sz w:val="24"/>
              </w:rPr>
              <w:t>3</w:t>
            </w:r>
            <w:r>
              <w:rPr>
                <w:rFonts w:cs="宋体" w:hint="eastAsia"/>
                <w:sz w:val="24"/>
              </w:rPr>
              <w:t>）生产排</w:t>
            </w:r>
            <w:proofErr w:type="gramStart"/>
            <w:r>
              <w:rPr>
                <w:rFonts w:cs="宋体" w:hint="eastAsia"/>
                <w:sz w:val="24"/>
              </w:rPr>
              <w:t>产采用</w:t>
            </w:r>
            <w:proofErr w:type="gramEnd"/>
            <w:r>
              <w:rPr>
                <w:rFonts w:cs="宋体" w:hint="eastAsia"/>
                <w:sz w:val="24"/>
              </w:rPr>
              <w:t>Excel</w:t>
            </w:r>
            <w:r>
              <w:rPr>
                <w:rFonts w:cs="宋体" w:hint="eastAsia"/>
                <w:sz w:val="24"/>
              </w:rPr>
              <w:t>，效率低，亦常出现基础错误；（</w:t>
            </w:r>
            <w:r>
              <w:rPr>
                <w:rFonts w:cs="宋体" w:hint="eastAsia"/>
                <w:sz w:val="24"/>
              </w:rPr>
              <w:t>4</w:t>
            </w:r>
            <w:r>
              <w:rPr>
                <w:rFonts w:cs="宋体" w:hint="eastAsia"/>
                <w:sz w:val="24"/>
              </w:rPr>
              <w:t>）低效的财务管理和绩效考核，（</w:t>
            </w:r>
            <w:r>
              <w:rPr>
                <w:rFonts w:cs="宋体" w:hint="eastAsia"/>
                <w:sz w:val="24"/>
              </w:rPr>
              <w:t>5</w:t>
            </w:r>
            <w:r>
              <w:rPr>
                <w:rFonts w:cs="宋体" w:hint="eastAsia"/>
                <w:sz w:val="24"/>
              </w:rPr>
              <w:t>）目前使用的一些管理系统和财务管理软件，但效果不理想，（</w:t>
            </w:r>
            <w:r>
              <w:rPr>
                <w:rFonts w:cs="宋体" w:hint="eastAsia"/>
                <w:sz w:val="24"/>
              </w:rPr>
              <w:t>6</w:t>
            </w:r>
            <w:r>
              <w:rPr>
                <w:rFonts w:cs="宋体" w:hint="eastAsia"/>
                <w:sz w:val="24"/>
              </w:rPr>
              <w:t>）统计数据还不能为企业发展提供大数据支持。</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480"/>
              <w:rPr>
                <w:rFonts w:cs="宋体"/>
                <w:sz w:val="24"/>
              </w:rPr>
            </w:pPr>
            <w:r>
              <w:rPr>
                <w:rFonts w:cs="宋体" w:hint="eastAsia"/>
                <w:sz w:val="24"/>
              </w:rPr>
              <w:t>（</w:t>
            </w:r>
            <w:r>
              <w:rPr>
                <w:rFonts w:cs="宋体" w:hint="eastAsia"/>
                <w:sz w:val="24"/>
              </w:rPr>
              <w:t>1</w:t>
            </w:r>
            <w:r>
              <w:rPr>
                <w:rFonts w:cs="宋体" w:hint="eastAsia"/>
                <w:sz w:val="24"/>
              </w:rPr>
              <w:t>）生产过程中，报废品的有效统计及管控；废品回收再利用，成本核算；</w:t>
            </w:r>
          </w:p>
          <w:p w:rsidR="00151930" w:rsidRDefault="00E474B6">
            <w:pPr>
              <w:ind w:firstLine="480"/>
              <w:rPr>
                <w:rFonts w:cs="宋体"/>
                <w:sz w:val="24"/>
              </w:rPr>
            </w:pPr>
            <w:r>
              <w:rPr>
                <w:rFonts w:cs="宋体" w:hint="eastAsia"/>
                <w:sz w:val="24"/>
              </w:rPr>
              <w:t>（</w:t>
            </w:r>
            <w:r>
              <w:rPr>
                <w:rFonts w:cs="宋体" w:hint="eastAsia"/>
                <w:sz w:val="24"/>
              </w:rPr>
              <w:t>2</w:t>
            </w:r>
            <w:r>
              <w:rPr>
                <w:rFonts w:cs="宋体" w:hint="eastAsia"/>
                <w:sz w:val="24"/>
              </w:rPr>
              <w:t>）销售、财务信息的手机端（如微信）、</w:t>
            </w:r>
            <w:r>
              <w:rPr>
                <w:rFonts w:cs="宋体" w:hint="eastAsia"/>
                <w:sz w:val="24"/>
              </w:rPr>
              <w:t>PC</w:t>
            </w:r>
            <w:r>
              <w:rPr>
                <w:rFonts w:cs="宋体" w:hint="eastAsia"/>
                <w:sz w:val="24"/>
              </w:rPr>
              <w:t>端实现，简化系统操作。</w:t>
            </w:r>
          </w:p>
          <w:p w:rsidR="00151930" w:rsidRDefault="00E474B6">
            <w:pPr>
              <w:ind w:firstLine="480"/>
              <w:rPr>
                <w:rFonts w:cs="宋体"/>
                <w:sz w:val="24"/>
              </w:rPr>
            </w:pPr>
            <w:r>
              <w:rPr>
                <w:rFonts w:cs="宋体" w:hint="eastAsia"/>
                <w:sz w:val="24"/>
              </w:rPr>
              <w:t>（</w:t>
            </w:r>
            <w:r>
              <w:rPr>
                <w:rFonts w:cs="宋体" w:hint="eastAsia"/>
                <w:sz w:val="24"/>
              </w:rPr>
              <w:t>3</w:t>
            </w:r>
            <w:r>
              <w:rPr>
                <w:rFonts w:cs="宋体" w:hint="eastAsia"/>
                <w:sz w:val="24"/>
              </w:rPr>
              <w:t>）满足</w:t>
            </w:r>
            <w:proofErr w:type="gramStart"/>
            <w:r>
              <w:rPr>
                <w:rFonts w:cs="宋体" w:hint="eastAsia"/>
                <w:sz w:val="24"/>
              </w:rPr>
              <w:t>人机料法环管</w:t>
            </w:r>
            <w:proofErr w:type="gramEnd"/>
            <w:r>
              <w:rPr>
                <w:rFonts w:cs="宋体" w:hint="eastAsia"/>
                <w:sz w:val="24"/>
              </w:rPr>
              <w:t>理，简化</w:t>
            </w:r>
            <w:r>
              <w:rPr>
                <w:rFonts w:cs="宋体" w:hint="eastAsia"/>
                <w:sz w:val="24"/>
              </w:rPr>
              <w:t>ERP</w:t>
            </w:r>
            <w:r>
              <w:rPr>
                <w:rFonts w:cs="宋体" w:hint="eastAsia"/>
                <w:sz w:val="24"/>
              </w:rPr>
              <w:t>和</w:t>
            </w:r>
            <w:r>
              <w:rPr>
                <w:rFonts w:cs="宋体" w:hint="eastAsia"/>
                <w:sz w:val="24"/>
              </w:rPr>
              <w:t>MES</w:t>
            </w:r>
            <w:r>
              <w:rPr>
                <w:rFonts w:cs="宋体" w:hint="eastAsia"/>
                <w:sz w:val="24"/>
              </w:rPr>
              <w:t>，根据企业生产特点开发简约化、易操作、智能化的软件系统，为企业的生产、管理实现数据化，并可大数据分析提供决策支持，帮助企业升级为智慧工厂。</w:t>
            </w:r>
          </w:p>
          <w:p w:rsidR="00151930" w:rsidRDefault="00E474B6">
            <w:pPr>
              <w:spacing w:line="240" w:lineRule="atLeast"/>
              <w:ind w:firstLine="480"/>
              <w:jc w:val="left"/>
              <w:rPr>
                <w:rFonts w:cs="宋体"/>
                <w:sz w:val="24"/>
              </w:rPr>
            </w:pPr>
            <w:r>
              <w:rPr>
                <w:rFonts w:cs="宋体" w:hint="eastAsia"/>
                <w:sz w:val="24"/>
              </w:rPr>
              <w:t>所需达到的技术目标</w:t>
            </w:r>
          </w:p>
          <w:p w:rsidR="00151930" w:rsidRDefault="00E474B6">
            <w:pPr>
              <w:spacing w:line="240" w:lineRule="atLeast"/>
              <w:ind w:firstLine="480"/>
              <w:rPr>
                <w:rFonts w:cs="宋体"/>
                <w:sz w:val="24"/>
              </w:rPr>
            </w:pPr>
            <w:r>
              <w:rPr>
                <w:rFonts w:cs="宋体"/>
                <w:sz w:val="24"/>
              </w:rPr>
              <w:t>1</w:t>
            </w:r>
            <w:r>
              <w:rPr>
                <w:rFonts w:cs="宋体" w:hint="eastAsia"/>
                <w:sz w:val="24"/>
              </w:rPr>
              <w:t>、硬性指标（如：具体参数等，可根据实际情况增减条目。）</w:t>
            </w:r>
          </w:p>
          <w:p w:rsidR="00151930" w:rsidRDefault="00E474B6">
            <w:pPr>
              <w:spacing w:line="240" w:lineRule="atLeast"/>
              <w:ind w:firstLineChars="246" w:firstLine="590"/>
              <w:rPr>
                <w:rFonts w:cs="宋体"/>
                <w:sz w:val="24"/>
              </w:rPr>
            </w:pPr>
            <w:r>
              <w:rPr>
                <w:rFonts w:cs="宋体" w:hint="eastAsia"/>
                <w:sz w:val="24"/>
              </w:rPr>
              <w:t>（</w:t>
            </w:r>
            <w:r>
              <w:rPr>
                <w:rFonts w:cs="宋体" w:hint="eastAsia"/>
                <w:sz w:val="24"/>
              </w:rPr>
              <w:t>1</w:t>
            </w:r>
            <w:r>
              <w:rPr>
                <w:rFonts w:cs="宋体" w:hint="eastAsia"/>
                <w:sz w:val="24"/>
              </w:rPr>
              <w:t>）对现有的</w:t>
            </w:r>
            <w:r>
              <w:rPr>
                <w:rFonts w:cs="宋体" w:hint="eastAsia"/>
                <w:sz w:val="24"/>
              </w:rPr>
              <w:t>ERP</w:t>
            </w:r>
            <w:r>
              <w:rPr>
                <w:rFonts w:cs="宋体" w:hint="eastAsia"/>
                <w:sz w:val="24"/>
              </w:rPr>
              <w:t>和财务系统整合，或采用新系统。</w:t>
            </w:r>
          </w:p>
          <w:p w:rsidR="00151930" w:rsidRDefault="00E474B6">
            <w:pPr>
              <w:spacing w:line="240" w:lineRule="atLeast"/>
              <w:ind w:firstLineChars="246" w:firstLine="590"/>
              <w:rPr>
                <w:rFonts w:cs="宋体"/>
                <w:sz w:val="24"/>
              </w:rPr>
            </w:pPr>
            <w:r>
              <w:rPr>
                <w:rFonts w:cs="宋体" w:hint="eastAsia"/>
                <w:sz w:val="24"/>
              </w:rPr>
              <w:t>（</w:t>
            </w:r>
            <w:r>
              <w:rPr>
                <w:rFonts w:cs="宋体" w:hint="eastAsia"/>
                <w:sz w:val="24"/>
              </w:rPr>
              <w:t>2</w:t>
            </w:r>
            <w:r>
              <w:rPr>
                <w:rFonts w:cs="宋体" w:hint="eastAsia"/>
                <w:sz w:val="24"/>
              </w:rPr>
              <w:t>）简单实用、易操作。</w:t>
            </w:r>
          </w:p>
          <w:p w:rsidR="00151930" w:rsidRDefault="00E474B6">
            <w:pPr>
              <w:spacing w:line="240" w:lineRule="atLeast"/>
              <w:ind w:firstLineChars="246" w:firstLine="590"/>
              <w:rPr>
                <w:rFonts w:cs="宋体"/>
                <w:sz w:val="24"/>
              </w:rPr>
            </w:pPr>
            <w:r>
              <w:rPr>
                <w:rFonts w:cs="宋体" w:hint="eastAsia"/>
                <w:sz w:val="24"/>
              </w:rPr>
              <w:t>（</w:t>
            </w:r>
            <w:r>
              <w:rPr>
                <w:rFonts w:cs="宋体" w:hint="eastAsia"/>
                <w:sz w:val="24"/>
              </w:rPr>
              <w:t>3</w:t>
            </w:r>
            <w:r>
              <w:rPr>
                <w:rFonts w:cs="宋体" w:hint="eastAsia"/>
                <w:sz w:val="24"/>
              </w:rPr>
              <w:t>）大数据分析支持企业发展前瞻性的预测。</w:t>
            </w:r>
          </w:p>
          <w:p w:rsidR="00151930" w:rsidRDefault="00E474B6">
            <w:pPr>
              <w:spacing w:line="240" w:lineRule="atLeast"/>
              <w:ind w:firstLine="480"/>
              <w:rPr>
                <w:rFonts w:cs="宋体"/>
                <w:sz w:val="24"/>
              </w:rPr>
            </w:pPr>
            <w:r>
              <w:rPr>
                <w:rFonts w:cs="宋体"/>
                <w:sz w:val="24"/>
              </w:rPr>
              <w:t>2</w:t>
            </w:r>
            <w:r>
              <w:rPr>
                <w:rFonts w:cs="宋体" w:hint="eastAsia"/>
                <w:sz w:val="24"/>
              </w:rPr>
              <w:t>、选择性指标（如：在可接受成本范围内的指标等，可根</w:t>
            </w:r>
            <w:r>
              <w:rPr>
                <w:rFonts w:cs="宋体" w:hint="eastAsia"/>
                <w:sz w:val="24"/>
              </w:rPr>
              <w:lastRenderedPageBreak/>
              <w:t>据实际情况增减条目。）</w:t>
            </w:r>
          </w:p>
          <w:p w:rsidR="00151930" w:rsidRDefault="00E474B6">
            <w:pPr>
              <w:spacing w:line="240" w:lineRule="atLeast"/>
              <w:ind w:firstLineChars="246" w:firstLine="590"/>
              <w:rPr>
                <w:rFonts w:cs="宋体"/>
                <w:sz w:val="24"/>
              </w:rPr>
            </w:pPr>
            <w:r>
              <w:rPr>
                <w:rFonts w:cs="宋体" w:hint="eastAsia"/>
                <w:sz w:val="24"/>
              </w:rPr>
              <w:t>（</w:t>
            </w:r>
            <w:r>
              <w:rPr>
                <w:rFonts w:cs="宋体" w:hint="eastAsia"/>
                <w:sz w:val="24"/>
              </w:rPr>
              <w:t>1</w:t>
            </w:r>
            <w:r>
              <w:rPr>
                <w:rFonts w:cs="宋体" w:hint="eastAsia"/>
                <w:sz w:val="24"/>
              </w:rPr>
              <w:t>）软件新开发或现有系统均可，简单、易操作即可。</w:t>
            </w:r>
          </w:p>
          <w:p w:rsidR="00151930" w:rsidRDefault="00E474B6">
            <w:pPr>
              <w:ind w:firstLineChars="235" w:firstLine="564"/>
              <w:rPr>
                <w:rFonts w:cs="宋体"/>
                <w:sz w:val="24"/>
              </w:rPr>
            </w:pPr>
            <w:r>
              <w:rPr>
                <w:rFonts w:cs="宋体" w:hint="eastAsia"/>
                <w:sz w:val="24"/>
              </w:rPr>
              <w:t>（</w:t>
            </w:r>
            <w:r>
              <w:rPr>
                <w:rFonts w:cs="宋体" w:hint="eastAsia"/>
                <w:sz w:val="24"/>
              </w:rPr>
              <w:t>2</w:t>
            </w:r>
            <w:r>
              <w:rPr>
                <w:rFonts w:cs="宋体" w:hint="eastAsia"/>
                <w:sz w:val="24"/>
              </w:rPr>
              <w:t>）贴合企业行业特点。</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spacing w:line="240" w:lineRule="atLeast"/>
              <w:ind w:firstLineChars="176" w:firstLine="422"/>
              <w:rPr>
                <w:rFonts w:cs="宋体"/>
                <w:sz w:val="24"/>
              </w:rPr>
            </w:pPr>
            <w:r>
              <w:rPr>
                <w:rFonts w:cs="宋体" w:hint="eastAsia"/>
                <w:sz w:val="24"/>
              </w:rPr>
              <w:t>（</w:t>
            </w:r>
            <w:r>
              <w:rPr>
                <w:rFonts w:cs="宋体" w:hint="eastAsia"/>
                <w:sz w:val="24"/>
              </w:rPr>
              <w:t>1</w:t>
            </w:r>
            <w:r>
              <w:rPr>
                <w:rFonts w:cs="宋体" w:hint="eastAsia"/>
                <w:sz w:val="24"/>
              </w:rPr>
              <w:t>）近几年使用过多款管理和财务软件，因操作复杂、系统繁琐、人员抵触等种种原因，导致所上系统浅尝辄止，或使用仅限部分功能。</w:t>
            </w:r>
          </w:p>
          <w:p w:rsidR="00151930" w:rsidRDefault="00E474B6">
            <w:pPr>
              <w:spacing w:line="240" w:lineRule="atLeast"/>
              <w:ind w:firstLineChars="176" w:firstLine="422"/>
              <w:rPr>
                <w:rFonts w:cs="宋体"/>
                <w:sz w:val="24"/>
              </w:rPr>
            </w:pPr>
            <w:r>
              <w:rPr>
                <w:rFonts w:cs="宋体" w:hint="eastAsia"/>
                <w:sz w:val="24"/>
              </w:rPr>
              <w:t>（</w:t>
            </w:r>
            <w:r>
              <w:rPr>
                <w:rFonts w:cs="宋体" w:hint="eastAsia"/>
                <w:sz w:val="24"/>
              </w:rPr>
              <w:t>2</w:t>
            </w:r>
            <w:r>
              <w:rPr>
                <w:rFonts w:cs="宋体" w:hint="eastAsia"/>
                <w:sz w:val="24"/>
              </w:rPr>
              <w:t>）中层管理人员有提升管理效能的意识，但此前二次开发“流产”对信心有影响。</w:t>
            </w:r>
          </w:p>
          <w:p w:rsidR="00151930" w:rsidRDefault="00E474B6">
            <w:pPr>
              <w:ind w:firstLine="480"/>
              <w:rPr>
                <w:rFonts w:cs="宋体"/>
                <w:sz w:val="24"/>
              </w:rPr>
            </w:pPr>
            <w:r>
              <w:rPr>
                <w:rFonts w:cs="宋体" w:hint="eastAsia"/>
                <w:sz w:val="24"/>
              </w:rPr>
              <w:t>（</w:t>
            </w:r>
            <w:r>
              <w:rPr>
                <w:rFonts w:cs="宋体" w:hint="eastAsia"/>
                <w:sz w:val="24"/>
              </w:rPr>
              <w:t>3</w:t>
            </w:r>
            <w:r>
              <w:rPr>
                <w:rFonts w:cs="宋体" w:hint="eastAsia"/>
                <w:sz w:val="24"/>
              </w:rPr>
              <w:t>）智能制造势在必行，有应用基础，公司决策：强制推行。</w:t>
            </w:r>
          </w:p>
          <w:p w:rsidR="00151930" w:rsidRDefault="00151930">
            <w:pPr>
              <w:ind w:firstLine="480"/>
              <w:rPr>
                <w:rFonts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spacing w:line="240" w:lineRule="atLeast"/>
              <w:ind w:firstLineChars="246" w:firstLine="590"/>
              <w:rPr>
                <w:rFonts w:cs="宋体"/>
                <w:sz w:val="24"/>
              </w:rPr>
            </w:pPr>
            <w:r>
              <w:rPr>
                <w:rFonts w:cs="宋体" w:hint="eastAsia"/>
                <w:sz w:val="24"/>
              </w:rPr>
              <w:t>（</w:t>
            </w:r>
            <w:r>
              <w:rPr>
                <w:rFonts w:cs="宋体" w:hint="eastAsia"/>
                <w:sz w:val="24"/>
              </w:rPr>
              <w:t>1</w:t>
            </w:r>
            <w:r>
              <w:rPr>
                <w:rFonts w:cs="宋体" w:hint="eastAsia"/>
                <w:sz w:val="24"/>
              </w:rPr>
              <w:t>）公司数字化工厂解决方案及实现系统；</w:t>
            </w:r>
          </w:p>
          <w:p w:rsidR="00151930" w:rsidRDefault="00E474B6">
            <w:pPr>
              <w:ind w:firstLineChars="250" w:firstLine="600"/>
              <w:rPr>
                <w:rFonts w:cs="宋体"/>
                <w:sz w:val="24"/>
              </w:rPr>
            </w:pPr>
            <w:r>
              <w:rPr>
                <w:rFonts w:cs="宋体" w:hint="eastAsia"/>
                <w:sz w:val="24"/>
              </w:rPr>
              <w:t>（</w:t>
            </w:r>
            <w:r>
              <w:rPr>
                <w:rFonts w:cs="宋体"/>
                <w:sz w:val="24"/>
              </w:rPr>
              <w:t>2</w:t>
            </w:r>
            <w:r>
              <w:rPr>
                <w:rFonts w:cs="宋体" w:hint="eastAsia"/>
                <w:sz w:val="24"/>
              </w:rPr>
              <w:t>）系统应用培训。</w:t>
            </w:r>
          </w:p>
          <w:p w:rsidR="00151930" w:rsidRDefault="00E474B6">
            <w:pPr>
              <w:rPr>
                <w:rFonts w:cs="宋体"/>
                <w:sz w:val="24"/>
              </w:rPr>
            </w:pPr>
            <w:r>
              <w:rPr>
                <w:rFonts w:cs="宋体" w:hint="eastAsia"/>
                <w:sz w:val="24"/>
              </w:rPr>
              <w:t>项目计划科技投入总额</w:t>
            </w:r>
            <w:r>
              <w:rPr>
                <w:rFonts w:cs="宋体" w:hint="eastAsia"/>
                <w:sz w:val="24"/>
              </w:rPr>
              <w:t>100</w:t>
            </w:r>
            <w:r>
              <w:rPr>
                <w:rFonts w:cs="宋体" w:hint="eastAsia"/>
                <w:sz w:val="24"/>
              </w:rPr>
              <w:t>万元，已投入经费额</w:t>
            </w:r>
            <w:r>
              <w:rPr>
                <w:rFonts w:cs="宋体" w:hint="eastAsia"/>
                <w:sz w:val="24"/>
              </w:rPr>
              <w:t>20</w:t>
            </w:r>
            <w:r>
              <w:rPr>
                <w:rFonts w:cs="宋体" w:hint="eastAsia"/>
                <w:sz w:val="24"/>
              </w:rPr>
              <w:t>万元，计划支付技术转让（合作）费</w:t>
            </w:r>
            <w:proofErr w:type="gramStart"/>
            <w:r>
              <w:rPr>
                <w:rFonts w:cs="宋体" w:hint="eastAsia"/>
                <w:sz w:val="24"/>
              </w:rPr>
              <w:t>最</w:t>
            </w:r>
            <w:proofErr w:type="gramEnd"/>
            <w:r>
              <w:rPr>
                <w:rFonts w:cs="宋体" w:hint="eastAsia"/>
                <w:sz w:val="24"/>
              </w:rPr>
              <w:t>高额</w:t>
            </w:r>
            <w:r>
              <w:rPr>
                <w:rFonts w:cs="宋体" w:hint="eastAsia"/>
                <w:sz w:val="24"/>
              </w:rPr>
              <w:t>80</w:t>
            </w:r>
            <w:r>
              <w:rPr>
                <w:rFonts w:cs="宋体" w:hint="eastAsia"/>
                <w:sz w:val="24"/>
              </w:rPr>
              <w:t>万元。</w:t>
            </w: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sym w:font="Wingdings" w:char="F0FE"/>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宁波申</w:t>
            </w:r>
            <w:proofErr w:type="gramStart"/>
            <w:r>
              <w:rPr>
                <w:rFonts w:hint="eastAsia"/>
                <w:kern w:val="0"/>
                <w:sz w:val="24"/>
              </w:rPr>
              <w:t>江科技</w:t>
            </w:r>
            <w:proofErr w:type="gramEnd"/>
            <w:r>
              <w:rPr>
                <w:rFonts w:hint="eastAsia"/>
                <w:kern w:val="0"/>
                <w:sz w:val="24"/>
              </w:rPr>
              <w:t>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宁波</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李强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0574-27877197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新能源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新能源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2.5</w:t>
            </w:r>
            <w:r>
              <w:rPr>
                <w:rFonts w:hint="eastAsia"/>
                <w:kern w:val="0"/>
                <w:sz w:val="24"/>
              </w:rPr>
              <w:t>亿元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87</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Cs/>
                <w:sz w:val="24"/>
              </w:rPr>
            </w:pPr>
            <w:r>
              <w:rPr>
                <w:rFonts w:cs="宋体" w:hint="eastAsia"/>
                <w:bCs/>
                <w:sz w:val="24"/>
              </w:rPr>
              <w:t>低温型甲醇水重整催化剂制备技术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 w:eastAsia="仿宋" w:hAnsi="仿宋" w:cs="宋体" w:hint="eastAsia"/>
                <w:sz w:val="24"/>
              </w:rPr>
              <w:sym w:font="Wingdings" w:char="F0FE"/>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kern w:val="0"/>
                <w:sz w:val="24"/>
              </w:rPr>
              <w:t>1</w:t>
            </w:r>
            <w:r>
              <w:rPr>
                <w:rFonts w:cs="宋体" w:hint="eastAsia"/>
                <w:kern w:val="0"/>
                <w:sz w:val="24"/>
              </w:rPr>
              <w:t>、项目开发背景和必要性</w:t>
            </w:r>
          </w:p>
          <w:p w:rsidR="00151930" w:rsidRDefault="00E474B6">
            <w:pPr>
              <w:rPr>
                <w:rFonts w:cs="宋体"/>
                <w:kern w:val="0"/>
                <w:sz w:val="24"/>
              </w:rPr>
            </w:pPr>
            <w:r>
              <w:rPr>
                <w:rFonts w:cs="宋体" w:hint="eastAsia"/>
                <w:kern w:val="0"/>
                <w:sz w:val="24"/>
              </w:rPr>
              <w:t>⑴氢能及燃料电池具良好的应用前景和发展空间，</w:t>
            </w:r>
            <w:proofErr w:type="gramStart"/>
            <w:r>
              <w:rPr>
                <w:rFonts w:cs="宋体" w:hint="eastAsia"/>
                <w:kern w:val="0"/>
                <w:sz w:val="24"/>
              </w:rPr>
              <w:t>但氢的</w:t>
            </w:r>
            <w:proofErr w:type="gramEnd"/>
            <w:r>
              <w:rPr>
                <w:rFonts w:cs="宋体" w:hint="eastAsia"/>
                <w:kern w:val="0"/>
                <w:sz w:val="24"/>
              </w:rPr>
              <w:t>制取、储运是重要的制约因素；</w:t>
            </w:r>
          </w:p>
          <w:p w:rsidR="00151930" w:rsidRDefault="00E474B6">
            <w:pPr>
              <w:rPr>
                <w:rFonts w:cs="宋体"/>
                <w:kern w:val="0"/>
                <w:sz w:val="24"/>
              </w:rPr>
            </w:pPr>
            <w:r>
              <w:rPr>
                <w:rFonts w:cs="宋体" w:hint="eastAsia"/>
                <w:kern w:val="0"/>
                <w:sz w:val="24"/>
              </w:rPr>
              <w:t>⑵甲醇重组燃料电池系统，作为现场制氢，具备能量密度高、安全可靠、快速启动等优势；</w:t>
            </w:r>
          </w:p>
          <w:p w:rsidR="00151930" w:rsidRDefault="00E474B6">
            <w:pPr>
              <w:rPr>
                <w:rFonts w:cs="宋体"/>
                <w:kern w:val="0"/>
                <w:sz w:val="24"/>
              </w:rPr>
            </w:pPr>
            <w:r>
              <w:rPr>
                <w:rFonts w:cs="宋体" w:hint="eastAsia"/>
                <w:kern w:val="0"/>
                <w:sz w:val="24"/>
              </w:rPr>
              <w:t>⑶低温条件下实现甲醇重整催化制氢，对于提高启动速度、制氢效率以及重整器本本寿命等方面具有重大意义。</w:t>
            </w:r>
          </w:p>
          <w:p w:rsidR="00151930" w:rsidRDefault="00E474B6">
            <w:pPr>
              <w:rPr>
                <w:rFonts w:cs="宋体"/>
                <w:kern w:val="0"/>
                <w:sz w:val="24"/>
              </w:rPr>
            </w:pPr>
            <w:r>
              <w:rPr>
                <w:rFonts w:cs="宋体" w:hint="eastAsia"/>
                <w:kern w:val="0"/>
                <w:sz w:val="24"/>
              </w:rPr>
              <w:t>2</w:t>
            </w:r>
            <w:r>
              <w:rPr>
                <w:rFonts w:cs="宋体" w:hint="eastAsia"/>
                <w:kern w:val="0"/>
                <w:sz w:val="24"/>
              </w:rPr>
              <w:t>、技术创新需求主要内容</w:t>
            </w:r>
          </w:p>
          <w:p w:rsidR="00151930" w:rsidRDefault="00E474B6">
            <w:pPr>
              <w:rPr>
                <w:rFonts w:cs="宋体"/>
                <w:kern w:val="0"/>
                <w:sz w:val="24"/>
              </w:rPr>
            </w:pPr>
            <w:r>
              <w:rPr>
                <w:rFonts w:cs="宋体" w:hint="eastAsia"/>
                <w:kern w:val="0"/>
                <w:sz w:val="24"/>
              </w:rPr>
              <w:t>⑴在相对低温条件下，寻求一种具有高活性、高选择性、高稳定性以及结构和组成均</w:t>
            </w:r>
            <w:proofErr w:type="gramStart"/>
            <w:r>
              <w:rPr>
                <w:rFonts w:cs="宋体" w:hint="eastAsia"/>
                <w:kern w:val="0"/>
                <w:sz w:val="24"/>
              </w:rPr>
              <w:t>一</w:t>
            </w:r>
            <w:proofErr w:type="gramEnd"/>
            <w:r>
              <w:rPr>
                <w:rFonts w:cs="宋体" w:hint="eastAsia"/>
                <w:kern w:val="0"/>
                <w:sz w:val="24"/>
              </w:rPr>
              <w:t>的甲醇水重整制氢催化剂制备技术；</w:t>
            </w:r>
          </w:p>
          <w:p w:rsidR="00151930" w:rsidRDefault="00E474B6">
            <w:pPr>
              <w:rPr>
                <w:rFonts w:cs="宋体"/>
                <w:kern w:val="0"/>
                <w:sz w:val="24"/>
              </w:rPr>
            </w:pPr>
            <w:r>
              <w:rPr>
                <w:rFonts w:cs="宋体" w:hint="eastAsia"/>
                <w:kern w:val="0"/>
                <w:sz w:val="24"/>
              </w:rPr>
              <w:t>⑵研究载体与活性中心相互作用以及在性能不减的情况下降低贵金属使用量。</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cs="宋体" w:hint="eastAsia"/>
                <w:sz w:val="24"/>
              </w:rPr>
              <w:t>1</w:t>
            </w:r>
            <w:r>
              <w:rPr>
                <w:rFonts w:cs="宋体" w:hint="eastAsia"/>
                <w:sz w:val="24"/>
              </w:rPr>
              <w:t>、硬性指标（如：具体参数等，可根据实际情况增减条目。）</w:t>
            </w:r>
          </w:p>
          <w:p w:rsidR="00151930" w:rsidRDefault="00E474B6">
            <w:pPr>
              <w:rPr>
                <w:rFonts w:cs="宋体"/>
                <w:sz w:val="24"/>
              </w:rPr>
            </w:pPr>
            <w:r>
              <w:rPr>
                <w:rFonts w:cs="宋体" w:hint="eastAsia"/>
                <w:sz w:val="24"/>
              </w:rPr>
              <w:t>⑴催化剂工作温度≤</w:t>
            </w:r>
            <w:r>
              <w:rPr>
                <w:rFonts w:cs="宋体" w:hint="eastAsia"/>
                <w:sz w:val="24"/>
              </w:rPr>
              <w:t>190</w:t>
            </w:r>
            <w:r>
              <w:rPr>
                <w:rFonts w:cs="宋体" w:hint="eastAsia"/>
                <w:sz w:val="24"/>
              </w:rPr>
              <w:t>℃；</w:t>
            </w:r>
          </w:p>
          <w:p w:rsidR="00151930" w:rsidRDefault="00E474B6">
            <w:pPr>
              <w:rPr>
                <w:rFonts w:cs="宋体"/>
                <w:sz w:val="24"/>
              </w:rPr>
            </w:pPr>
            <w:r>
              <w:rPr>
                <w:rFonts w:cs="宋体" w:hint="eastAsia"/>
                <w:sz w:val="24"/>
              </w:rPr>
              <w:t>⑵甲醇转化率≥</w:t>
            </w:r>
            <w:r>
              <w:rPr>
                <w:rFonts w:cs="宋体" w:hint="eastAsia"/>
                <w:sz w:val="24"/>
              </w:rPr>
              <w:t>98%</w:t>
            </w:r>
            <w:r>
              <w:rPr>
                <w:rFonts w:cs="宋体" w:hint="eastAsia"/>
                <w:sz w:val="24"/>
              </w:rPr>
              <w:t>；</w:t>
            </w:r>
          </w:p>
          <w:p w:rsidR="00151930" w:rsidRDefault="00E474B6">
            <w:pPr>
              <w:rPr>
                <w:rFonts w:cs="宋体"/>
                <w:sz w:val="24"/>
              </w:rPr>
            </w:pPr>
            <w:r>
              <w:rPr>
                <w:rFonts w:cs="宋体" w:hint="eastAsia"/>
                <w:sz w:val="24"/>
              </w:rPr>
              <w:t>⑶</w:t>
            </w:r>
            <w:r>
              <w:rPr>
                <w:rFonts w:cs="宋体" w:hint="eastAsia"/>
                <w:sz w:val="24"/>
              </w:rPr>
              <w:t>CO</w:t>
            </w:r>
            <w:r>
              <w:rPr>
                <w:rFonts w:cs="宋体" w:hint="eastAsia"/>
                <w:sz w:val="24"/>
              </w:rPr>
              <w:t>含量≤</w:t>
            </w:r>
            <w:r>
              <w:rPr>
                <w:rFonts w:cs="宋体" w:hint="eastAsia"/>
                <w:sz w:val="24"/>
              </w:rPr>
              <w:t>0.1%</w:t>
            </w:r>
            <w:r>
              <w:rPr>
                <w:rFonts w:cs="宋体" w:hint="eastAsia"/>
                <w:sz w:val="24"/>
              </w:rPr>
              <w:t>；</w:t>
            </w:r>
          </w:p>
          <w:p w:rsidR="00151930" w:rsidRDefault="00E474B6">
            <w:pPr>
              <w:rPr>
                <w:rFonts w:cs="宋体"/>
                <w:sz w:val="24"/>
              </w:rPr>
            </w:pPr>
            <w:r>
              <w:rPr>
                <w:rFonts w:cs="宋体" w:hint="eastAsia"/>
                <w:sz w:val="24"/>
              </w:rPr>
              <w:t>⑷催化剂寿命≥</w:t>
            </w:r>
            <w:r>
              <w:rPr>
                <w:rFonts w:cs="宋体" w:hint="eastAsia"/>
                <w:sz w:val="24"/>
              </w:rPr>
              <w:t>5000h</w:t>
            </w:r>
            <w:r>
              <w:rPr>
                <w:rFonts w:cs="宋体" w:hint="eastAsia"/>
                <w:sz w:val="24"/>
              </w:rPr>
              <w:t>。</w:t>
            </w:r>
          </w:p>
          <w:p w:rsidR="00151930" w:rsidRDefault="00E474B6">
            <w:pPr>
              <w:rPr>
                <w:rFonts w:cs="宋体"/>
                <w:sz w:val="24"/>
              </w:rPr>
            </w:pPr>
            <w:r>
              <w:rPr>
                <w:rFonts w:cs="宋体" w:hint="eastAsia"/>
                <w:sz w:val="24"/>
              </w:rPr>
              <w:t>2</w:t>
            </w:r>
            <w:r>
              <w:rPr>
                <w:rFonts w:cs="宋体" w:hint="eastAsia"/>
                <w:sz w:val="24"/>
              </w:rPr>
              <w:t>、选择性指标（如：在可接受成本范围内的指标等，可根据实际情况增减条目。）</w:t>
            </w:r>
          </w:p>
          <w:p w:rsidR="00151930" w:rsidRDefault="00E474B6">
            <w:pPr>
              <w:rPr>
                <w:rFonts w:cs="宋体"/>
                <w:sz w:val="24"/>
              </w:rPr>
            </w:pPr>
            <w:r>
              <w:rPr>
                <w:rFonts w:cs="宋体" w:hint="eastAsia"/>
                <w:sz w:val="24"/>
              </w:rPr>
              <w:t>⑴尽可能使成本控制在</w:t>
            </w:r>
            <w:r>
              <w:rPr>
                <w:rFonts w:cs="宋体" w:hint="eastAsia"/>
                <w:sz w:val="24"/>
              </w:rPr>
              <w:t>1500</w:t>
            </w:r>
            <w:r>
              <w:rPr>
                <w:rFonts w:cs="宋体" w:hint="eastAsia"/>
                <w:sz w:val="24"/>
              </w:rPr>
              <w:t>元</w:t>
            </w:r>
            <w:r>
              <w:rPr>
                <w:rFonts w:cs="宋体" w:hint="eastAsia"/>
                <w:sz w:val="24"/>
              </w:rPr>
              <w:t>/Kg</w:t>
            </w:r>
            <w:r>
              <w:rPr>
                <w:rFonts w:cs="宋体" w:hint="eastAsia"/>
                <w:sz w:val="24"/>
              </w:rPr>
              <w:t>。</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rPr>
                <w:rFonts w:cs="宋体"/>
                <w:kern w:val="0"/>
                <w:sz w:val="24"/>
              </w:rPr>
            </w:pPr>
            <w:r>
              <w:rPr>
                <w:rFonts w:cs="宋体" w:hint="eastAsia"/>
                <w:kern w:val="0"/>
                <w:sz w:val="24"/>
              </w:rPr>
              <w:t>⑴现采用的是氢化铝为载体的催化剂；</w:t>
            </w:r>
          </w:p>
          <w:p w:rsidR="00151930" w:rsidRDefault="00E474B6">
            <w:pPr>
              <w:rPr>
                <w:rFonts w:cs="宋体"/>
                <w:kern w:val="0"/>
                <w:sz w:val="24"/>
              </w:rPr>
            </w:pPr>
            <w:r>
              <w:rPr>
                <w:rFonts w:cs="宋体" w:hint="eastAsia"/>
                <w:kern w:val="0"/>
                <w:sz w:val="24"/>
              </w:rPr>
              <w:t>⑵已发现铂－碳化</w:t>
            </w:r>
            <w:proofErr w:type="gramStart"/>
            <w:r>
              <w:rPr>
                <w:rFonts w:cs="宋体" w:hint="eastAsia"/>
                <w:kern w:val="0"/>
                <w:sz w:val="24"/>
              </w:rPr>
              <w:t>钼</w:t>
            </w:r>
            <w:proofErr w:type="gramEnd"/>
            <w:r>
              <w:rPr>
                <w:rFonts w:cs="宋体" w:hint="eastAsia"/>
                <w:kern w:val="0"/>
                <w:sz w:val="24"/>
              </w:rPr>
              <w:t>催化剂能对甲醇水进行高效活化，且在低温下能获得极高</w:t>
            </w:r>
            <w:proofErr w:type="gramStart"/>
            <w:r>
              <w:rPr>
                <w:rFonts w:cs="宋体" w:hint="eastAsia"/>
                <w:kern w:val="0"/>
                <w:sz w:val="24"/>
              </w:rPr>
              <w:t>的产氢效率</w:t>
            </w:r>
            <w:proofErr w:type="gramEnd"/>
            <w:r>
              <w:rPr>
                <w:rFonts w:cs="宋体" w:hint="eastAsia"/>
                <w:kern w:val="0"/>
                <w:sz w:val="24"/>
              </w:rPr>
              <w:t>。</w:t>
            </w: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ascii="仿宋" w:eastAsia="仿宋" w:hAnsi="仿宋" w:cs="宋体"/>
                <w:sz w:val="24"/>
              </w:rPr>
            </w:pPr>
            <w:r>
              <w:rPr>
                <w:rFonts w:ascii="Wingdings" w:hAnsi="Wingdings" w:cs="宋体"/>
                <w:sz w:val="24"/>
              </w:rPr>
              <w:t>项目计划投入总额</w:t>
            </w:r>
            <w:r>
              <w:rPr>
                <w:rFonts w:ascii="仿宋" w:eastAsia="仿宋" w:hAnsi="仿宋" w:cs="宋体" w:hint="eastAsia"/>
                <w:sz w:val="24"/>
              </w:rPr>
              <w:t>1000万元，计划支付技术转让（合作）费200万元。</w:t>
            </w: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ascii="仿宋" w:eastAsia="仿宋" w:hAnsi="仿宋" w:cs="宋体" w:hint="eastAsia"/>
                <w:sz w:val="24"/>
              </w:rPr>
              <w:sym w:font="Wingdings" w:char="F0FE"/>
            </w:r>
            <w:r>
              <w:rPr>
                <w:rFonts w:cs="宋体" w:hint="eastAsia"/>
                <w:sz w:val="24"/>
              </w:rPr>
              <w:t>联合开发</w:t>
            </w:r>
            <w:r>
              <w:rPr>
                <w:rFonts w:cs="宋体" w:hint="eastAsia"/>
                <w:sz w:val="24"/>
              </w:rPr>
              <w:t xml:space="preserve">   </w:t>
            </w:r>
            <w:r>
              <w:rPr>
                <w:rFonts w:ascii="仿宋" w:eastAsia="仿宋" w:hAnsi="仿宋" w:cs="宋体" w:hint="eastAsia"/>
                <w:sz w:val="24"/>
              </w:rPr>
              <w:sym w:font="Wingdings" w:char="F0FE"/>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w:char="F0FE"/>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E474B6">
      <w:r>
        <w:rPr>
          <w:rFonts w:ascii="仿宋_GB2312" w:hAnsi="仿宋_GB2312" w:cs="仿宋_GB2312" w:hint="eastAsia"/>
          <w:b/>
          <w:bCs/>
          <w:szCs w:val="32"/>
        </w:rPr>
        <w:t>※</w:t>
      </w:r>
      <w:r>
        <w:rPr>
          <w:rFonts w:hint="eastAsia"/>
          <w:b/>
          <w:bCs/>
          <w:szCs w:val="32"/>
        </w:rPr>
        <w:t>请务必确认“同意公开需求信息”一栏填“是”</w:t>
      </w:r>
    </w:p>
    <w:p w:rsidR="00151930" w:rsidRDefault="00E474B6">
      <w:pPr>
        <w:jc w:val="center"/>
        <w:rPr>
          <w:rFonts w:asciiTheme="minorEastAsia" w:hAnsiTheme="minorEastAsia"/>
          <w:sz w:val="44"/>
          <w:szCs w:val="44"/>
        </w:rPr>
      </w:pPr>
      <w:r>
        <w:rPr>
          <w:rFonts w:asciiTheme="minorEastAsia" w:hAnsiTheme="minorEastAsia" w:hint="eastAsia"/>
          <w:sz w:val="44"/>
          <w:szCs w:val="44"/>
        </w:rPr>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南充市鹰派科技有限公司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91511300717521751M</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四川南充</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proofErr w:type="gramStart"/>
            <w:r>
              <w:rPr>
                <w:rFonts w:asciiTheme="minorEastAsia" w:hAnsiTheme="minorEastAsia" w:hint="eastAsia"/>
                <w:kern w:val="0"/>
                <w:sz w:val="24"/>
                <w:szCs w:val="24"/>
              </w:rPr>
              <w:t>程雄</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13909079558</w:t>
            </w:r>
          </w:p>
        </w:tc>
      </w:tr>
      <w:tr w:rsidR="00151930">
        <w:trPr>
          <w:trHeight w:val="35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cs="仿宋" w:hint="eastAsia"/>
                <w:color w:val="333333"/>
                <w:sz w:val="24"/>
                <w:szCs w:val="24"/>
                <w:shd w:val="clear" w:color="auto" w:fill="FFFFFF"/>
              </w:rPr>
              <w:t>电子科技技术开发</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信息化产业</w:t>
            </w:r>
          </w:p>
        </w:tc>
      </w:tr>
      <w:tr w:rsidR="00151930">
        <w:trPr>
          <w:trHeight w:val="455"/>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200万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16人</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V□技术研发（关键、核心技术）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5656"/>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本技术需求领域属于智慧交通，城市道路交通路面情况的感知和分析，是全天候高准确地解决智慧交通方案的关键技术瓶颈，也是解决越来越突出城市交通问题的重要手段。近</w:t>
            </w:r>
            <w:r>
              <w:rPr>
                <w:rFonts w:asciiTheme="minorEastAsia" w:hAnsiTheme="minorEastAsia" w:cs="宋体"/>
                <w:kern w:val="0"/>
                <w:sz w:val="24"/>
                <w:szCs w:val="24"/>
              </w:rPr>
              <w:t>年来</w:t>
            </w:r>
            <w:r>
              <w:rPr>
                <w:rFonts w:asciiTheme="minorEastAsia" w:hAnsiTheme="minorEastAsia" w:cs="宋体" w:hint="eastAsia"/>
                <w:kern w:val="0"/>
                <w:sz w:val="24"/>
                <w:szCs w:val="24"/>
              </w:rPr>
              <w:t>，智能</w:t>
            </w:r>
            <w:r>
              <w:rPr>
                <w:rFonts w:asciiTheme="minorEastAsia" w:hAnsiTheme="minorEastAsia" w:cs="宋体"/>
                <w:kern w:val="0"/>
                <w:sz w:val="24"/>
                <w:szCs w:val="24"/>
              </w:rPr>
              <w:t>交通领域未取得</w:t>
            </w:r>
            <w:r>
              <w:rPr>
                <w:rFonts w:asciiTheme="minorEastAsia" w:hAnsiTheme="minorEastAsia" w:cs="宋体" w:hint="eastAsia"/>
                <w:kern w:val="0"/>
                <w:sz w:val="24"/>
                <w:szCs w:val="24"/>
              </w:rPr>
              <w:t>重要</w:t>
            </w:r>
            <w:r>
              <w:rPr>
                <w:rFonts w:asciiTheme="minorEastAsia" w:hAnsiTheme="minorEastAsia" w:cs="宋体"/>
                <w:kern w:val="0"/>
                <w:sz w:val="24"/>
                <w:szCs w:val="24"/>
              </w:rPr>
              <w:t>突破</w:t>
            </w:r>
            <w:r>
              <w:rPr>
                <w:rFonts w:asciiTheme="minorEastAsia" w:hAnsiTheme="minorEastAsia" w:cs="宋体" w:hint="eastAsia"/>
                <w:kern w:val="0"/>
                <w:sz w:val="24"/>
                <w:szCs w:val="24"/>
              </w:rPr>
              <w:t>的</w:t>
            </w:r>
            <w:r>
              <w:rPr>
                <w:rFonts w:asciiTheme="minorEastAsia" w:hAnsiTheme="minorEastAsia" w:cs="宋体"/>
                <w:kern w:val="0"/>
                <w:sz w:val="24"/>
                <w:szCs w:val="24"/>
              </w:rPr>
              <w:t>原因在于</w:t>
            </w:r>
            <w:r>
              <w:rPr>
                <w:rFonts w:asciiTheme="minorEastAsia" w:hAnsiTheme="minorEastAsia" w:cs="宋体" w:hint="eastAsia"/>
                <w:kern w:val="0"/>
                <w:sz w:val="24"/>
                <w:szCs w:val="24"/>
              </w:rPr>
              <w:t>道路交通情况通过摄像技术来感知而受到：</w:t>
            </w:r>
            <w:r>
              <w:rPr>
                <w:rFonts w:asciiTheme="minorEastAsia" w:hAnsiTheme="minorEastAsia" w:cs="宋体"/>
                <w:kern w:val="0"/>
                <w:sz w:val="24"/>
                <w:szCs w:val="24"/>
              </w:rPr>
              <w:fldChar w:fldCharType="begin"/>
            </w:r>
            <w:r>
              <w:rPr>
                <w:rFonts w:asciiTheme="minorEastAsia" w:hAnsiTheme="minorEastAsia" w:cs="宋体" w:hint="eastAsia"/>
                <w:kern w:val="0"/>
                <w:sz w:val="24"/>
                <w:szCs w:val="24"/>
              </w:rPr>
              <w:instrText>= 1 \* GB3</w:instrText>
            </w:r>
            <w:r>
              <w:rPr>
                <w:rFonts w:asciiTheme="minorEastAsia" w:hAnsiTheme="minorEastAsia" w:cs="宋体"/>
                <w:kern w:val="0"/>
                <w:sz w:val="24"/>
                <w:szCs w:val="24"/>
              </w:rPr>
              <w:fldChar w:fldCharType="separate"/>
            </w:r>
            <w:r>
              <w:rPr>
                <w:rFonts w:asciiTheme="minorEastAsia" w:hAnsiTheme="minorEastAsia" w:cs="宋体" w:hint="eastAsia"/>
                <w:kern w:val="0"/>
                <w:sz w:val="24"/>
                <w:szCs w:val="24"/>
              </w:rPr>
              <w:t>①</w:t>
            </w:r>
            <w:r>
              <w:rPr>
                <w:rFonts w:asciiTheme="minorEastAsia" w:hAnsiTheme="minorEastAsia" w:cs="宋体"/>
                <w:kern w:val="0"/>
                <w:sz w:val="24"/>
                <w:szCs w:val="24"/>
              </w:rPr>
              <w:fldChar w:fldCharType="end"/>
            </w:r>
            <w:r>
              <w:rPr>
                <w:rFonts w:asciiTheme="minorEastAsia" w:hAnsiTheme="minorEastAsia" w:cs="宋体" w:hint="eastAsia"/>
                <w:kern w:val="0"/>
                <w:sz w:val="24"/>
                <w:szCs w:val="24"/>
              </w:rPr>
              <w:t>光线阴暗；</w:t>
            </w:r>
            <w:r>
              <w:rPr>
                <w:rFonts w:asciiTheme="minorEastAsia" w:hAnsiTheme="minorEastAsia" w:cs="宋体"/>
                <w:kern w:val="0"/>
                <w:sz w:val="24"/>
                <w:szCs w:val="24"/>
              </w:rPr>
              <w:fldChar w:fldCharType="begin"/>
            </w:r>
            <w:r>
              <w:rPr>
                <w:rFonts w:asciiTheme="minorEastAsia" w:hAnsiTheme="minorEastAsia" w:cs="宋体" w:hint="eastAsia"/>
                <w:kern w:val="0"/>
                <w:sz w:val="24"/>
                <w:szCs w:val="24"/>
              </w:rPr>
              <w:instrText>= 2 \* GB3</w:instrText>
            </w:r>
            <w:r>
              <w:rPr>
                <w:rFonts w:asciiTheme="minorEastAsia" w:hAnsiTheme="minorEastAsia" w:cs="宋体"/>
                <w:kern w:val="0"/>
                <w:sz w:val="24"/>
                <w:szCs w:val="24"/>
              </w:rPr>
              <w:fldChar w:fldCharType="separate"/>
            </w:r>
            <w:r>
              <w:rPr>
                <w:rFonts w:asciiTheme="minorEastAsia" w:hAnsiTheme="minorEastAsia" w:cs="宋体" w:hint="eastAsia"/>
                <w:kern w:val="0"/>
                <w:sz w:val="24"/>
                <w:szCs w:val="24"/>
              </w:rPr>
              <w:t>②</w:t>
            </w:r>
            <w:r>
              <w:rPr>
                <w:rFonts w:asciiTheme="minorEastAsia" w:hAnsiTheme="minorEastAsia" w:cs="宋体"/>
                <w:kern w:val="0"/>
                <w:sz w:val="24"/>
                <w:szCs w:val="24"/>
              </w:rPr>
              <w:fldChar w:fldCharType="end"/>
            </w:r>
            <w:r>
              <w:rPr>
                <w:rFonts w:asciiTheme="minorEastAsia" w:hAnsiTheme="minorEastAsia" w:cs="宋体" w:hint="eastAsia"/>
                <w:kern w:val="0"/>
                <w:sz w:val="24"/>
                <w:szCs w:val="24"/>
              </w:rPr>
              <w:t>车牌损坏；</w:t>
            </w:r>
            <w:r>
              <w:rPr>
                <w:rFonts w:asciiTheme="minorEastAsia" w:hAnsiTheme="minorEastAsia" w:cs="宋体"/>
                <w:kern w:val="0"/>
                <w:sz w:val="24"/>
                <w:szCs w:val="24"/>
              </w:rPr>
              <w:fldChar w:fldCharType="begin"/>
            </w:r>
            <w:r>
              <w:rPr>
                <w:rFonts w:asciiTheme="minorEastAsia" w:hAnsiTheme="minorEastAsia" w:cs="宋体" w:hint="eastAsia"/>
                <w:kern w:val="0"/>
                <w:sz w:val="24"/>
                <w:szCs w:val="24"/>
              </w:rPr>
              <w:instrText>= 3 \* GB3</w:instrText>
            </w:r>
            <w:r>
              <w:rPr>
                <w:rFonts w:asciiTheme="minorEastAsia" w:hAnsiTheme="minorEastAsia" w:cs="宋体"/>
                <w:kern w:val="0"/>
                <w:sz w:val="24"/>
                <w:szCs w:val="24"/>
              </w:rPr>
              <w:fldChar w:fldCharType="separate"/>
            </w:r>
            <w:r>
              <w:rPr>
                <w:rFonts w:asciiTheme="minorEastAsia" w:hAnsiTheme="minorEastAsia" w:cs="宋体" w:hint="eastAsia"/>
                <w:kern w:val="0"/>
                <w:sz w:val="24"/>
                <w:szCs w:val="24"/>
              </w:rPr>
              <w:t>③</w:t>
            </w:r>
            <w:r>
              <w:rPr>
                <w:rFonts w:asciiTheme="minorEastAsia" w:hAnsiTheme="minorEastAsia" w:cs="宋体"/>
                <w:kern w:val="0"/>
                <w:sz w:val="24"/>
                <w:szCs w:val="24"/>
              </w:rPr>
              <w:fldChar w:fldCharType="end"/>
            </w:r>
            <w:r>
              <w:rPr>
                <w:rFonts w:asciiTheme="minorEastAsia" w:hAnsiTheme="minorEastAsia" w:cs="宋体" w:hint="eastAsia"/>
                <w:kern w:val="0"/>
                <w:sz w:val="24"/>
                <w:szCs w:val="24"/>
              </w:rPr>
              <w:t>光反射；</w:t>
            </w:r>
            <w:r>
              <w:rPr>
                <w:rFonts w:asciiTheme="minorEastAsia" w:hAnsiTheme="minorEastAsia" w:cs="宋体"/>
                <w:kern w:val="0"/>
                <w:sz w:val="24"/>
                <w:szCs w:val="24"/>
              </w:rPr>
              <w:fldChar w:fldCharType="begin"/>
            </w:r>
            <w:r>
              <w:rPr>
                <w:rFonts w:asciiTheme="minorEastAsia" w:hAnsiTheme="minorEastAsia" w:cs="宋体" w:hint="eastAsia"/>
                <w:kern w:val="0"/>
                <w:sz w:val="24"/>
                <w:szCs w:val="24"/>
              </w:rPr>
              <w:instrText>= 4 \* GB3</w:instrText>
            </w:r>
            <w:r>
              <w:rPr>
                <w:rFonts w:asciiTheme="minorEastAsia" w:hAnsiTheme="minorEastAsia" w:cs="宋体"/>
                <w:kern w:val="0"/>
                <w:sz w:val="24"/>
                <w:szCs w:val="24"/>
              </w:rPr>
              <w:fldChar w:fldCharType="separate"/>
            </w:r>
            <w:r>
              <w:rPr>
                <w:rFonts w:asciiTheme="minorEastAsia" w:hAnsiTheme="minorEastAsia" w:cs="宋体" w:hint="eastAsia"/>
                <w:kern w:val="0"/>
                <w:sz w:val="24"/>
                <w:szCs w:val="24"/>
              </w:rPr>
              <w:t>④</w:t>
            </w:r>
            <w:r>
              <w:rPr>
                <w:rFonts w:asciiTheme="minorEastAsia" w:hAnsiTheme="minorEastAsia" w:cs="宋体"/>
                <w:kern w:val="0"/>
                <w:sz w:val="24"/>
                <w:szCs w:val="24"/>
              </w:rPr>
              <w:fldChar w:fldCharType="end"/>
            </w:r>
            <w:r>
              <w:rPr>
                <w:rFonts w:asciiTheme="minorEastAsia" w:hAnsiTheme="minorEastAsia" w:cs="宋体" w:hint="eastAsia"/>
                <w:kern w:val="0"/>
                <w:sz w:val="24"/>
                <w:szCs w:val="24"/>
              </w:rPr>
              <w:t>无法大区域感知交通现场等</w:t>
            </w:r>
            <w:r>
              <w:rPr>
                <w:rFonts w:asciiTheme="minorEastAsia" w:hAnsiTheme="minorEastAsia" w:cs="宋体"/>
                <w:kern w:val="0"/>
                <w:sz w:val="24"/>
                <w:szCs w:val="24"/>
              </w:rPr>
              <w:t>因素制约</w:t>
            </w:r>
            <w:r>
              <w:rPr>
                <w:rFonts w:asciiTheme="minorEastAsia" w:hAnsiTheme="minorEastAsia" w:cs="宋体" w:hint="eastAsia"/>
                <w:kern w:val="0"/>
                <w:sz w:val="24"/>
                <w:szCs w:val="24"/>
              </w:rPr>
              <w:t>，同时还存在着数据分析自动化程度低、系统成本高、安装维护不便等问题。</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随着城市化的发展，城市规模越来越大，城市道路交通拥堵、交通</w:t>
            </w:r>
            <w:r>
              <w:rPr>
                <w:rFonts w:asciiTheme="minorEastAsia" w:hAnsiTheme="minorEastAsia" w:cs="宋体"/>
                <w:kern w:val="0"/>
                <w:sz w:val="24"/>
                <w:szCs w:val="24"/>
              </w:rPr>
              <w:t>管</w:t>
            </w:r>
            <w:r>
              <w:rPr>
                <w:rFonts w:asciiTheme="minorEastAsia" w:hAnsiTheme="minorEastAsia" w:cs="宋体" w:hint="eastAsia"/>
                <w:kern w:val="0"/>
                <w:sz w:val="24"/>
                <w:szCs w:val="24"/>
              </w:rPr>
              <w:t>控、交通通行</w:t>
            </w:r>
            <w:r>
              <w:rPr>
                <w:rFonts w:asciiTheme="minorEastAsia" w:hAnsiTheme="minorEastAsia" w:cs="宋体"/>
                <w:kern w:val="0"/>
                <w:sz w:val="24"/>
                <w:szCs w:val="24"/>
              </w:rPr>
              <w:t>效率</w:t>
            </w:r>
            <w:r>
              <w:rPr>
                <w:rFonts w:asciiTheme="minorEastAsia" w:hAnsiTheme="minorEastAsia" w:cs="宋体" w:hint="eastAsia"/>
                <w:kern w:val="0"/>
                <w:sz w:val="24"/>
                <w:szCs w:val="24"/>
              </w:rPr>
              <w:t>和</w:t>
            </w:r>
            <w:r>
              <w:rPr>
                <w:rFonts w:asciiTheme="minorEastAsia" w:hAnsiTheme="minorEastAsia" w:cs="宋体"/>
                <w:kern w:val="0"/>
                <w:sz w:val="24"/>
                <w:szCs w:val="24"/>
              </w:rPr>
              <w:t>交通</w:t>
            </w:r>
            <w:r>
              <w:rPr>
                <w:rFonts w:asciiTheme="minorEastAsia" w:hAnsiTheme="minorEastAsia" w:cs="宋体" w:hint="eastAsia"/>
                <w:kern w:val="0"/>
                <w:sz w:val="24"/>
                <w:szCs w:val="24"/>
              </w:rPr>
              <w:t>安全等问题越来越严重。迫切需要</w:t>
            </w:r>
            <w:proofErr w:type="gramStart"/>
            <w:r>
              <w:rPr>
                <w:rFonts w:asciiTheme="minorEastAsia" w:hAnsiTheme="minorEastAsia" w:cs="宋体" w:hint="eastAsia"/>
                <w:kern w:val="0"/>
                <w:sz w:val="24"/>
                <w:szCs w:val="24"/>
              </w:rPr>
              <w:t>研发新型</w:t>
            </w:r>
            <w:proofErr w:type="gramEnd"/>
            <w:r>
              <w:rPr>
                <w:rFonts w:asciiTheme="minorEastAsia" w:hAnsiTheme="minorEastAsia" w:cs="宋体" w:hint="eastAsia"/>
                <w:kern w:val="0"/>
                <w:sz w:val="24"/>
                <w:szCs w:val="24"/>
              </w:rPr>
              <w:t>高效低成本的道路交通情况感知和分析技术构建适应当前和未来城市交通发展需要的智慧交通监控体系，实现对车辆和人员实时监测，为城市交通管理决策和突发事情及时处理提供技术支持手段，并且基于大数据分析等技术对未来交通状态进行预测，</w:t>
            </w:r>
            <w:proofErr w:type="gramStart"/>
            <w:r>
              <w:rPr>
                <w:rFonts w:asciiTheme="minorEastAsia" w:hAnsiTheme="minorEastAsia" w:cs="宋体" w:hint="eastAsia"/>
                <w:kern w:val="0"/>
                <w:sz w:val="24"/>
                <w:szCs w:val="24"/>
              </w:rPr>
              <w:t>变交通管</w:t>
            </w:r>
            <w:proofErr w:type="gramEnd"/>
            <w:r>
              <w:rPr>
                <w:rFonts w:asciiTheme="minorEastAsia" w:hAnsiTheme="minorEastAsia" w:cs="宋体" w:hint="eastAsia"/>
                <w:kern w:val="0"/>
                <w:sz w:val="24"/>
                <w:szCs w:val="24"/>
              </w:rPr>
              <w:t>控被动为主动。</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本技术需求为我公司与成都市公安局在智慧城市管理特别是城市交通监控领域进行了长期合作过程中，有针对性地提出了城市道路交通监制的这一核心关键技术需求。如本技术能够得以成功研发，将是智慧城市领域核心关键技术的重大突破。</w:t>
            </w: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280" w:lineRule="exact"/>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1）主要技术：基于被动振源来采集城市道路的车辆和行人通行情况数据的技术；利用采集的数据基于大数据和人工智能技术来分析当前车流和人流情况的技术；检测交通异常情况的技术；预测未来一段时间道路交通流的技术。这些技术为多路口红绿灯通行动态控制和交通管制提供依据，以及预测将来异常交通事件，从而有</w:t>
            </w:r>
            <w:r>
              <w:rPr>
                <w:rFonts w:asciiTheme="minorEastAsia" w:hAnsiTheme="minorEastAsia" w:cs="宋体"/>
                <w:kern w:val="0"/>
                <w:sz w:val="24"/>
                <w:szCs w:val="24"/>
              </w:rPr>
              <w:t>效地解决</w:t>
            </w:r>
            <w:r>
              <w:rPr>
                <w:rFonts w:asciiTheme="minorEastAsia" w:hAnsiTheme="minorEastAsia" w:cs="宋体" w:hint="eastAsia"/>
                <w:kern w:val="0"/>
                <w:sz w:val="24"/>
                <w:szCs w:val="24"/>
              </w:rPr>
              <w:t>交通拥</w:t>
            </w:r>
            <w:r>
              <w:rPr>
                <w:rFonts w:asciiTheme="minorEastAsia" w:hAnsiTheme="minorEastAsia" w:cs="宋体"/>
                <w:kern w:val="0"/>
                <w:sz w:val="24"/>
                <w:szCs w:val="24"/>
              </w:rPr>
              <w:t>堵</w:t>
            </w:r>
            <w:r>
              <w:rPr>
                <w:rFonts w:asciiTheme="minorEastAsia" w:hAnsiTheme="minorEastAsia" w:cs="宋体" w:hint="eastAsia"/>
                <w:kern w:val="0"/>
                <w:sz w:val="24"/>
                <w:szCs w:val="24"/>
              </w:rPr>
              <w:t>、效率</w:t>
            </w:r>
            <w:r>
              <w:rPr>
                <w:rFonts w:asciiTheme="minorEastAsia" w:hAnsiTheme="minorEastAsia" w:cs="宋体"/>
                <w:kern w:val="0"/>
                <w:sz w:val="24"/>
                <w:szCs w:val="24"/>
              </w:rPr>
              <w:t>和安全问题</w:t>
            </w:r>
            <w:r>
              <w:rPr>
                <w:rFonts w:asciiTheme="minorEastAsia" w:hAnsiTheme="minorEastAsia" w:cs="宋体" w:hint="eastAsia"/>
                <w:kern w:val="0"/>
                <w:sz w:val="24"/>
                <w:szCs w:val="24"/>
              </w:rPr>
              <w:t>。</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（2）技术条件：所提供的技术研发适于城市道路，能够适应在阳光充足和阴暗、温度范围-10~+80℃。监测区域宽度最大为双向8车道，最长距离为400米。</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（3）技术</w:t>
            </w:r>
            <w:r>
              <w:rPr>
                <w:rFonts w:asciiTheme="minorEastAsia" w:hAnsiTheme="minorEastAsia" w:cs="宋体" w:hint="eastAsia"/>
                <w:sz w:val="24"/>
                <w:szCs w:val="24"/>
              </w:rPr>
              <w:t>成熟度：</w:t>
            </w:r>
            <w:r>
              <w:rPr>
                <w:rFonts w:asciiTheme="minorEastAsia" w:hAnsiTheme="minorEastAsia" w:cs="宋体" w:hint="eastAsia"/>
                <w:kern w:val="0"/>
                <w:sz w:val="24"/>
                <w:szCs w:val="24"/>
              </w:rPr>
              <w:t>有</w:t>
            </w:r>
            <w:r>
              <w:rPr>
                <w:rFonts w:asciiTheme="minorEastAsia" w:hAnsiTheme="minorEastAsia" w:cs="宋体"/>
                <w:kern w:val="0"/>
                <w:sz w:val="24"/>
                <w:szCs w:val="24"/>
              </w:rPr>
              <w:t>地面</w:t>
            </w:r>
            <w:r>
              <w:rPr>
                <w:rFonts w:asciiTheme="minorEastAsia" w:hAnsiTheme="minorEastAsia" w:cs="宋体" w:hint="eastAsia"/>
                <w:kern w:val="0"/>
                <w:sz w:val="24"/>
                <w:szCs w:val="24"/>
              </w:rPr>
              <w:t>振动</w:t>
            </w:r>
            <w:r>
              <w:rPr>
                <w:rFonts w:asciiTheme="minorEastAsia" w:hAnsiTheme="minorEastAsia" w:cs="宋体"/>
                <w:kern w:val="0"/>
                <w:sz w:val="24"/>
                <w:szCs w:val="24"/>
              </w:rPr>
              <w:t>波</w:t>
            </w:r>
            <w:r>
              <w:rPr>
                <w:rFonts w:asciiTheme="minorEastAsia" w:hAnsiTheme="minorEastAsia" w:cs="宋体" w:hint="eastAsia"/>
                <w:kern w:val="0"/>
                <w:sz w:val="24"/>
                <w:szCs w:val="24"/>
              </w:rPr>
              <w:t>技术开发相关基础。</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（4）成本：要求所研发的技术比现有摄像</w:t>
            </w:r>
            <w:r>
              <w:rPr>
                <w:rFonts w:asciiTheme="minorEastAsia" w:hAnsiTheme="minorEastAsia" w:cs="宋体"/>
                <w:kern w:val="0"/>
                <w:sz w:val="24"/>
                <w:szCs w:val="24"/>
              </w:rPr>
              <w:t>机</w:t>
            </w:r>
            <w:r>
              <w:rPr>
                <w:rFonts w:asciiTheme="minorEastAsia" w:hAnsiTheme="minorEastAsia" w:cs="宋体" w:hint="eastAsia"/>
                <w:kern w:val="0"/>
                <w:sz w:val="24"/>
                <w:szCs w:val="24"/>
              </w:rPr>
              <w:t>技术成本降低30%及以上。</w:t>
            </w: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280" w:lineRule="exact"/>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（1）企业已经开展的工作：目前企业和成都市公安局交警部门合作，已完成技术需求的详细调研，并形成了需求文档。</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（2）所处阶段：企业与交警部门达成了合作意向，交警部门将为技术实施提供场地。</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（3）投入资金和人力：企业将为本技术研发提供30万元用</w:t>
            </w:r>
            <w:r>
              <w:rPr>
                <w:rFonts w:asciiTheme="minorEastAsia" w:hAnsiTheme="minorEastAsia" w:cs="宋体" w:hint="eastAsia"/>
                <w:kern w:val="0"/>
                <w:sz w:val="24"/>
                <w:szCs w:val="24"/>
              </w:rPr>
              <w:lastRenderedPageBreak/>
              <w:t>于合作研发投入，企业将派出2名技术人员参与技术研究中。</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（4）仪器设备：企业将为技术提供所有仪器设备，及工作实验场地。</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kern w:val="0"/>
                <w:sz w:val="24"/>
                <w:szCs w:val="24"/>
              </w:rPr>
            </w:pPr>
            <w:r>
              <w:rPr>
                <w:rFonts w:asciiTheme="minorEastAsia" w:hAnsiTheme="minorEastAsia" w:cs="宋体" w:hint="eastAsia"/>
                <w:kern w:val="0"/>
                <w:sz w:val="24"/>
                <w:szCs w:val="24"/>
              </w:rPr>
              <w:t>（5）生产条件：</w:t>
            </w:r>
            <w:r>
              <w:rPr>
                <w:rFonts w:asciiTheme="minorEastAsia" w:hAnsiTheme="minorEastAsia" w:cs="宋体"/>
                <w:kern w:val="0"/>
                <w:sz w:val="24"/>
                <w:szCs w:val="24"/>
              </w:rPr>
              <w:t>提供</w:t>
            </w:r>
            <w:r>
              <w:rPr>
                <w:rFonts w:asciiTheme="minorEastAsia" w:hAnsiTheme="minorEastAsia" w:cs="宋体" w:hint="eastAsia"/>
                <w:kern w:val="0"/>
                <w:sz w:val="24"/>
                <w:szCs w:val="24"/>
              </w:rPr>
              <w:t>与</w:t>
            </w:r>
            <w:r>
              <w:rPr>
                <w:rFonts w:asciiTheme="minorEastAsia" w:hAnsiTheme="minorEastAsia" w:cs="宋体"/>
                <w:kern w:val="0"/>
                <w:sz w:val="24"/>
                <w:szCs w:val="24"/>
              </w:rPr>
              <w:t>公司良好合作的第三方生产企业完成生产</w:t>
            </w:r>
            <w:r>
              <w:rPr>
                <w:rFonts w:asciiTheme="minorEastAsia" w:hAnsiTheme="minorEastAsia" w:cs="宋体" w:hint="eastAsia"/>
                <w:kern w:val="0"/>
                <w:sz w:val="24"/>
                <w:szCs w:val="24"/>
              </w:rPr>
              <w:t>（OEM）。</w:t>
            </w:r>
          </w:p>
        </w:tc>
      </w:tr>
      <w:tr w:rsidR="00151930">
        <w:trPr>
          <w:trHeight w:val="1961"/>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中</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280" w:lineRule="exact"/>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80" w:lineRule="exact"/>
              <w:ind w:firstLineChars="150" w:firstLine="360"/>
              <w:rPr>
                <w:rFonts w:asciiTheme="minorEastAsia" w:hAnsiTheme="minorEastAsia" w:cs="宋体"/>
                <w:sz w:val="24"/>
                <w:szCs w:val="24"/>
              </w:rPr>
            </w:pPr>
            <w:r>
              <w:rPr>
                <w:rFonts w:asciiTheme="minorEastAsia" w:hAnsiTheme="minorEastAsia" w:cs="宋体" w:hint="eastAsia"/>
                <w:kern w:val="0"/>
                <w:sz w:val="24"/>
                <w:szCs w:val="24"/>
              </w:rPr>
              <w:t>希望和本科层次以上高校和信息类科研院所的研发团队，最好</w:t>
            </w:r>
            <w:proofErr w:type="gramStart"/>
            <w:r>
              <w:rPr>
                <w:rFonts w:asciiTheme="minorEastAsia" w:hAnsiTheme="minorEastAsia" w:cs="宋体" w:hint="eastAsia"/>
                <w:kern w:val="0"/>
                <w:sz w:val="24"/>
                <w:szCs w:val="24"/>
              </w:rPr>
              <w:t>南充本地</w:t>
            </w:r>
            <w:proofErr w:type="gramEnd"/>
            <w:r>
              <w:rPr>
                <w:rFonts w:asciiTheme="minorEastAsia" w:hAnsiTheme="minorEastAsia" w:cs="宋体" w:hint="eastAsia"/>
                <w:kern w:val="0"/>
                <w:sz w:val="24"/>
                <w:szCs w:val="24"/>
              </w:rPr>
              <w:t>有计算机学科本科与研究生培养的学校合作，专家团队最好由具有计算机类高级专业技术职务的博士领衔。</w:t>
            </w: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280" w:lineRule="exact"/>
              <w:rPr>
                <w:rFonts w:asciiTheme="minorEastAsia" w:hAnsiTheme="minorEastAsia" w:cs="宋体"/>
                <w:sz w:val="24"/>
                <w:szCs w:val="24"/>
              </w:rPr>
            </w:pPr>
            <w:r>
              <w:rPr>
                <w:rFonts w:asciiTheme="minorEastAsia" w:hAnsiTheme="minorEastAsia" w:cs="宋体" w:hint="eastAsia"/>
                <w:sz w:val="24"/>
                <w:szCs w:val="24"/>
              </w:rPr>
              <w:t>□技术转让□技术入股   V□联合开发□委托研发</w:t>
            </w:r>
          </w:p>
          <w:p w:rsidR="00151930" w:rsidRDefault="00E474B6">
            <w:pPr>
              <w:spacing w:line="280" w:lineRule="exact"/>
              <w:rPr>
                <w:rFonts w:asciiTheme="minorEastAsia" w:hAnsiTheme="minorEastAsia" w:cs="宋体"/>
                <w:sz w:val="24"/>
                <w:szCs w:val="24"/>
              </w:rPr>
            </w:pPr>
            <w:r>
              <w:rPr>
                <w:rFonts w:asciiTheme="minorEastAsia" w:hAnsiTheme="minorEastAsia" w:cs="宋体" w:hint="eastAsia"/>
                <w:sz w:val="24"/>
                <w:szCs w:val="24"/>
              </w:rPr>
              <w:t>□委托团队、专家长期技术服务□共建新研发、生产实体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V□技术转移□研发费用加计扣除  V□知识产权□科技金融</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□检验检测□质量体系</w:t>
            </w:r>
            <w:r>
              <w:rPr>
                <w:rFonts w:asciiTheme="minorEastAsia" w:eastAsiaTheme="minorEastAsia" w:hAnsiTheme="minorEastAsia" w:hint="eastAsia"/>
                <w:sz w:val="24"/>
                <w:szCs w:val="24"/>
              </w:rPr>
              <w:t>□行业政策□科技政策□招标采购</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□产品/服务市场占有率分析□市场前景分析□企业发展战略咨询□其他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V□</w:t>
            </w:r>
            <w:r>
              <w:rPr>
                <w:rFonts w:asciiTheme="minorEastAsia" w:hAnsiTheme="minorEastAsia" w:cs="宋体" w:hint="eastAsia"/>
                <w:kern w:val="0"/>
                <w:sz w:val="24"/>
                <w:szCs w:val="24"/>
              </w:rPr>
              <w:t>是</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V□</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V□</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V□</w:t>
            </w:r>
            <w:r>
              <w:rPr>
                <w:rFonts w:asciiTheme="minorEastAsia" w:hAnsiTheme="minorEastAsia" w:cs="宋体" w:hint="eastAsia"/>
                <w:kern w:val="0"/>
                <w:sz w:val="24"/>
                <w:szCs w:val="24"/>
              </w:rPr>
              <w:t xml:space="preserve">是，金额　</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法人代表：</w:t>
            </w:r>
            <w:proofErr w:type="gramStart"/>
            <w:r>
              <w:rPr>
                <w:rFonts w:asciiTheme="minorEastAsia" w:hAnsiTheme="minorEastAsia" w:hint="eastAsia"/>
                <w:kern w:val="0"/>
                <w:sz w:val="24"/>
                <w:szCs w:val="24"/>
              </w:rPr>
              <w:t>程雄</w:t>
            </w:r>
            <w:r>
              <w:rPr>
                <w:rFonts w:asciiTheme="minorEastAsia" w:hAnsiTheme="minorEastAsia" w:cs="宋体" w:hint="eastAsia"/>
                <w:kern w:val="0"/>
                <w:sz w:val="24"/>
                <w:szCs w:val="24"/>
              </w:rPr>
              <w:t>2018年5月29日</w:t>
            </w:r>
            <w:proofErr w:type="gramEnd"/>
          </w:p>
        </w:tc>
      </w:tr>
    </w:tbl>
    <w:p w:rsidR="00151930" w:rsidRDefault="00151930"/>
    <w:p w:rsidR="008B0073" w:rsidRDefault="008B0073">
      <w:pPr>
        <w:widowControl/>
        <w:jc w:val="left"/>
        <w:rPr>
          <w:rFonts w:asciiTheme="minorEastAsia" w:hAnsiTheme="minorEastAsia"/>
          <w:sz w:val="44"/>
          <w:szCs w:val="44"/>
        </w:rPr>
      </w:pPr>
      <w:r>
        <w:rPr>
          <w:rFonts w:asciiTheme="minorEastAsia" w:hAnsiTheme="minor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四川德尔博睿科技股份有限公司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wordWrap w:val="0"/>
              <w:rPr>
                <w:rFonts w:asciiTheme="minorEastAsia" w:hAnsiTheme="minorEastAsia" w:cs="宋体"/>
                <w:sz w:val="24"/>
                <w:szCs w:val="24"/>
              </w:rPr>
            </w:pPr>
            <w:r>
              <w:rPr>
                <w:rFonts w:asciiTheme="minorEastAsia" w:hAnsiTheme="minorEastAsia" w:cs="宋体"/>
                <w:sz w:val="24"/>
                <w:szCs w:val="24"/>
              </w:rPr>
              <w:t>91511302740012410P</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proofErr w:type="gramStart"/>
            <w:r>
              <w:rPr>
                <w:rFonts w:asciiTheme="minorEastAsia" w:hAnsiTheme="minorEastAsia" w:hint="eastAsia"/>
                <w:kern w:val="0"/>
                <w:sz w:val="24"/>
                <w:szCs w:val="24"/>
              </w:rPr>
              <w:t>顺庆区</w:t>
            </w:r>
            <w:proofErr w:type="gramEnd"/>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proofErr w:type="gramStart"/>
            <w:r>
              <w:rPr>
                <w:rFonts w:asciiTheme="minorEastAsia" w:hAnsiTheme="minorEastAsia" w:cs="宋体" w:hint="eastAsia"/>
                <w:sz w:val="24"/>
                <w:szCs w:val="24"/>
              </w:rPr>
              <w:t>罗玲</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cs="宋体" w:hint="eastAsia"/>
                <w:sz w:val="24"/>
                <w:szCs w:val="24"/>
              </w:rPr>
              <w:t>18989199979</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计算机应用</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语音识别技术，应用场景包括b/s模式的语音会议，语音输入。</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2"/>
              <w:rPr>
                <w:rFonts w:asciiTheme="minorEastAsia" w:hAnsiTheme="minorEastAsia" w:cs="宋体"/>
                <w:kern w:val="0"/>
                <w:sz w:val="24"/>
                <w:szCs w:val="24"/>
              </w:rPr>
            </w:pPr>
            <w:r>
              <w:rPr>
                <w:rFonts w:asciiTheme="minorEastAsia" w:hAnsiTheme="minorEastAsia" w:cs="宋体" w:hint="eastAsia"/>
                <w:b/>
                <w:bCs/>
                <w:kern w:val="0"/>
                <w:sz w:val="24"/>
                <w:szCs w:val="24"/>
              </w:rPr>
              <w:t>名称：Web环境语音识别技术</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语音识别技术：主要用于视频会议，浏览器通过采集语音信号，将语音识别成文字。应用场景包括b/s模式的语音会议，语音输入。</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该技术主要要求能识别普通话和四川话，识别率要求达到95%以上。</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 xml:space="preserve">指标要求： </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1 java语言实现或者能为java语言提供编程接口；</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2 能够结合b/s架构系统使用；</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3 能够准确识别普通话和四川方言；</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4</w:t>
            </w:r>
            <w:r>
              <w:rPr>
                <w:rFonts w:asciiTheme="minorEastAsia" w:hAnsiTheme="minorEastAsia" w:cs="宋体" w:hint="eastAsia"/>
                <w:kern w:val="0"/>
                <w:sz w:val="24"/>
                <w:szCs w:val="24"/>
              </w:rPr>
              <w:t xml:space="preserve"> 准确率要求达到95%；</w:t>
            </w:r>
          </w:p>
          <w:p w:rsidR="00151930" w:rsidRDefault="00E474B6">
            <w:pPr>
              <w:pStyle w:val="a9"/>
              <w:ind w:firstLineChars="0" w:firstLine="0"/>
              <w:rPr>
                <w:rFonts w:asciiTheme="minorEastAsia" w:hAnsiTheme="minorEastAsia" w:cs="宋体"/>
                <w:kern w:val="0"/>
                <w:sz w:val="24"/>
              </w:rPr>
            </w:pPr>
            <w:r>
              <w:rPr>
                <w:rFonts w:asciiTheme="minorEastAsia" w:hAnsiTheme="minorEastAsia" w:cs="宋体" w:hint="eastAsia"/>
                <w:kern w:val="0"/>
                <w:sz w:val="24"/>
              </w:rPr>
              <w:t>5</w:t>
            </w:r>
            <w:r>
              <w:rPr>
                <w:rFonts w:asciiTheme="minorEastAsia" w:hAnsiTheme="minorEastAsia" w:cs="宋体" w:hint="eastAsia"/>
                <w:kern w:val="0"/>
                <w:sz w:val="24"/>
              </w:rPr>
              <w:t>能够结合</w:t>
            </w:r>
            <w:r>
              <w:rPr>
                <w:rFonts w:asciiTheme="minorEastAsia" w:hAnsiTheme="minorEastAsia" w:cs="宋体"/>
                <w:kern w:val="0"/>
                <w:sz w:val="24"/>
              </w:rPr>
              <w:t>webrtc</w:t>
            </w:r>
            <w:r>
              <w:rPr>
                <w:rFonts w:asciiTheme="minorEastAsia" w:hAnsiTheme="minorEastAsia" w:cs="宋体" w:hint="eastAsia"/>
                <w:kern w:val="0"/>
                <w:sz w:val="24"/>
              </w:rPr>
              <w:t>使用，采集到</w:t>
            </w:r>
            <w:r>
              <w:rPr>
                <w:rFonts w:asciiTheme="minorEastAsia" w:hAnsiTheme="minorEastAsia" w:cs="宋体" w:hint="eastAsia"/>
                <w:kern w:val="0"/>
                <w:sz w:val="24"/>
              </w:rPr>
              <w:t>webrtc</w:t>
            </w:r>
            <w:r>
              <w:rPr>
                <w:rFonts w:asciiTheme="minorEastAsia" w:hAnsiTheme="minorEastAsia" w:cs="宋体" w:hint="eastAsia"/>
                <w:kern w:val="0"/>
                <w:sz w:val="24"/>
              </w:rPr>
              <w:t>中的语音，自动断句，将语音识别成文字；</w:t>
            </w:r>
          </w:p>
          <w:p w:rsidR="00151930" w:rsidRDefault="00151930">
            <w:pPr>
              <w:rPr>
                <w:rFonts w:asciiTheme="minorEastAsia" w:hAnsiTheme="minorEastAsia" w:cs="宋体"/>
                <w:kern w:val="0"/>
                <w:sz w:val="24"/>
                <w:szCs w:val="24"/>
              </w:rPr>
            </w:pPr>
          </w:p>
        </w:tc>
      </w:tr>
      <w:tr w:rsidR="00151930">
        <w:trPr>
          <w:trHeight w:val="4101"/>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目前公司具有软件研发人员2</w:t>
            </w:r>
            <w:r>
              <w:rPr>
                <w:rFonts w:asciiTheme="minorEastAsia" w:hAnsiTheme="minorEastAsia" w:cs="宋体"/>
                <w:sz w:val="24"/>
                <w:szCs w:val="24"/>
              </w:rPr>
              <w:t>0</w:t>
            </w:r>
            <w:r>
              <w:rPr>
                <w:rFonts w:asciiTheme="minorEastAsia" w:hAnsiTheme="minorEastAsia" w:cs="宋体" w:hint="eastAsia"/>
                <w:sz w:val="24"/>
                <w:szCs w:val="24"/>
              </w:rPr>
              <w:t>多名，其中研究生两名，本科生1</w:t>
            </w:r>
            <w:r>
              <w:rPr>
                <w:rFonts w:asciiTheme="minorEastAsia" w:hAnsiTheme="minorEastAsia" w:cs="宋体"/>
                <w:sz w:val="24"/>
                <w:szCs w:val="24"/>
              </w:rPr>
              <w:t>2</w:t>
            </w:r>
            <w:r>
              <w:rPr>
                <w:rFonts w:asciiTheme="minorEastAsia" w:hAnsiTheme="minorEastAsia" w:cs="宋体" w:hint="eastAsia"/>
                <w:sz w:val="24"/>
                <w:szCs w:val="24"/>
              </w:rPr>
              <w:t>名，在经过多年的努力下，已取得软件著作权27项。财</w:t>
            </w:r>
            <w:proofErr w:type="gramStart"/>
            <w:r>
              <w:rPr>
                <w:rFonts w:asciiTheme="minorEastAsia" w:hAnsiTheme="minorEastAsia" w:cs="宋体" w:hint="eastAsia"/>
                <w:sz w:val="24"/>
                <w:szCs w:val="24"/>
              </w:rPr>
              <w:t>睿</w:t>
            </w:r>
            <w:proofErr w:type="gramEnd"/>
            <w:r>
              <w:rPr>
                <w:rFonts w:asciiTheme="minorEastAsia" w:hAnsiTheme="minorEastAsia" w:cs="宋体" w:hint="eastAsia"/>
                <w:sz w:val="24"/>
                <w:szCs w:val="24"/>
              </w:rPr>
              <w:t>云</w:t>
            </w:r>
            <w:proofErr w:type="gramStart"/>
            <w:r>
              <w:rPr>
                <w:rFonts w:asciiTheme="minorEastAsia" w:hAnsiTheme="minorEastAsia" w:cs="宋体" w:hint="eastAsia"/>
                <w:sz w:val="24"/>
                <w:szCs w:val="24"/>
              </w:rPr>
              <w:t>做为</w:t>
            </w:r>
            <w:proofErr w:type="gramEnd"/>
            <w:r>
              <w:rPr>
                <w:rFonts w:asciiTheme="minorEastAsia" w:hAnsiTheme="minorEastAsia" w:cs="宋体" w:hint="eastAsia"/>
                <w:sz w:val="24"/>
                <w:szCs w:val="24"/>
              </w:rPr>
              <w:t>公司战略性产品，目前该产品处于研发收尾阶段，即将完成所有功能的研发工作，唯一缺少的就是场景智能分析技术，该技术将作为软件的特色功能，目前在该行业应用中还未发现同类产品。</w:t>
            </w: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语音识别技术也是公司急需的技术之一，目前已经完成了项目技术方案，在该项目中语音识别技术是需要解决的关键技术难题。除了要识别普通话还需要识别多个方言。</w:t>
            </w:r>
          </w:p>
          <w:p w:rsidR="00151930" w:rsidRDefault="00151930">
            <w:pPr>
              <w:rPr>
                <w:rFonts w:asciiTheme="minorEastAsia" w:hAnsiTheme="minorEastAsia" w:cs="宋体"/>
                <w:kern w:val="0"/>
                <w:sz w:val="24"/>
                <w:szCs w:val="24"/>
              </w:rPr>
            </w:pP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公司希望与电子类的高校、科研院进行合作，专家和所属领域包括数学、计算机科学与技术等计算机相关领域</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Segoe UI Emoji" w:cs="Segoe UI Emoji"/>
                <w:sz w:val="24"/>
                <w:szCs w:val="24"/>
              </w:rPr>
              <w:t>☑</w:t>
            </w: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陶卫国        </w:t>
            </w:r>
            <w:r>
              <w:rPr>
                <w:rFonts w:asciiTheme="minorEastAsia" w:hAnsiTheme="minorEastAsia" w:cs="宋体"/>
                <w:kern w:val="0"/>
                <w:sz w:val="24"/>
                <w:szCs w:val="24"/>
              </w:rPr>
              <w:t>2018</w:t>
            </w:r>
            <w:r>
              <w:rPr>
                <w:rFonts w:asciiTheme="minorEastAsia" w:hAnsiTheme="minorEastAsia" w:cs="宋体" w:hint="eastAsia"/>
                <w:kern w:val="0"/>
                <w:sz w:val="24"/>
                <w:szCs w:val="24"/>
              </w:rPr>
              <w:t xml:space="preserve"> 年 </w:t>
            </w:r>
            <w:r>
              <w:rPr>
                <w:rFonts w:asciiTheme="minorEastAsia" w:hAnsiTheme="minorEastAsia" w:cs="宋体"/>
                <w:kern w:val="0"/>
                <w:sz w:val="24"/>
                <w:szCs w:val="24"/>
              </w:rPr>
              <w:t>5</w:t>
            </w:r>
            <w:r>
              <w:rPr>
                <w:rFonts w:asciiTheme="minorEastAsia" w:hAnsiTheme="minorEastAsia" w:cs="宋体" w:hint="eastAsia"/>
                <w:kern w:val="0"/>
                <w:sz w:val="24"/>
                <w:szCs w:val="24"/>
              </w:rPr>
              <w:t xml:space="preserve"> 月 </w:t>
            </w:r>
            <w:r>
              <w:rPr>
                <w:rFonts w:asciiTheme="minorEastAsia" w:hAnsiTheme="minorEastAsia" w:cs="宋体"/>
                <w:kern w:val="0"/>
                <w:sz w:val="24"/>
                <w:szCs w:val="24"/>
              </w:rPr>
              <w:t>24</w:t>
            </w:r>
            <w:r>
              <w:rPr>
                <w:rFonts w:asciiTheme="minorEastAsia" w:hAnsiTheme="minorEastAsia" w:cs="宋体" w:hint="eastAsia"/>
                <w:kern w:val="0"/>
                <w:sz w:val="24"/>
                <w:szCs w:val="24"/>
              </w:rPr>
              <w:t xml:space="preserve">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四川德尔博睿科技股份有限公司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wordWrap w:val="0"/>
              <w:rPr>
                <w:rFonts w:asciiTheme="minorEastAsia" w:hAnsiTheme="minorEastAsia" w:cs="宋体"/>
                <w:sz w:val="24"/>
                <w:szCs w:val="24"/>
              </w:rPr>
            </w:pPr>
            <w:r>
              <w:rPr>
                <w:rFonts w:asciiTheme="minorEastAsia" w:hAnsiTheme="minorEastAsia" w:cs="宋体"/>
                <w:sz w:val="24"/>
                <w:szCs w:val="24"/>
              </w:rPr>
              <w:t>91511302740012410P</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proofErr w:type="gramStart"/>
            <w:r>
              <w:rPr>
                <w:rFonts w:asciiTheme="minorEastAsia" w:hAnsiTheme="minorEastAsia" w:hint="eastAsia"/>
                <w:kern w:val="0"/>
                <w:sz w:val="24"/>
                <w:szCs w:val="24"/>
              </w:rPr>
              <w:t>顺庆区</w:t>
            </w:r>
            <w:proofErr w:type="gramEnd"/>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proofErr w:type="gramStart"/>
            <w:r>
              <w:rPr>
                <w:rFonts w:asciiTheme="minorEastAsia" w:hAnsiTheme="minorEastAsia" w:cs="宋体" w:hint="eastAsia"/>
                <w:sz w:val="24"/>
                <w:szCs w:val="24"/>
              </w:rPr>
              <w:t>罗玲</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cs="宋体" w:hint="eastAsia"/>
                <w:sz w:val="24"/>
                <w:szCs w:val="24"/>
              </w:rPr>
              <w:t>18989199979</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计算机应用</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pStyle w:val="a9"/>
              <w:ind w:firstLineChars="0" w:firstLine="0"/>
              <w:rPr>
                <w:rFonts w:asciiTheme="minorEastAsia" w:hAnsiTheme="minorEastAsia" w:cs="宋体"/>
                <w:kern w:val="0"/>
                <w:sz w:val="24"/>
              </w:rPr>
            </w:pPr>
            <w:r>
              <w:rPr>
                <w:rFonts w:asciiTheme="minorEastAsia" w:hAnsiTheme="minorEastAsia" w:cs="宋体" w:hint="eastAsia"/>
                <w:kern w:val="0"/>
                <w:sz w:val="24"/>
              </w:rPr>
              <w:t>场景智能分析技术，能帮助财务人员自动识别做账需求。</w:t>
            </w:r>
          </w:p>
          <w:p w:rsidR="00151930" w:rsidRDefault="00151930">
            <w:pPr>
              <w:rPr>
                <w:rFonts w:asciiTheme="minorEastAsia" w:hAnsiTheme="minorEastAsia" w:cs="宋体"/>
                <w:kern w:val="0"/>
                <w:sz w:val="24"/>
                <w:szCs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2"/>
              <w:rPr>
                <w:rFonts w:asciiTheme="minorEastAsia" w:hAnsiTheme="minorEastAsia" w:cs="宋体"/>
                <w:b/>
                <w:bCs/>
                <w:kern w:val="0"/>
                <w:sz w:val="24"/>
                <w:szCs w:val="24"/>
              </w:rPr>
            </w:pPr>
            <w:r>
              <w:rPr>
                <w:rFonts w:asciiTheme="minorEastAsia" w:hAnsiTheme="minorEastAsia" w:cs="宋体" w:hint="eastAsia"/>
                <w:b/>
                <w:bCs/>
                <w:kern w:val="0"/>
                <w:sz w:val="24"/>
                <w:szCs w:val="24"/>
              </w:rPr>
              <w:t>名称：基于web的人工智能财务分析系统</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人工智能（财务方向）:主要用于会计软件行业，能够根据会计人员输入的帮助信息自动识别做账需求，帮助会计人员完成财务做账，比如会计人员输入公司购买了一台服务器，自动完成做账提示，自动提示出做账的科目和做账的方向。</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指标要求：</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1java语言实现或者能够为java提供编程接口；</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 xml:space="preserve">2 </w:t>
            </w:r>
            <w:r>
              <w:rPr>
                <w:rFonts w:asciiTheme="minorEastAsia" w:hAnsiTheme="minorEastAsia" w:cs="宋体" w:hint="eastAsia"/>
                <w:kern w:val="0"/>
                <w:sz w:val="24"/>
                <w:szCs w:val="24"/>
              </w:rPr>
              <w:t>能够结合</w:t>
            </w:r>
            <w:r>
              <w:rPr>
                <w:rFonts w:asciiTheme="minorEastAsia" w:hAnsiTheme="minorEastAsia" w:cs="宋体"/>
                <w:kern w:val="0"/>
                <w:sz w:val="24"/>
                <w:szCs w:val="24"/>
              </w:rPr>
              <w:t>b/s</w:t>
            </w:r>
            <w:r>
              <w:rPr>
                <w:rFonts w:asciiTheme="minorEastAsia" w:hAnsiTheme="minorEastAsia" w:cs="宋体" w:hint="eastAsia"/>
                <w:kern w:val="0"/>
                <w:sz w:val="24"/>
                <w:szCs w:val="24"/>
              </w:rPr>
              <w:t>架构系统使用；</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 xml:space="preserve">3 </w:t>
            </w:r>
            <w:r>
              <w:rPr>
                <w:rFonts w:asciiTheme="minorEastAsia" w:hAnsiTheme="minorEastAsia" w:cs="宋体" w:hint="eastAsia"/>
                <w:kern w:val="0"/>
                <w:sz w:val="24"/>
                <w:szCs w:val="24"/>
              </w:rPr>
              <w:t>能够准确识别出现有财务软件科目和做账方向；</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 xml:space="preserve">4 </w:t>
            </w:r>
            <w:r>
              <w:rPr>
                <w:rFonts w:asciiTheme="minorEastAsia" w:hAnsiTheme="minorEastAsia" w:cs="宋体" w:hint="eastAsia"/>
                <w:kern w:val="0"/>
                <w:sz w:val="24"/>
                <w:szCs w:val="24"/>
              </w:rPr>
              <w:t>能够准确识别辅助核算；</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 xml:space="preserve">5 </w:t>
            </w:r>
            <w:r>
              <w:rPr>
                <w:rFonts w:asciiTheme="minorEastAsia" w:hAnsiTheme="minorEastAsia" w:cs="宋体" w:hint="eastAsia"/>
                <w:kern w:val="0"/>
                <w:sz w:val="24"/>
                <w:szCs w:val="24"/>
              </w:rPr>
              <w:t>能够识别做账场景；</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kern w:val="0"/>
                <w:sz w:val="24"/>
                <w:szCs w:val="24"/>
              </w:rPr>
              <w:t xml:space="preserve">6 </w:t>
            </w:r>
            <w:r>
              <w:rPr>
                <w:rFonts w:asciiTheme="minorEastAsia" w:hAnsiTheme="minorEastAsia" w:cs="宋体" w:hint="eastAsia"/>
                <w:kern w:val="0"/>
                <w:sz w:val="24"/>
                <w:szCs w:val="24"/>
              </w:rPr>
              <w:t>准确率要求达到95%；</w:t>
            </w:r>
          </w:p>
        </w:tc>
      </w:tr>
      <w:tr w:rsidR="00151930">
        <w:trPr>
          <w:trHeight w:val="4101"/>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目前公司具有软件研发人员2</w:t>
            </w:r>
            <w:r>
              <w:rPr>
                <w:rFonts w:asciiTheme="minorEastAsia" w:hAnsiTheme="minorEastAsia" w:cs="宋体"/>
                <w:sz w:val="24"/>
                <w:szCs w:val="24"/>
              </w:rPr>
              <w:t>0</w:t>
            </w:r>
            <w:r>
              <w:rPr>
                <w:rFonts w:asciiTheme="minorEastAsia" w:hAnsiTheme="minorEastAsia" w:cs="宋体" w:hint="eastAsia"/>
                <w:sz w:val="24"/>
                <w:szCs w:val="24"/>
              </w:rPr>
              <w:t>多名，其中研究生两名，本科生1</w:t>
            </w:r>
            <w:r>
              <w:rPr>
                <w:rFonts w:asciiTheme="minorEastAsia" w:hAnsiTheme="minorEastAsia" w:cs="宋体"/>
                <w:sz w:val="24"/>
                <w:szCs w:val="24"/>
              </w:rPr>
              <w:t>2</w:t>
            </w:r>
            <w:r>
              <w:rPr>
                <w:rFonts w:asciiTheme="minorEastAsia" w:hAnsiTheme="minorEastAsia" w:cs="宋体" w:hint="eastAsia"/>
                <w:sz w:val="24"/>
                <w:szCs w:val="24"/>
              </w:rPr>
              <w:t>名，在经过多年的努力下，已取得软件著作权27项。财</w:t>
            </w:r>
            <w:proofErr w:type="gramStart"/>
            <w:r>
              <w:rPr>
                <w:rFonts w:asciiTheme="minorEastAsia" w:hAnsiTheme="minorEastAsia" w:cs="宋体" w:hint="eastAsia"/>
                <w:sz w:val="24"/>
                <w:szCs w:val="24"/>
              </w:rPr>
              <w:t>睿</w:t>
            </w:r>
            <w:proofErr w:type="gramEnd"/>
            <w:r>
              <w:rPr>
                <w:rFonts w:asciiTheme="minorEastAsia" w:hAnsiTheme="minorEastAsia" w:cs="宋体" w:hint="eastAsia"/>
                <w:sz w:val="24"/>
                <w:szCs w:val="24"/>
              </w:rPr>
              <w:t>云</w:t>
            </w:r>
            <w:proofErr w:type="gramStart"/>
            <w:r>
              <w:rPr>
                <w:rFonts w:asciiTheme="minorEastAsia" w:hAnsiTheme="minorEastAsia" w:cs="宋体" w:hint="eastAsia"/>
                <w:sz w:val="24"/>
                <w:szCs w:val="24"/>
              </w:rPr>
              <w:t>做为</w:t>
            </w:r>
            <w:proofErr w:type="gramEnd"/>
            <w:r>
              <w:rPr>
                <w:rFonts w:asciiTheme="minorEastAsia" w:hAnsiTheme="minorEastAsia" w:cs="宋体" w:hint="eastAsia"/>
                <w:sz w:val="24"/>
                <w:szCs w:val="24"/>
              </w:rPr>
              <w:t>公司战略性产品，目前该产品处于研发收尾阶段，即将完成所有功能的研发工作，唯一缺少的就是场景智能分析技术，该技术将作为软件的特色功能，目前在该行业应用中还未发现同类产品。</w:t>
            </w: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语音识别技术也是公司急需的技术之一，目前已经完成了项目技术方案，在该项目中语音识别技术是需要解决的关键技术难题。除了要识别普通话还需要识别多个方言。</w:t>
            </w:r>
          </w:p>
          <w:p w:rsidR="00151930" w:rsidRDefault="00151930">
            <w:pPr>
              <w:rPr>
                <w:rFonts w:asciiTheme="minorEastAsia" w:hAnsiTheme="minorEastAsia" w:cs="宋体"/>
                <w:kern w:val="0"/>
                <w:sz w:val="24"/>
                <w:szCs w:val="24"/>
              </w:rPr>
            </w:pP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公司希望与电子类的高校、科研院进行合作，专家和所属领域包括数学、计算机科学与技术等计算机相关领域</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Segoe UI Emoji" w:cs="Segoe UI Emoji"/>
                <w:sz w:val="24"/>
                <w:szCs w:val="24"/>
              </w:rPr>
              <w:t>☑</w:t>
            </w: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Segoe UI Emoji" w:cs="Segoe UI Emoji"/>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陶卫国        </w:t>
            </w:r>
            <w:r>
              <w:rPr>
                <w:rFonts w:asciiTheme="minorEastAsia" w:hAnsiTheme="minorEastAsia" w:cs="宋体"/>
                <w:kern w:val="0"/>
                <w:sz w:val="24"/>
                <w:szCs w:val="24"/>
              </w:rPr>
              <w:t>2018</w:t>
            </w:r>
            <w:r>
              <w:rPr>
                <w:rFonts w:asciiTheme="minorEastAsia" w:hAnsiTheme="minorEastAsia" w:cs="宋体" w:hint="eastAsia"/>
                <w:kern w:val="0"/>
                <w:sz w:val="24"/>
                <w:szCs w:val="24"/>
              </w:rPr>
              <w:t xml:space="preserve"> 年 </w:t>
            </w:r>
            <w:r>
              <w:rPr>
                <w:rFonts w:asciiTheme="minorEastAsia" w:hAnsiTheme="minorEastAsia" w:cs="宋体"/>
                <w:kern w:val="0"/>
                <w:sz w:val="24"/>
                <w:szCs w:val="24"/>
              </w:rPr>
              <w:t>5</w:t>
            </w:r>
            <w:r>
              <w:rPr>
                <w:rFonts w:asciiTheme="minorEastAsia" w:hAnsiTheme="minorEastAsia" w:cs="宋体" w:hint="eastAsia"/>
                <w:kern w:val="0"/>
                <w:sz w:val="24"/>
                <w:szCs w:val="24"/>
              </w:rPr>
              <w:t xml:space="preserve"> 月 </w:t>
            </w:r>
            <w:r>
              <w:rPr>
                <w:rFonts w:asciiTheme="minorEastAsia" w:hAnsiTheme="minorEastAsia" w:cs="宋体"/>
                <w:kern w:val="0"/>
                <w:sz w:val="24"/>
                <w:szCs w:val="24"/>
              </w:rPr>
              <w:t>24</w:t>
            </w:r>
            <w:r>
              <w:rPr>
                <w:rFonts w:asciiTheme="minorEastAsia" w:hAnsiTheme="minorEastAsia" w:cs="宋体" w:hint="eastAsia"/>
                <w:kern w:val="0"/>
                <w:sz w:val="24"/>
                <w:szCs w:val="24"/>
              </w:rPr>
              <w:t xml:space="preserve">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四川锦明新能源科技有限公司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w:t>
            </w:r>
            <w:r>
              <w:rPr>
                <w:rFonts w:asciiTheme="minorEastAsia" w:hAnsiTheme="minorEastAsia"/>
                <w:kern w:val="0"/>
                <w:sz w:val="24"/>
                <w:szCs w:val="24"/>
              </w:rPr>
              <w:t>511322</w:t>
            </w:r>
            <w:r>
              <w:rPr>
                <w:rFonts w:asciiTheme="minorEastAsia" w:hAnsiTheme="minorEastAsia" w:hint="eastAsia"/>
                <w:kern w:val="0"/>
                <w:sz w:val="24"/>
                <w:szCs w:val="24"/>
              </w:rPr>
              <w:t>56326821</w:t>
            </w:r>
            <w:r>
              <w:rPr>
                <w:rFonts w:asciiTheme="minorEastAsia" w:hAnsiTheme="minorEastAsia"/>
                <w:kern w:val="0"/>
                <w:sz w:val="24"/>
                <w:szCs w:val="24"/>
              </w:rPr>
              <w:t>1</w:t>
            </w:r>
            <w:r>
              <w:rPr>
                <w:rFonts w:asciiTheme="minorEastAsia" w:hAnsiTheme="minorEastAsia" w:hint="eastAsia"/>
                <w:kern w:val="0"/>
                <w:sz w:val="24"/>
                <w:szCs w:val="24"/>
              </w:rPr>
              <w:t>M</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四川南充</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魏铨举</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18227361988</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C 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先进制造与自动化-工业生产</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销售收入小于2000万元（含）</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农业人工智能机器人解决方案，为我公司研究的智慧农业物联网实时感知系统下一个核心子系统，主要应用于农业生产中，使农作物始终处在最佳的生长环境中。</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机器人智慧农业物联网实时感知系统下感知模块所采集的温度、湿度、辐射照度、二氧化碳浓度、土壤湿度等传感器收集的数据进行处理。</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人工智能机器人，根据现有农作物生长指标数据进行智能分析，并做出智能判断，生成对应作业指令。感知终端收到机器人的作业指令并执行，使生产执行设备（生成执行设备为具体的生产设备设施，例如大棚里的排风扇、喷淋装置设备、水肥一体设施设备等）自动做出反应，例如：温度偏高，则打开排风扇通风；水量不足，则自动打开喷淋装置等。</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人工智能机器人对执行结果和发送的指令与现有农作物生长指标数据进行自我比对的方式进行驯化和学习，不断完善人工智能机器人的指令精确度。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人工智能机器人根据传感终端收集到的数据，能对农业生产环境和系统内的设备进行监测，并发出预警信息，以便通知管理人员做出对应调整。</w:t>
            </w:r>
          </w:p>
          <w:p w:rsidR="00151930" w:rsidRDefault="00E474B6">
            <w:pPr>
              <w:rPr>
                <w:rFonts w:asciiTheme="minorEastAsia" w:hAnsiTheme="minorEastAsia" w:cs="宋体"/>
                <w:color w:val="A6A6A6" w:themeColor="background1" w:themeShade="A6"/>
                <w:kern w:val="0"/>
                <w:sz w:val="24"/>
                <w:szCs w:val="24"/>
              </w:rPr>
            </w:pPr>
            <w:r>
              <w:rPr>
                <w:rFonts w:asciiTheme="minorEastAsia" w:hAnsiTheme="minorEastAsia" w:cs="宋体" w:hint="eastAsia"/>
                <w:color w:val="A6A6A6" w:themeColor="background1" w:themeShade="A6"/>
                <w:kern w:val="0"/>
                <w:sz w:val="24"/>
                <w:szCs w:val="24"/>
              </w:rPr>
              <w:t>注意：本技术需求所阐述的技术方案，以及我公司和挑战方在具体沟通中涉及智慧农业物联网实时感知系统技术方案的其他技术细节，其知识产权归四川锦明新能源科技有限公司所有，中国创新挑战赛平台系统内接触到该信息用户未经我公司书面授权许可，不得将其披露给第三方。</w:t>
            </w:r>
          </w:p>
          <w:p w:rsidR="00151930" w:rsidRDefault="00151930">
            <w:pPr>
              <w:rPr>
                <w:rFonts w:asciiTheme="minorEastAsia" w:hAnsiTheme="minorEastAsia" w:cs="宋体"/>
                <w:kern w:val="0"/>
                <w:sz w:val="24"/>
                <w:szCs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仿宋" w:hint="eastAsia"/>
                <w:sz w:val="24"/>
                <w:szCs w:val="24"/>
              </w:rPr>
              <w:t>（包括主要技术、条件、成熟度、成本等指标）</w:t>
            </w:r>
          </w:p>
          <w:p w:rsidR="00151930" w:rsidRDefault="00E474B6">
            <w:pPr>
              <w:ind w:firstLineChars="200" w:firstLine="482"/>
              <w:rPr>
                <w:rFonts w:asciiTheme="minorEastAsia" w:hAnsiTheme="minorEastAsia" w:cs="仿宋"/>
                <w:sz w:val="24"/>
                <w:szCs w:val="24"/>
              </w:rPr>
            </w:pPr>
            <w:r>
              <w:rPr>
                <w:rFonts w:asciiTheme="minorEastAsia" w:hAnsiTheme="minorEastAsia" w:cs="仿宋" w:hint="eastAsia"/>
                <w:b/>
                <w:bCs/>
                <w:sz w:val="24"/>
                <w:szCs w:val="24"/>
              </w:rPr>
              <w:t>名称：</w:t>
            </w:r>
            <w:r>
              <w:rPr>
                <w:rFonts w:asciiTheme="minorEastAsia" w:hAnsiTheme="minorEastAsia" w:cs="仿宋" w:hint="eastAsia"/>
                <w:b/>
                <w:bCs/>
                <w:kern w:val="0"/>
                <w:sz w:val="24"/>
                <w:szCs w:val="24"/>
              </w:rPr>
              <w:t>农业生产人工智能机器人研发</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人工智能机器人对指定的农作物定义好基础数据（包括作物生长环境要素基础数据，对改作物所需的生产执行设备的操作指</w:t>
            </w:r>
            <w:r>
              <w:rPr>
                <w:rFonts w:asciiTheme="minorEastAsia" w:hAnsiTheme="minorEastAsia" w:cs="仿宋" w:hint="eastAsia"/>
                <w:sz w:val="24"/>
                <w:szCs w:val="24"/>
              </w:rPr>
              <w:lastRenderedPageBreak/>
              <w:t>令）后，人工智能机器人可以通过传感器终端采集到的数据和自身发出的指令与基础数据进行分析比对，对基础数据进行优化完善，提升自己的指令精确度，最终实现对指定作物的自动化、智能化生产。</w:t>
            </w:r>
          </w:p>
          <w:p w:rsidR="00151930" w:rsidRDefault="00E474B6">
            <w:pPr>
              <w:rPr>
                <w:rFonts w:asciiTheme="minorEastAsia" w:hAnsiTheme="minorEastAsia" w:cs="宋体"/>
                <w:kern w:val="0"/>
                <w:sz w:val="24"/>
                <w:szCs w:val="24"/>
              </w:rPr>
            </w:pPr>
            <w:r>
              <w:rPr>
                <w:rFonts w:asciiTheme="minorEastAsia" w:hAnsiTheme="minorEastAsia" w:cs="仿宋" w:hint="eastAsia"/>
                <w:sz w:val="24"/>
                <w:szCs w:val="24"/>
              </w:rPr>
              <w:t>人工智能机器人对当前所辖感知终端和生产执行设备，以及生产环境进行检测预警，能做出一定的预判，使智慧农业物联网实时感知系统具有抵抗一定自然灾害的能力，具备预防、防御病虫害的能力。</w:t>
            </w: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kern w:val="0"/>
                <w:sz w:val="24"/>
                <w:szCs w:val="24"/>
              </w:rPr>
              <w:t>智慧农业物联网实时感知系统，</w:t>
            </w:r>
            <w:r>
              <w:rPr>
                <w:rFonts w:asciiTheme="minorEastAsia" w:hAnsiTheme="minorEastAsia" w:cs="宋体" w:hint="eastAsia"/>
                <w:sz w:val="24"/>
                <w:szCs w:val="24"/>
              </w:rPr>
              <w:t>已完成系统的总体规划设计。</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该系统中的核心部件感知终端和传感模块组已和高校科研院达成产学研合作协议，处于研发阶段。</w:t>
            </w: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高校或科研院所在AI有相关技术和研究达国内先进水平，可参与本项目产学研合作，项目可以支持技术入股、联合开发、共建新研发、生产实体。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专家及团队擅长AI技术领域。</w:t>
            </w: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是，金额1</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2018年5月29日</w:t>
            </w:r>
          </w:p>
        </w:tc>
      </w:tr>
    </w:tbl>
    <w:p w:rsidR="00151930" w:rsidRDefault="00151930"/>
    <w:p w:rsidR="008B0073" w:rsidRDefault="008B0073">
      <w:pPr>
        <w:widowControl/>
        <w:jc w:val="left"/>
        <w:rPr>
          <w:rFonts w:asciiTheme="minorEastAsia" w:hAnsiTheme="minorEastAsia"/>
          <w:sz w:val="44"/>
          <w:szCs w:val="44"/>
        </w:rPr>
      </w:pPr>
      <w:r>
        <w:rPr>
          <w:rFonts w:asciiTheme="minorEastAsia" w:hAnsiTheme="minor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四川锦明新能源科技有限公司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w:t>
            </w:r>
            <w:r>
              <w:rPr>
                <w:rFonts w:asciiTheme="minorEastAsia" w:hAnsiTheme="minorEastAsia"/>
                <w:kern w:val="0"/>
                <w:sz w:val="24"/>
                <w:szCs w:val="24"/>
              </w:rPr>
              <w:t>511322</w:t>
            </w:r>
            <w:r>
              <w:rPr>
                <w:rFonts w:asciiTheme="minorEastAsia" w:hAnsiTheme="minorEastAsia" w:hint="eastAsia"/>
                <w:kern w:val="0"/>
                <w:sz w:val="24"/>
                <w:szCs w:val="24"/>
              </w:rPr>
              <w:t>56326821</w:t>
            </w:r>
            <w:r>
              <w:rPr>
                <w:rFonts w:asciiTheme="minorEastAsia" w:hAnsiTheme="minorEastAsia"/>
                <w:kern w:val="0"/>
                <w:sz w:val="24"/>
                <w:szCs w:val="24"/>
              </w:rPr>
              <w:t>1</w:t>
            </w:r>
            <w:r>
              <w:rPr>
                <w:rFonts w:asciiTheme="minorEastAsia" w:hAnsiTheme="minorEastAsia" w:hint="eastAsia"/>
                <w:kern w:val="0"/>
                <w:sz w:val="24"/>
                <w:szCs w:val="24"/>
              </w:rPr>
              <w:t>M</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四川南充</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魏铨举</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18227361988</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C 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先进制造与自动化-工业生产</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销售收入小于2000万元（含）</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Theme="minorEastAsia" w:hAnsiTheme="minorEastAsia"/>
                <w:kern w:val="0"/>
                <w:sz w:val="24"/>
                <w:szCs w:val="24"/>
              </w:rPr>
            </w:pP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电能管理驱动模块芯片解决方案，该模块由太阳能电池（微型、单块）、风能发电机（微型、单个）、和</w:t>
            </w:r>
            <w:proofErr w:type="gramStart"/>
            <w:r>
              <w:rPr>
                <w:rFonts w:asciiTheme="minorEastAsia" w:hAnsiTheme="minorEastAsia" w:cs="宋体" w:hint="eastAsia"/>
                <w:kern w:val="0"/>
                <w:sz w:val="24"/>
                <w:szCs w:val="24"/>
              </w:rPr>
              <w:t>锂电</w:t>
            </w:r>
            <w:proofErr w:type="gramEnd"/>
            <w:r>
              <w:rPr>
                <w:rFonts w:asciiTheme="minorEastAsia" w:hAnsiTheme="minorEastAsia" w:cs="宋体" w:hint="eastAsia"/>
                <w:kern w:val="0"/>
                <w:sz w:val="24"/>
                <w:szCs w:val="24"/>
              </w:rPr>
              <w:t>蓄能组成，为我公司研究的智慧农业物联网实时感知系统下一个子模块，主要作用是为系统感知设备提供</w:t>
            </w:r>
            <w:r>
              <w:rPr>
                <w:rFonts w:asciiTheme="minorEastAsia" w:hAnsiTheme="minorEastAsia" w:cs="宋体"/>
                <w:kern w:val="0"/>
                <w:sz w:val="24"/>
                <w:szCs w:val="24"/>
              </w:rPr>
              <w:t>5</w:t>
            </w:r>
            <w:r>
              <w:rPr>
                <w:rFonts w:asciiTheme="minorEastAsia" w:hAnsiTheme="minorEastAsia" w:cs="宋体" w:hint="eastAsia"/>
                <w:kern w:val="0"/>
                <w:sz w:val="24"/>
                <w:szCs w:val="24"/>
              </w:rPr>
              <w:t>V</w:t>
            </w:r>
            <w:r>
              <w:rPr>
                <w:rFonts w:asciiTheme="minorEastAsia" w:hAnsiTheme="minorEastAsia" w:cs="宋体"/>
                <w:kern w:val="0"/>
                <w:sz w:val="24"/>
                <w:szCs w:val="24"/>
              </w:rPr>
              <w:t>-24v</w:t>
            </w:r>
            <w:r>
              <w:rPr>
                <w:rFonts w:asciiTheme="minorEastAsia" w:hAnsiTheme="minorEastAsia" w:cs="宋体" w:hint="eastAsia"/>
                <w:kern w:val="0"/>
                <w:sz w:val="24"/>
                <w:szCs w:val="24"/>
              </w:rPr>
              <w:t>范围内的固定低压直流电源。要求该电源设备，在无须额外电力供电情况下，依靠自带风力发电和太阳能电池发电，并将电力蓄能到锂电蓄能租内，能有效支撑一个固定功率为</w:t>
            </w:r>
            <w:r>
              <w:rPr>
                <w:rFonts w:asciiTheme="minorEastAsia" w:hAnsiTheme="minorEastAsia" w:cs="宋体"/>
                <w:kern w:val="0"/>
                <w:sz w:val="24"/>
                <w:szCs w:val="24"/>
              </w:rPr>
              <w:t>20</w:t>
            </w:r>
            <w:r>
              <w:rPr>
                <w:rFonts w:asciiTheme="minorEastAsia" w:hAnsiTheme="minorEastAsia" w:cs="宋体" w:hint="eastAsia"/>
                <w:kern w:val="0"/>
                <w:sz w:val="24"/>
                <w:szCs w:val="24"/>
              </w:rPr>
              <w:t>W的直流用电设备连续使用48-</w:t>
            </w:r>
            <w:r>
              <w:rPr>
                <w:rFonts w:asciiTheme="minorEastAsia" w:hAnsiTheme="minorEastAsia" w:cs="宋体"/>
                <w:kern w:val="0"/>
                <w:sz w:val="24"/>
                <w:szCs w:val="24"/>
              </w:rPr>
              <w:t>72</w:t>
            </w:r>
            <w:r>
              <w:rPr>
                <w:rFonts w:asciiTheme="minorEastAsia" w:hAnsiTheme="minorEastAsia" w:cs="宋体" w:hint="eastAsia"/>
                <w:kern w:val="0"/>
                <w:sz w:val="24"/>
                <w:szCs w:val="24"/>
              </w:rPr>
              <w:t>小时。</w:t>
            </w:r>
          </w:p>
          <w:p w:rsidR="00151930" w:rsidRDefault="00E474B6">
            <w:pPr>
              <w:rPr>
                <w:rFonts w:asciiTheme="minorEastAsia" w:hAnsiTheme="minorEastAsia" w:cs="宋体"/>
                <w:color w:val="A6A6A6" w:themeColor="background1" w:themeShade="A6"/>
                <w:kern w:val="0"/>
                <w:sz w:val="24"/>
                <w:szCs w:val="24"/>
              </w:rPr>
            </w:pPr>
            <w:r>
              <w:rPr>
                <w:rFonts w:asciiTheme="minorEastAsia" w:hAnsiTheme="minorEastAsia" w:cs="宋体" w:hint="eastAsia"/>
                <w:color w:val="A6A6A6" w:themeColor="background1" w:themeShade="A6"/>
                <w:kern w:val="0"/>
                <w:sz w:val="24"/>
                <w:szCs w:val="24"/>
              </w:rPr>
              <w:t>注意：本技术需求所阐述的技术方案，以及我公司和挑战方在具体沟通中涉及智慧农业物联网实时感知系统技术方案的其他技术细节，其知识产权归四川锦明新能源科技有限公司所有，中国创新挑战赛平台系统内接触到该信息用户未经我公司书面授权许可，不得将其披露给第三方。</w:t>
            </w:r>
          </w:p>
          <w:p w:rsidR="00151930" w:rsidRDefault="00151930">
            <w:pPr>
              <w:rPr>
                <w:rFonts w:asciiTheme="minorEastAsia" w:hAnsiTheme="minorEastAsia" w:cs="宋体"/>
                <w:kern w:val="0"/>
                <w:sz w:val="24"/>
                <w:szCs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仿宋" w:hint="eastAsia"/>
                <w:sz w:val="24"/>
                <w:szCs w:val="24"/>
              </w:rPr>
              <w:t>（包括主要技术、条件、成熟度、成本等指标）</w:t>
            </w:r>
          </w:p>
          <w:p w:rsidR="00151930" w:rsidRDefault="00E474B6">
            <w:pPr>
              <w:ind w:firstLineChars="200" w:firstLine="482"/>
              <w:rPr>
                <w:rFonts w:asciiTheme="minorEastAsia" w:hAnsiTheme="minorEastAsia" w:cs="仿宋"/>
                <w:b/>
                <w:bCs/>
                <w:sz w:val="24"/>
                <w:szCs w:val="24"/>
              </w:rPr>
            </w:pPr>
            <w:r>
              <w:rPr>
                <w:rFonts w:asciiTheme="minorEastAsia" w:hAnsiTheme="minorEastAsia" w:cs="仿宋" w:hint="eastAsia"/>
                <w:b/>
                <w:bCs/>
                <w:sz w:val="24"/>
                <w:szCs w:val="24"/>
              </w:rPr>
              <w:t>名称：</w:t>
            </w:r>
            <w:r>
              <w:rPr>
                <w:rFonts w:asciiTheme="minorEastAsia" w:hAnsiTheme="minorEastAsia" w:cs="仿宋" w:hint="eastAsia"/>
                <w:b/>
                <w:bCs/>
                <w:kern w:val="0"/>
                <w:sz w:val="24"/>
                <w:szCs w:val="24"/>
              </w:rPr>
              <w:t>太阳能电池电能管理驱动模块芯片开发</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仿宋" w:hint="eastAsia"/>
                <w:sz w:val="24"/>
                <w:szCs w:val="24"/>
              </w:rPr>
              <w:t>设备电源管理芯片解决方案，可以在挑战方以自身现有成熟方案进行改造，满足需求所述的使用场景和要求即可，国产芯片解决方案优先，主控芯片单价不超过</w:t>
            </w:r>
            <w:r>
              <w:rPr>
                <w:rFonts w:asciiTheme="minorEastAsia" w:hAnsiTheme="minorEastAsia" w:cs="仿宋"/>
                <w:sz w:val="24"/>
                <w:szCs w:val="24"/>
              </w:rPr>
              <w:t>15</w:t>
            </w:r>
            <w:r>
              <w:rPr>
                <w:rFonts w:asciiTheme="minorEastAsia" w:hAnsiTheme="minorEastAsia" w:cs="仿宋" w:hint="eastAsia"/>
                <w:sz w:val="24"/>
                <w:szCs w:val="24"/>
              </w:rPr>
              <w:t>美元。</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仿宋" w:hint="eastAsia"/>
                <w:kern w:val="0"/>
                <w:sz w:val="24"/>
                <w:szCs w:val="24"/>
              </w:rPr>
              <w:t>电能管理驱动模块是为直流用电设备提供5V</w:t>
            </w:r>
            <w:r>
              <w:rPr>
                <w:rFonts w:asciiTheme="minorEastAsia" w:hAnsiTheme="minorEastAsia" w:cs="仿宋"/>
                <w:kern w:val="0"/>
                <w:sz w:val="24"/>
                <w:szCs w:val="24"/>
              </w:rPr>
              <w:t>/12V/</w:t>
            </w:r>
            <w:r>
              <w:rPr>
                <w:rFonts w:asciiTheme="minorEastAsia" w:hAnsiTheme="minorEastAsia" w:cs="仿宋" w:hint="eastAsia"/>
                <w:kern w:val="0"/>
                <w:sz w:val="24"/>
                <w:szCs w:val="24"/>
              </w:rPr>
              <w:t>24v共</w:t>
            </w:r>
            <w:r>
              <w:rPr>
                <w:rFonts w:asciiTheme="minorEastAsia" w:hAnsiTheme="minorEastAsia" w:cs="仿宋"/>
                <w:kern w:val="0"/>
                <w:sz w:val="24"/>
                <w:szCs w:val="24"/>
              </w:rPr>
              <w:t>3</w:t>
            </w:r>
            <w:r>
              <w:rPr>
                <w:rFonts w:asciiTheme="minorEastAsia" w:hAnsiTheme="minorEastAsia" w:cs="仿宋" w:hint="eastAsia"/>
                <w:kern w:val="0"/>
                <w:sz w:val="24"/>
                <w:szCs w:val="24"/>
              </w:rPr>
              <w:t>种电压的直流电源。</w:t>
            </w:r>
          </w:p>
          <w:p w:rsidR="00151930" w:rsidRDefault="00E474B6">
            <w:pPr>
              <w:rPr>
                <w:rFonts w:asciiTheme="minorEastAsia" w:hAnsiTheme="minorEastAsia" w:cs="宋体"/>
                <w:sz w:val="24"/>
                <w:szCs w:val="24"/>
              </w:rPr>
            </w:pPr>
            <w:r>
              <w:rPr>
                <w:rFonts w:asciiTheme="minorEastAsia" w:hAnsiTheme="minorEastAsia" w:cs="仿宋" w:hint="eastAsia"/>
                <w:kern w:val="0"/>
                <w:sz w:val="24"/>
                <w:szCs w:val="24"/>
              </w:rPr>
              <w:t>要求该电能管理驱动模块，在无须额外电力供电情况下，依靠自带风力发电和太阳能电池发电，并将电力蓄能到锂电蓄能租内，能有效支撑一个固定功率为20W的直流用电设备连续使用</w:t>
            </w:r>
            <w:r>
              <w:rPr>
                <w:rFonts w:asciiTheme="minorEastAsia" w:hAnsiTheme="minorEastAsia" w:cs="仿宋"/>
                <w:kern w:val="0"/>
                <w:sz w:val="24"/>
                <w:szCs w:val="24"/>
              </w:rPr>
              <w:t>48</w:t>
            </w:r>
            <w:r>
              <w:rPr>
                <w:rFonts w:asciiTheme="minorEastAsia" w:hAnsiTheme="minorEastAsia" w:cs="仿宋" w:hint="eastAsia"/>
                <w:kern w:val="0"/>
                <w:sz w:val="24"/>
                <w:szCs w:val="24"/>
              </w:rPr>
              <w:t>小时以上。</w:t>
            </w: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kern w:val="0"/>
                <w:sz w:val="24"/>
                <w:szCs w:val="24"/>
              </w:rPr>
              <w:t>智慧农业物联网实时感知系统，</w:t>
            </w:r>
            <w:r>
              <w:rPr>
                <w:rFonts w:asciiTheme="minorEastAsia" w:hAnsiTheme="minorEastAsia" w:cs="宋体" w:hint="eastAsia"/>
                <w:sz w:val="24"/>
                <w:szCs w:val="24"/>
              </w:rPr>
              <w:t>已完成系统的总体规划设计。</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该系统中的核心部件感知终端和传感模块组已和高校科研院达成产学研合作协议，处于研发阶段。</w:t>
            </w: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高校或科研院所在电子工程技术应用和研究达国内先进水平，可参与本项目产学研合作，项目可以支持技术入股、联合开发、共建新研发、生产实体。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专家及团队擅长在应用电子技术领域，特别是CPU解决方案的研究应用。</w:t>
            </w: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2018年5月29日</w:t>
            </w:r>
          </w:p>
        </w:tc>
      </w:tr>
    </w:tbl>
    <w:p w:rsidR="00151930" w:rsidRDefault="00151930"/>
    <w:p w:rsidR="00151930" w:rsidRDefault="00E474B6">
      <w:pPr>
        <w:rPr>
          <w:rFonts w:ascii="仿宋_GB2312" w:eastAsia="仿宋_GB2312"/>
          <w:sz w:val="32"/>
          <w:szCs w:val="32"/>
        </w:rPr>
      </w:pPr>
      <w:r>
        <w:rPr>
          <w:rFonts w:ascii="仿宋_GB2312" w:eastAsia="仿宋_GB2312" w:hint="eastAsia"/>
          <w:sz w:val="32"/>
          <w:szCs w:val="32"/>
        </w:rPr>
        <w:t>附3</w:t>
      </w:r>
    </w:p>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419"/>
        <w:gridCol w:w="1035"/>
        <w:gridCol w:w="306"/>
        <w:gridCol w:w="600"/>
        <w:gridCol w:w="599"/>
        <w:gridCol w:w="600"/>
        <w:gridCol w:w="1900"/>
      </w:tblGrid>
      <w:tr w:rsidR="00151930">
        <w:tc>
          <w:tcPr>
            <w:tcW w:w="9304"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南充</w:t>
            </w:r>
            <w:proofErr w:type="gramStart"/>
            <w:r>
              <w:rPr>
                <w:rFonts w:asciiTheme="minorEastAsia" w:hAnsiTheme="minorEastAsia" w:hint="eastAsia"/>
                <w:kern w:val="0"/>
                <w:sz w:val="24"/>
                <w:szCs w:val="24"/>
              </w:rPr>
              <w:t>市软云科技</w:t>
            </w:r>
            <w:proofErr w:type="gramEnd"/>
            <w:r>
              <w:rPr>
                <w:rFonts w:asciiTheme="minorEastAsia" w:hAnsiTheme="minorEastAsia" w:hint="eastAsia"/>
                <w:kern w:val="0"/>
                <w:sz w:val="24"/>
                <w:szCs w:val="24"/>
              </w:rPr>
              <w:t>有限责任公司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5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91511302MA629CDC28</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2419"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顺</w:t>
            </w:r>
            <w:proofErr w:type="gramStart"/>
            <w:r>
              <w:rPr>
                <w:rFonts w:asciiTheme="minorEastAsia" w:hAnsiTheme="minorEastAsia" w:hint="eastAsia"/>
                <w:kern w:val="0"/>
                <w:sz w:val="24"/>
                <w:szCs w:val="24"/>
              </w:rPr>
              <w:t>庆区油院</w:t>
            </w:r>
            <w:proofErr w:type="gramEnd"/>
            <w:r>
              <w:rPr>
                <w:rFonts w:asciiTheme="minorEastAsia" w:hAnsiTheme="minorEastAsia" w:hint="eastAsia"/>
                <w:kern w:val="0"/>
                <w:sz w:val="24"/>
                <w:szCs w:val="24"/>
              </w:rPr>
              <w:t>路30号南充高孵化园218室</w:t>
            </w:r>
          </w:p>
        </w:tc>
        <w:tc>
          <w:tcPr>
            <w:tcW w:w="1035"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90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杨 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900"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15228125500</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IT</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5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计算机软件</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小型</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5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21人</w:t>
            </w:r>
          </w:p>
        </w:tc>
      </w:tr>
      <w:tr w:rsidR="00151930">
        <w:tc>
          <w:tcPr>
            <w:tcW w:w="9304"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459" w:type="dxa"/>
            <w:gridSpan w:val="7"/>
            <w:tcBorders>
              <w:top w:val="single" w:sz="4" w:space="0" w:color="auto"/>
              <w:left w:val="nil"/>
              <w:bottom w:val="single" w:sz="4" w:space="0" w:color="auto"/>
              <w:right w:val="single" w:sz="4" w:space="0" w:color="auto"/>
            </w:tcBorders>
            <w:vAlign w:val="center"/>
          </w:tcPr>
          <w:p w:rsidR="00151930" w:rsidRDefault="00E474B6">
            <w:pPr>
              <w:spacing w:line="360" w:lineRule="exact"/>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spacing w:line="360" w:lineRule="exact"/>
              <w:rPr>
                <w:rFonts w:asciiTheme="minorEastAsia" w:hAnsiTheme="minorEastAsia" w:cs="宋体"/>
                <w:sz w:val="24"/>
                <w:szCs w:val="24"/>
              </w:rPr>
            </w:pPr>
            <w:r>
              <w:rPr>
                <w:rFonts w:asciiTheme="minorEastAsia" w:hAnsiTheme="minorEastAsia" w:cs="微软雅黑" w:hint="eastAsia"/>
                <w:sz w:val="24"/>
                <w:szCs w:val="24"/>
              </w:rPr>
              <w:t>■</w:t>
            </w:r>
            <w:r>
              <w:rPr>
                <w:rFonts w:asciiTheme="minorEastAsia" w:hAnsiTheme="minorEastAsia" w:cs="宋体" w:hint="eastAsia"/>
                <w:sz w:val="24"/>
                <w:szCs w:val="24"/>
              </w:rPr>
              <w:t>产品研发（产品升级、新产品研发）</w:t>
            </w:r>
          </w:p>
          <w:p w:rsidR="00151930" w:rsidRDefault="00E474B6">
            <w:pPr>
              <w:spacing w:line="360" w:lineRule="exact"/>
              <w:rPr>
                <w:rFonts w:asciiTheme="minorEastAsia" w:hAnsiTheme="minorEastAsia" w:cs="宋体"/>
                <w:sz w:val="24"/>
                <w:szCs w:val="24"/>
              </w:rPr>
            </w:pPr>
            <w:r>
              <w:rPr>
                <w:rFonts w:asciiTheme="minorEastAsia" w:hAnsiTheme="minorEastAsia" w:cs="微软雅黑" w:hint="eastAsia"/>
                <w:sz w:val="24"/>
                <w:szCs w:val="24"/>
              </w:rPr>
              <w:t>■</w:t>
            </w:r>
            <w:r>
              <w:rPr>
                <w:rFonts w:asciiTheme="minorEastAsia" w:hAnsiTheme="minorEastAsia" w:cs="宋体" w:hint="eastAsia"/>
                <w:sz w:val="24"/>
                <w:szCs w:val="24"/>
              </w:rPr>
              <w:t>技术改造（设备、研发生产条件）</w:t>
            </w:r>
          </w:p>
          <w:p w:rsidR="00151930" w:rsidRDefault="00E474B6">
            <w:pPr>
              <w:spacing w:line="360" w:lineRule="exact"/>
              <w:rPr>
                <w:rFonts w:asciiTheme="minorEastAsia" w:hAnsiTheme="minorEastAsia" w:cs="宋体"/>
                <w:kern w:val="0"/>
                <w:sz w:val="24"/>
                <w:szCs w:val="24"/>
              </w:rPr>
            </w:pPr>
            <w:r>
              <w:rPr>
                <w:rFonts w:asciiTheme="minorEastAsia" w:hAnsiTheme="minorEastAsia" w:cs="微软雅黑" w:hint="eastAsia"/>
                <w:sz w:val="24"/>
                <w:szCs w:val="24"/>
              </w:rPr>
              <w:t>■</w:t>
            </w: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459" w:type="dxa"/>
            <w:gridSpan w:val="7"/>
            <w:tcBorders>
              <w:top w:val="single" w:sz="4" w:space="0" w:color="auto"/>
              <w:left w:val="nil"/>
              <w:bottom w:val="single" w:sz="4" w:space="0" w:color="auto"/>
              <w:right w:val="single" w:sz="4" w:space="0" w:color="auto"/>
            </w:tcBorders>
            <w:vAlign w:val="center"/>
          </w:tcPr>
          <w:p w:rsidR="00151930" w:rsidRDefault="00E474B6">
            <w:pPr>
              <w:ind w:firstLineChars="200" w:firstLine="482"/>
              <w:rPr>
                <w:rFonts w:asciiTheme="minorEastAsia" w:hAnsiTheme="minorEastAsia" w:cs="仿宋"/>
                <w:sz w:val="24"/>
                <w:szCs w:val="24"/>
              </w:rPr>
            </w:pPr>
            <w:r>
              <w:rPr>
                <w:rFonts w:asciiTheme="minorEastAsia" w:hAnsiTheme="minorEastAsia" w:cs="仿宋" w:hint="eastAsia"/>
                <w:b/>
                <w:bCs/>
                <w:sz w:val="24"/>
                <w:szCs w:val="24"/>
              </w:rPr>
              <w:t>名称：柔性屏在广告指路牌中的集成应用</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在广告指路牌中的集成应用的柔性</w:t>
            </w:r>
            <w:proofErr w:type="gramStart"/>
            <w:r>
              <w:rPr>
                <w:rFonts w:asciiTheme="minorEastAsia" w:hAnsiTheme="minorEastAsia" w:cs="仿宋" w:hint="eastAsia"/>
                <w:sz w:val="24"/>
                <w:szCs w:val="24"/>
              </w:rPr>
              <w:t>屏考核</w:t>
            </w:r>
            <w:proofErr w:type="gramEnd"/>
            <w:r>
              <w:rPr>
                <w:rFonts w:asciiTheme="minorEastAsia" w:hAnsiTheme="minorEastAsia" w:cs="仿宋" w:hint="eastAsia"/>
                <w:sz w:val="24"/>
                <w:szCs w:val="24"/>
              </w:rPr>
              <w:t>指标主要有：1.需要半径10公分和半径50公分两个尺寸柔性屏；2.主要应用在每个路口已经安装的多功能指路牌上；3.需要柔性屏控制部分有网线或无线接口；4.需要柔性屏显示控制软件有相关流媒体平台，可依托该平台进行二次开发；5.需要柔性屏封装后能达到IPV6相关防护等级。</w:t>
            </w:r>
          </w:p>
          <w:p w:rsidR="00151930" w:rsidRDefault="00151930">
            <w:pPr>
              <w:rPr>
                <w:rFonts w:asciiTheme="minorEastAsia" w:hAnsiTheme="minorEastAsia" w:cs="宋体"/>
                <w:kern w:val="0"/>
                <w:sz w:val="24"/>
                <w:szCs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459" w:type="dxa"/>
            <w:gridSpan w:val="7"/>
            <w:tcBorders>
              <w:top w:val="single" w:sz="4" w:space="0" w:color="auto"/>
              <w:left w:val="nil"/>
              <w:bottom w:val="single" w:sz="4" w:space="0" w:color="auto"/>
              <w:right w:val="single" w:sz="4" w:space="0" w:color="auto"/>
            </w:tcBorders>
            <w:vAlign w:val="center"/>
          </w:tcPr>
          <w:p w:rsidR="00151930" w:rsidRDefault="00E474B6">
            <w:pPr>
              <w:ind w:firstLineChars="200" w:firstLine="482"/>
              <w:rPr>
                <w:rFonts w:asciiTheme="minorEastAsia" w:hAnsiTheme="minorEastAsia" w:cs="仿宋"/>
                <w:sz w:val="24"/>
                <w:szCs w:val="24"/>
              </w:rPr>
            </w:pPr>
            <w:r>
              <w:rPr>
                <w:rFonts w:asciiTheme="minorEastAsia" w:hAnsiTheme="minorEastAsia" w:cs="仿宋" w:hint="eastAsia"/>
                <w:b/>
                <w:bCs/>
                <w:sz w:val="24"/>
                <w:szCs w:val="24"/>
              </w:rPr>
              <w:t>名称：柔性屏在广告指路牌中的集成应用</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在广告指路牌中的集成应用的柔性</w:t>
            </w:r>
            <w:proofErr w:type="gramStart"/>
            <w:r>
              <w:rPr>
                <w:rFonts w:asciiTheme="minorEastAsia" w:hAnsiTheme="minorEastAsia" w:cs="仿宋" w:hint="eastAsia"/>
                <w:sz w:val="24"/>
                <w:szCs w:val="24"/>
              </w:rPr>
              <w:t>屏考核</w:t>
            </w:r>
            <w:proofErr w:type="gramEnd"/>
            <w:r>
              <w:rPr>
                <w:rFonts w:asciiTheme="minorEastAsia" w:hAnsiTheme="minorEastAsia" w:cs="仿宋" w:hint="eastAsia"/>
                <w:sz w:val="24"/>
                <w:szCs w:val="24"/>
              </w:rPr>
              <w:t>指标主要有：1.需要半径10公分和半径50公分两个尺寸柔性屏；2.主要应用在每个路口已经安装的多功能指路牌上；3.需要柔性屏控制部分有网线或无线接口；4.需要柔性屏显示控制软件有相关流媒体平台，可依托该平台进行二次开发；5.需要柔性屏封装后能达到IPV6相关防护等级。</w:t>
            </w:r>
          </w:p>
          <w:p w:rsidR="00151930" w:rsidRDefault="00151930">
            <w:pPr>
              <w:rPr>
                <w:rFonts w:asciiTheme="minorEastAsia" w:hAnsiTheme="minorEastAsia" w:cs="宋体"/>
                <w:sz w:val="24"/>
                <w:szCs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459" w:type="dxa"/>
            <w:gridSpan w:val="7"/>
            <w:tcBorders>
              <w:top w:val="single" w:sz="4" w:space="0" w:color="auto"/>
              <w:left w:val="nil"/>
              <w:bottom w:val="single" w:sz="4" w:space="0" w:color="auto"/>
              <w:right w:val="single" w:sz="4" w:space="0" w:color="auto"/>
            </w:tcBorders>
            <w:vAlign w:val="center"/>
          </w:tcPr>
          <w:p w:rsidR="00151930" w:rsidRDefault="00151930">
            <w:pPr>
              <w:ind w:firstLineChars="200" w:firstLine="480"/>
              <w:rPr>
                <w:rFonts w:asciiTheme="minorEastAsia" w:hAnsiTheme="minorEastAsia" w:cs="宋体"/>
                <w:kern w:val="0"/>
                <w:sz w:val="24"/>
                <w:szCs w:val="24"/>
              </w:rPr>
            </w:pP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公司现正在进行的主要项目有：数数君项目、电大项目等，其中数</w:t>
            </w:r>
            <w:proofErr w:type="gramStart"/>
            <w:r>
              <w:rPr>
                <w:rFonts w:asciiTheme="minorEastAsia" w:hAnsiTheme="minorEastAsia" w:cs="宋体" w:hint="eastAsia"/>
                <w:kern w:val="0"/>
                <w:sz w:val="24"/>
                <w:szCs w:val="24"/>
              </w:rPr>
              <w:t>数</w:t>
            </w:r>
            <w:proofErr w:type="gramEnd"/>
            <w:r>
              <w:rPr>
                <w:rFonts w:asciiTheme="minorEastAsia" w:hAnsiTheme="minorEastAsia" w:cs="宋体" w:hint="eastAsia"/>
                <w:kern w:val="0"/>
                <w:sz w:val="24"/>
                <w:szCs w:val="24"/>
              </w:rPr>
              <w:t>群项目已投入使用，正处于对软件存在问题的不断完善中，电大项目正在进行使用前期的数据录入等工作，预计5月底启用。</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目前该两项项目共投入服务器、网络设备等共80余万元，目前针对该两项项目已完成第一版</w:t>
            </w:r>
            <w:proofErr w:type="gramStart"/>
            <w:r>
              <w:rPr>
                <w:rFonts w:asciiTheme="minorEastAsia" w:hAnsiTheme="minorEastAsia" w:cs="宋体" w:hint="eastAsia"/>
                <w:kern w:val="0"/>
                <w:sz w:val="24"/>
                <w:szCs w:val="24"/>
              </w:rPr>
              <w:t>5个软著的</w:t>
            </w:r>
            <w:proofErr w:type="gramEnd"/>
            <w:r>
              <w:rPr>
                <w:rFonts w:asciiTheme="minorEastAsia" w:hAnsiTheme="minorEastAsia" w:cs="宋体" w:hint="eastAsia"/>
                <w:kern w:val="0"/>
                <w:sz w:val="24"/>
                <w:szCs w:val="24"/>
              </w:rPr>
              <w:t>注册，2018年内计划完成该项目的</w:t>
            </w:r>
            <w:proofErr w:type="gramStart"/>
            <w:r>
              <w:rPr>
                <w:rFonts w:asciiTheme="minorEastAsia" w:hAnsiTheme="minorEastAsia" w:cs="宋体" w:hint="eastAsia"/>
                <w:kern w:val="0"/>
                <w:sz w:val="24"/>
                <w:szCs w:val="24"/>
              </w:rPr>
              <w:t>30个软著注册</w:t>
            </w:r>
            <w:proofErr w:type="gramEnd"/>
            <w:r>
              <w:rPr>
                <w:rFonts w:asciiTheme="minorEastAsia" w:hAnsiTheme="minorEastAsia" w:cs="宋体" w:hint="eastAsia"/>
                <w:kern w:val="0"/>
                <w:sz w:val="24"/>
                <w:szCs w:val="24"/>
              </w:rPr>
              <w:t>，现正计划对项目进行版本升级。</w:t>
            </w:r>
          </w:p>
          <w:p w:rsidR="00151930" w:rsidRDefault="00151930">
            <w:pPr>
              <w:rPr>
                <w:rFonts w:asciiTheme="minorEastAsia" w:hAnsiTheme="minorEastAsia" w:cs="宋体"/>
                <w:kern w:val="0"/>
                <w:sz w:val="24"/>
                <w:szCs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459" w:type="dxa"/>
            <w:gridSpan w:val="7"/>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sz w:val="24"/>
                <w:szCs w:val="24"/>
              </w:rPr>
            </w:pP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现公司主要希望能与西华师大大学、石油大学等大专院校相关专业及计算机类的科研院所进行合作。</w:t>
            </w:r>
          </w:p>
          <w:p w:rsidR="00151930" w:rsidRDefault="00151930">
            <w:pPr>
              <w:rPr>
                <w:rFonts w:asciiTheme="minorEastAsia" w:hAnsiTheme="minorEastAsia" w:cs="宋体"/>
                <w:sz w:val="24"/>
                <w:szCs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459"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spacing w:line="400" w:lineRule="exact"/>
              <w:rPr>
                <w:rFonts w:asciiTheme="minorEastAsia" w:hAnsiTheme="minorEastAsia" w:cs="宋体"/>
                <w:sz w:val="24"/>
                <w:szCs w:val="24"/>
              </w:rPr>
            </w:pPr>
            <w:r>
              <w:rPr>
                <w:rFonts w:asciiTheme="minorEastAsia" w:hAnsiTheme="minorEastAsia" w:cs="微软雅黑" w:hint="eastAsia"/>
                <w:sz w:val="24"/>
                <w:szCs w:val="24"/>
              </w:rPr>
              <w:t>■</w:t>
            </w:r>
            <w:r>
              <w:rPr>
                <w:rFonts w:asciiTheme="minorEastAsia" w:hAnsiTheme="minorEastAsia" w:cs="宋体" w:hint="eastAsia"/>
                <w:sz w:val="24"/>
                <w:szCs w:val="24"/>
              </w:rPr>
              <w:t xml:space="preserve">委托团队、专家长期技术服务    </w:t>
            </w:r>
            <w:r>
              <w:rPr>
                <w:rFonts w:asciiTheme="minorEastAsia" w:hAnsiTheme="minorEastAsia" w:cs="微软雅黑" w:hint="eastAsia"/>
                <w:sz w:val="24"/>
                <w:szCs w:val="24"/>
              </w:rPr>
              <w:t>■</w:t>
            </w:r>
            <w:r>
              <w:rPr>
                <w:rFonts w:asciiTheme="minorEastAsia" w:hAnsiTheme="minorEastAsia" w:cs="宋体" w:hint="eastAsia"/>
                <w:sz w:val="24"/>
                <w:szCs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其他需求</w:t>
            </w:r>
          </w:p>
        </w:tc>
        <w:tc>
          <w:tcPr>
            <w:tcW w:w="8674"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spacing w:line="400" w:lineRule="exact"/>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w:t>
            </w:r>
            <w:r>
              <w:rPr>
                <w:rFonts w:asciiTheme="minorEastAsia" w:eastAsiaTheme="minorEastAsia" w:hAnsiTheme="minorEastAsia" w:cs="微软雅黑" w:hint="eastAsia"/>
                <w:sz w:val="24"/>
                <w:szCs w:val="24"/>
              </w:rPr>
              <w:t>■</w:t>
            </w:r>
            <w:r>
              <w:rPr>
                <w:rFonts w:asciiTheme="minorEastAsia" w:eastAsiaTheme="minorEastAsia" w:hAnsiTheme="minorEastAsia" w:cs="宋体" w:hint="eastAsia"/>
                <w:sz w:val="24"/>
                <w:szCs w:val="24"/>
              </w:rPr>
              <w:t xml:space="preserve">知识产权  </w:t>
            </w:r>
            <w:r>
              <w:rPr>
                <w:rFonts w:asciiTheme="minorEastAsia" w:eastAsiaTheme="minorEastAsia" w:hAnsiTheme="minorEastAsia" w:cs="微软雅黑" w:hint="eastAsia"/>
                <w:sz w:val="24"/>
                <w:szCs w:val="24"/>
              </w:rPr>
              <w:t>■</w:t>
            </w:r>
            <w:r>
              <w:rPr>
                <w:rFonts w:asciiTheme="minorEastAsia" w:eastAsiaTheme="minorEastAsia" w:hAnsiTheme="minorEastAsia" w:cs="宋体" w:hint="eastAsia"/>
                <w:sz w:val="24"/>
                <w:szCs w:val="24"/>
              </w:rPr>
              <w:t xml:space="preserve">科技金融 </w:t>
            </w:r>
          </w:p>
          <w:p w:rsidR="00151930" w:rsidRDefault="00E474B6">
            <w:pPr>
              <w:pStyle w:val="ListParagraph1"/>
              <w:spacing w:line="400" w:lineRule="exact"/>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w:t>
            </w:r>
            <w:r>
              <w:rPr>
                <w:rFonts w:asciiTheme="minorEastAsia" w:eastAsiaTheme="minorEastAsia" w:hAnsiTheme="minorEastAsia" w:cs="微软雅黑" w:hint="eastAsia"/>
                <w:sz w:val="24"/>
                <w:szCs w:val="24"/>
              </w:rPr>
              <w:t>■</w:t>
            </w:r>
            <w:r>
              <w:rPr>
                <w:rFonts w:asciiTheme="minorEastAsia" w:eastAsiaTheme="minorEastAsia" w:hAnsiTheme="minorEastAsia" w:cs="宋体" w:hint="eastAsia"/>
                <w:sz w:val="24"/>
                <w:szCs w:val="24"/>
              </w:rPr>
              <w:t xml:space="preserve">质量体系  </w:t>
            </w:r>
            <w:r>
              <w:rPr>
                <w:rFonts w:asciiTheme="minorEastAsia" w:eastAsiaTheme="minorEastAsia" w:hAnsiTheme="minorEastAsia" w:cs="微软雅黑" w:hint="eastAsia"/>
                <w:sz w:val="24"/>
                <w:szCs w:val="24"/>
              </w:rPr>
              <w:t>■</w:t>
            </w:r>
            <w:r>
              <w:rPr>
                <w:rFonts w:asciiTheme="minorEastAsia" w:eastAsiaTheme="minorEastAsia" w:hAnsiTheme="minorEastAsia" w:hint="eastAsia"/>
                <w:sz w:val="24"/>
                <w:szCs w:val="24"/>
              </w:rPr>
              <w:t xml:space="preserve">行业政策   </w:t>
            </w:r>
            <w:r>
              <w:rPr>
                <w:rFonts w:asciiTheme="minorEastAsia" w:eastAsiaTheme="minorEastAsia" w:hAnsiTheme="minorEastAsia" w:cs="微软雅黑" w:hint="eastAsia"/>
                <w:sz w:val="24"/>
                <w:szCs w:val="24"/>
              </w:rPr>
              <w:t>■</w:t>
            </w:r>
            <w:r>
              <w:rPr>
                <w:rFonts w:asciiTheme="minorEastAsia" w:eastAsiaTheme="minorEastAsia" w:hAnsiTheme="minorEastAsia" w:hint="eastAsia"/>
                <w:sz w:val="24"/>
                <w:szCs w:val="24"/>
              </w:rPr>
              <w:t xml:space="preserve">科技政策  □招标采购 </w:t>
            </w:r>
          </w:p>
          <w:p w:rsidR="00151930" w:rsidRDefault="00E474B6">
            <w:pPr>
              <w:pStyle w:val="ListParagraph1"/>
              <w:spacing w:line="400" w:lineRule="exact"/>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9304" w:type="dxa"/>
            <w:gridSpan w:val="10"/>
            <w:tcBorders>
              <w:top w:val="single" w:sz="4" w:space="0" w:color="auto"/>
              <w:left w:val="single" w:sz="4" w:space="0" w:color="auto"/>
              <w:bottom w:val="single" w:sz="4" w:space="0" w:color="auto"/>
              <w:right w:val="single" w:sz="4" w:space="0" w:color="auto"/>
            </w:tcBorders>
          </w:tcPr>
          <w:p w:rsidR="00151930" w:rsidRDefault="00E474B6">
            <w:pPr>
              <w:spacing w:line="400" w:lineRule="exact"/>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614" w:type="dxa"/>
            <w:gridSpan w:val="8"/>
            <w:tcBorders>
              <w:top w:val="single" w:sz="4" w:space="0" w:color="auto"/>
              <w:left w:val="single" w:sz="4" w:space="0" w:color="auto"/>
              <w:bottom w:val="single" w:sz="4" w:space="0" w:color="auto"/>
              <w:right w:val="single" w:sz="4" w:space="0" w:color="auto"/>
            </w:tcBorders>
          </w:tcPr>
          <w:p w:rsidR="00151930" w:rsidRDefault="00E474B6">
            <w:pPr>
              <w:spacing w:line="400" w:lineRule="exact"/>
              <w:rPr>
                <w:rFonts w:asciiTheme="minorEastAsia" w:hAnsiTheme="minorEastAsia" w:cs="宋体"/>
                <w:sz w:val="24"/>
                <w:szCs w:val="24"/>
              </w:rPr>
            </w:pPr>
            <w:r>
              <w:rPr>
                <w:rFonts w:asciiTheme="minorEastAsia" w:hAnsiTheme="minorEastAsia" w:cs="微软雅黑" w:hint="eastAsia"/>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spacing w:line="400" w:lineRule="exact"/>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614" w:type="dxa"/>
            <w:gridSpan w:val="8"/>
            <w:tcBorders>
              <w:top w:val="single" w:sz="4" w:space="0" w:color="auto"/>
              <w:left w:val="single" w:sz="4" w:space="0" w:color="auto"/>
              <w:bottom w:val="single" w:sz="4" w:space="0" w:color="auto"/>
              <w:right w:val="single" w:sz="4" w:space="0" w:color="auto"/>
            </w:tcBorders>
          </w:tcPr>
          <w:p w:rsidR="00151930" w:rsidRDefault="00E474B6">
            <w:pPr>
              <w:spacing w:line="400" w:lineRule="exact"/>
              <w:rPr>
                <w:rFonts w:asciiTheme="minorEastAsia" w:hAnsiTheme="minorEastAsia" w:cs="宋体"/>
                <w:kern w:val="0"/>
                <w:sz w:val="24"/>
                <w:szCs w:val="24"/>
              </w:rPr>
            </w:pPr>
            <w:r>
              <w:rPr>
                <w:rFonts w:asciiTheme="minorEastAsia" w:hAnsiTheme="minorEastAsia" w:cs="微软雅黑" w:hint="eastAsia"/>
                <w:sz w:val="24"/>
                <w:szCs w:val="24"/>
              </w:rPr>
              <w:t>■</w:t>
            </w:r>
            <w:r>
              <w:rPr>
                <w:rFonts w:asciiTheme="minorEastAsia" w:hAnsiTheme="minorEastAsia" w:cs="宋体" w:hint="eastAsia"/>
                <w:kern w:val="0"/>
                <w:sz w:val="24"/>
                <w:szCs w:val="24"/>
              </w:rPr>
              <w:t xml:space="preserve">是                </w:t>
            </w:r>
          </w:p>
          <w:p w:rsidR="00151930" w:rsidRDefault="00E474B6">
            <w:pPr>
              <w:spacing w:line="400" w:lineRule="exac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614"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rPr>
                <w:rFonts w:asciiTheme="minorEastAsia" w:hAnsiTheme="minorEastAsia" w:cs="宋体"/>
                <w:kern w:val="0"/>
                <w:sz w:val="24"/>
                <w:szCs w:val="24"/>
              </w:rPr>
            </w:pPr>
            <w:r>
              <w:rPr>
                <w:rFonts w:asciiTheme="minorEastAsia" w:hAnsiTheme="minorEastAsia" w:cs="微软雅黑" w:hint="eastAsia"/>
                <w:sz w:val="24"/>
                <w:szCs w:val="24"/>
              </w:rPr>
              <w:t>■</w:t>
            </w:r>
            <w:r>
              <w:rPr>
                <w:rFonts w:asciiTheme="minorEastAsia" w:hAnsiTheme="minorEastAsia" w:cs="宋体" w:hint="eastAsia"/>
                <w:kern w:val="0"/>
                <w:sz w:val="24"/>
                <w:szCs w:val="24"/>
              </w:rPr>
              <w:t>是</w:t>
            </w:r>
          </w:p>
          <w:p w:rsidR="00151930" w:rsidRDefault="00E474B6">
            <w:pPr>
              <w:spacing w:line="400" w:lineRule="exac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614" w:type="dxa"/>
            <w:gridSpan w:val="8"/>
            <w:tcBorders>
              <w:top w:val="single" w:sz="4" w:space="0" w:color="auto"/>
              <w:left w:val="single" w:sz="4" w:space="0" w:color="auto"/>
              <w:bottom w:val="single" w:sz="4" w:space="0" w:color="auto"/>
              <w:right w:val="single" w:sz="4" w:space="0" w:color="auto"/>
            </w:tcBorders>
          </w:tcPr>
          <w:p w:rsidR="00151930" w:rsidRDefault="00E474B6">
            <w:pPr>
              <w:spacing w:line="400" w:lineRule="exact"/>
              <w:rPr>
                <w:rFonts w:asciiTheme="minorEastAsia" w:hAnsiTheme="minorEastAsia" w:cs="宋体"/>
                <w:sz w:val="24"/>
                <w:szCs w:val="24"/>
              </w:rPr>
            </w:pPr>
            <w:r>
              <w:rPr>
                <w:rFonts w:asciiTheme="minorEastAsia" w:hAnsiTheme="minorEastAsia" w:cs="微软雅黑" w:hint="eastAsia"/>
                <w:sz w:val="24"/>
                <w:szCs w:val="24"/>
              </w:rPr>
              <w:t>■</w:t>
            </w:r>
            <w:r>
              <w:rPr>
                <w:rFonts w:asciiTheme="minorEastAsia" w:hAnsiTheme="minorEastAsia" w:cs="宋体" w:hint="eastAsia"/>
                <w:kern w:val="0"/>
                <w:sz w:val="24"/>
                <w:szCs w:val="24"/>
              </w:rPr>
              <w:t>是，金额万元。（奖金仅用作奖励现场参赛者，不作为技术转让、技术许可或其他独占性合作的前提条件）</w:t>
            </w:r>
          </w:p>
          <w:p w:rsidR="00151930" w:rsidRDefault="00E474B6">
            <w:pPr>
              <w:spacing w:line="400" w:lineRule="exac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spacing w:line="400" w:lineRule="exact"/>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王誉霖    2018年6月4日</w:t>
            </w:r>
          </w:p>
        </w:tc>
      </w:tr>
    </w:tbl>
    <w:p w:rsidR="00151930" w:rsidRDefault="00E474B6">
      <w:r>
        <w:br w:type="page"/>
      </w:r>
    </w:p>
    <w:p w:rsidR="00151930" w:rsidRDefault="00E474B6">
      <w:pPr>
        <w:spacing w:afterLines="50" w:after="156" w:line="500" w:lineRule="exact"/>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19"/>
        <w:gridCol w:w="36"/>
        <w:gridCol w:w="1738"/>
        <w:gridCol w:w="1158"/>
        <w:gridCol w:w="329"/>
        <w:gridCol w:w="1135"/>
        <w:gridCol w:w="140"/>
        <w:gridCol w:w="709"/>
        <w:gridCol w:w="169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180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261" w:type="dxa"/>
            <w:gridSpan w:val="4"/>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四川紫牛电子科技有限公司</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机构代码</w:t>
            </w:r>
          </w:p>
        </w:tc>
        <w:tc>
          <w:tcPr>
            <w:tcW w:w="2400"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kern w:val="0"/>
                <w:sz w:val="24"/>
                <w:szCs w:val="24"/>
              </w:rPr>
              <w:t>915113025752573334</w:t>
            </w:r>
          </w:p>
        </w:tc>
      </w:tr>
      <w:tr w:rsidR="0015193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774"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hint="eastAsia"/>
                <w:kern w:val="0"/>
                <w:sz w:val="24"/>
                <w:szCs w:val="24"/>
              </w:rPr>
              <w:t>现代服务业</w:t>
            </w:r>
          </w:p>
        </w:tc>
        <w:tc>
          <w:tcPr>
            <w:tcW w:w="1158" w:type="dxa"/>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proofErr w:type="gramStart"/>
            <w:r>
              <w:rPr>
                <w:rFonts w:asciiTheme="minorEastAsia" w:hAnsiTheme="minorEastAsia" w:hint="eastAsia"/>
                <w:kern w:val="0"/>
                <w:sz w:val="24"/>
                <w:szCs w:val="24"/>
              </w:rPr>
              <w:t>严贺粮</w:t>
            </w:r>
            <w:proofErr w:type="gramEnd"/>
          </w:p>
        </w:tc>
        <w:tc>
          <w:tcPr>
            <w:tcW w:w="84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电话</w:t>
            </w:r>
          </w:p>
        </w:tc>
        <w:tc>
          <w:tcPr>
            <w:tcW w:w="1691" w:type="dxa"/>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1</w:t>
            </w:r>
            <w:r>
              <w:rPr>
                <w:rFonts w:asciiTheme="minorEastAsia" w:hAnsiTheme="minorEastAsia"/>
                <w:kern w:val="0"/>
                <w:sz w:val="24"/>
                <w:szCs w:val="24"/>
              </w:rPr>
              <w:t>8781742288</w:t>
            </w:r>
          </w:p>
        </w:tc>
      </w:tr>
      <w:tr w:rsidR="0015193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261" w:type="dxa"/>
            <w:gridSpan w:val="4"/>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计算机系统服务、集成、耗材、广澳设计、商务咨询及服务、网站建设与运营等</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产业领域</w:t>
            </w:r>
          </w:p>
        </w:tc>
        <w:tc>
          <w:tcPr>
            <w:tcW w:w="2400"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互联网</w:t>
            </w:r>
          </w:p>
        </w:tc>
      </w:tr>
      <w:tr w:rsidR="0015193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261" w:type="dxa"/>
            <w:gridSpan w:val="4"/>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10万</w:t>
            </w: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kern w:val="0"/>
                <w:sz w:val="24"/>
                <w:szCs w:val="24"/>
              </w:rPr>
            </w:pPr>
            <w:r>
              <w:rPr>
                <w:rFonts w:asciiTheme="minorEastAsia" w:hAnsiTheme="minorEastAsia" w:hint="eastAsia"/>
                <w:kern w:val="0"/>
                <w:sz w:val="24"/>
                <w:szCs w:val="24"/>
              </w:rPr>
              <w:t>人员规模</w:t>
            </w:r>
          </w:p>
        </w:tc>
        <w:tc>
          <w:tcPr>
            <w:tcW w:w="2400" w:type="dxa"/>
            <w:gridSpan w:val="2"/>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kern w:val="0"/>
                <w:sz w:val="24"/>
                <w:szCs w:val="24"/>
              </w:rPr>
            </w:pPr>
            <w:r>
              <w:rPr>
                <w:rFonts w:asciiTheme="minorEastAsia" w:hAnsiTheme="minorEastAsia"/>
                <w:kern w:val="0"/>
                <w:sz w:val="24"/>
                <w:szCs w:val="24"/>
              </w:rPr>
              <w:t>16</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bdr w:val="single" w:sz="4" w:space="0" w:color="auto"/>
              </w:rPr>
              <w:t>√</w:t>
            </w:r>
            <w:r>
              <w:rPr>
                <w:rFonts w:asciiTheme="minorEastAsia" w:hAnsiTheme="minorEastAsia" w:cs="宋体" w:hint="eastAsia"/>
                <w:sz w:val="24"/>
                <w:szCs w:val="24"/>
              </w:rPr>
              <w:t>产品研发（产品升级、新产品研发）</w:t>
            </w:r>
          </w:p>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spacing w:line="400" w:lineRule="exact"/>
              <w:jc w:val="left"/>
              <w:rPr>
                <w:rFonts w:asciiTheme="minorEastAsia" w:hAnsiTheme="minorEastAsia" w:cs="宋体"/>
                <w:kern w:val="0"/>
                <w:sz w:val="24"/>
                <w:szCs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软件企业对关键技术的掌握程度决定了其在市场中的地位。作为软件行业基础支撑的技术有：云计算技术、云存储技术、系统集成技术、数据接口技术、大数据分析技术和应用支撑平台等。只有全方位地掌握这些技术， 才能在智慧应急、智慧政务和金融信息化领域具备项目的实施能力。此外，无论是智慧应急、智慧政务，还是金融信息化领域，都有其各自的关键技术。这些细分化技术以优化的实施流程、专门领域的“开箱即用”、专门化的数据库和算法为代表，最终体现为更优质的解决方案和客户体验。为此,我公司在发展过程中,现需要解决以超融合为核心的云计算技术和构建软件创新的研发团队.</w:t>
            </w: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spacing w:line="400" w:lineRule="exact"/>
              <w:jc w:val="left"/>
              <w:rPr>
                <w:rFonts w:asciiTheme="minorEastAsia" w:hAnsiTheme="minorEastAsia" w:cs="宋体"/>
                <w:kern w:val="0"/>
                <w:sz w:val="24"/>
                <w:szCs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ind w:firstLineChars="100" w:firstLine="240"/>
              <w:jc w:val="left"/>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spacing w:line="400" w:lineRule="exact"/>
              <w:ind w:firstLineChars="200" w:firstLine="482"/>
              <w:rPr>
                <w:rFonts w:asciiTheme="minorEastAsia" w:hAnsiTheme="minorEastAsia" w:cs="仿宋"/>
                <w:b/>
                <w:bCs/>
                <w:sz w:val="24"/>
                <w:szCs w:val="24"/>
              </w:rPr>
            </w:pPr>
            <w:r>
              <w:rPr>
                <w:rFonts w:asciiTheme="minorEastAsia" w:hAnsiTheme="minorEastAsia" w:cs="仿宋" w:hint="eastAsia"/>
                <w:b/>
                <w:bCs/>
                <w:sz w:val="24"/>
                <w:szCs w:val="24"/>
              </w:rPr>
              <w:t>名称：数据中心的超融合技术</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软件企业对关键技术的掌握程度决定了其在市场中的地位。作为软件行业基础支撑的技术有：超融合技术、云计算技术、云存储技术、系统集成技术、数据接口技术、大数据分析技术和应用支撑平台等。我公司在转型升级中急需一套拥有独立知识产权，能实现自主、安全、可控的</w:t>
            </w:r>
            <w:proofErr w:type="gramStart"/>
            <w:r>
              <w:rPr>
                <w:rFonts w:asciiTheme="minorEastAsia" w:hAnsiTheme="minorEastAsia" w:cs="仿宋" w:hint="eastAsia"/>
                <w:sz w:val="24"/>
                <w:szCs w:val="24"/>
              </w:rPr>
              <w:t>云技术</w:t>
            </w:r>
            <w:proofErr w:type="gramEnd"/>
            <w:r>
              <w:rPr>
                <w:rFonts w:asciiTheme="minorEastAsia" w:hAnsiTheme="minorEastAsia" w:cs="仿宋" w:hint="eastAsia"/>
                <w:sz w:val="24"/>
                <w:szCs w:val="24"/>
              </w:rPr>
              <w:t>和超融合产品。</w:t>
            </w:r>
          </w:p>
          <w:p w:rsidR="00151930" w:rsidRDefault="00E474B6">
            <w:pPr>
              <w:spacing w:line="400" w:lineRule="exact"/>
              <w:ind w:firstLineChars="200" w:firstLine="480"/>
              <w:rPr>
                <w:rFonts w:asciiTheme="minorEastAsia" w:hAnsiTheme="minorEastAsia" w:cs="仿宋"/>
                <w:color w:val="FF0000"/>
                <w:sz w:val="24"/>
                <w:szCs w:val="24"/>
              </w:rPr>
            </w:pPr>
            <w:r>
              <w:rPr>
                <w:rFonts w:asciiTheme="minorEastAsia" w:hAnsiTheme="minorEastAsia" w:cs="仿宋" w:hint="eastAsia"/>
                <w:color w:val="FF0000"/>
                <w:sz w:val="24"/>
                <w:szCs w:val="24"/>
              </w:rPr>
              <w:t>一、超融合定义</w:t>
            </w:r>
          </w:p>
          <w:p w:rsidR="00151930" w:rsidRDefault="00E474B6">
            <w:pPr>
              <w:spacing w:line="400" w:lineRule="exact"/>
              <w:ind w:firstLineChars="200" w:firstLine="480"/>
              <w:jc w:val="left"/>
              <w:rPr>
                <w:rFonts w:asciiTheme="minorEastAsia" w:hAnsiTheme="minorEastAsia" w:cs="仿宋"/>
                <w:sz w:val="24"/>
                <w:szCs w:val="24"/>
              </w:rPr>
            </w:pPr>
            <w:r>
              <w:rPr>
                <w:rFonts w:asciiTheme="minorEastAsia" w:hAnsiTheme="minorEastAsia" w:cs="仿宋" w:hint="eastAsia"/>
                <w:sz w:val="24"/>
                <w:szCs w:val="24"/>
              </w:rPr>
              <w:t xml:space="preserve">超融合中“超”是什么含义?最开始以为是超人的Super，结果差点闹出笑话。实际上，“超”对应英文“Hyper-Converged”中的“Hyper”，特指虚拟化，对应虚拟化计算架构，比如ESXi/KVM </w:t>
            </w:r>
            <w:r>
              <w:rPr>
                <w:rFonts w:asciiTheme="minorEastAsia" w:hAnsiTheme="minorEastAsia" w:cs="仿宋" w:hint="eastAsia"/>
                <w:sz w:val="24"/>
                <w:szCs w:val="24"/>
              </w:rPr>
              <w:lastRenderedPageBreak/>
              <w:t>/XEN/Hyper-V。这一概念最早源自Nutanix等存储初创厂商将Google/Facebook等互联网厂商采用的计算存储融合架构用于虚拟化环境，为企业客户提供一种基于X86硬件平台的计算存储融合产品或解决方案。不难看出，超融合架构中最根本的变化是存储，由原先的集中共享式存储(SAN/NAS)转向软件定义存储，特别是分布式存储(包括Object/Block/File存储)，比如NDFS、VSAN、ScaleIO、SSAN。因此基于这个“超”，数据库一体机和大数据一体机都不能划为超融合的范畴，除非RAC/Hadoop等应用跑在虚拟化之上。还有一点，超融合中的软件定义存储通常是分布式存储，ZFS虽然属于SDS范畴，但基于ZFS构建的计算存储融合系统，严格意义上不能称为超融合架构。</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再来看“融合”又是什么含义?超融合这个概念当前似乎被神化了。简单地讲，融合就是将两个或多个组件组合到一个单元中，组件可以是硬件或软件。</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就虚拟化和</w:t>
            </w:r>
            <w:proofErr w:type="gramStart"/>
            <w:r>
              <w:rPr>
                <w:rFonts w:asciiTheme="minorEastAsia" w:hAnsiTheme="minorEastAsia" w:cs="仿宋" w:hint="eastAsia"/>
                <w:sz w:val="24"/>
                <w:szCs w:val="24"/>
              </w:rPr>
              <w:t>私有云</w:t>
            </w:r>
            <w:proofErr w:type="gramEnd"/>
            <w:r>
              <w:rPr>
                <w:rFonts w:asciiTheme="minorEastAsia" w:hAnsiTheme="minorEastAsia" w:cs="仿宋" w:hint="eastAsia"/>
                <w:sz w:val="24"/>
                <w:szCs w:val="24"/>
              </w:rPr>
              <w:t>而言，按照是否完全以虚拟化为中心，个人把融合分为物理融合和超融合两种。超融合是融合的一个子集，融合是指计算和存储部署在同一个节点上，相当于多个组件部署在一个系统中，同时提供计算和存储能力。物理融合系统中，计算和存储仍然可以是两个独立的组件，没有直接的相互依赖关系。比如，SSAN+oVirt方案，一个节点的Redhat/CentOS系统上SSAN和oVirt物理融合，共享主机的物理资源。超融合与物理融合不同在于，重点以虚拟化计算为中心，计算和存储紧密相关，存储由虚拟机而非</w:t>
            </w:r>
            <w:proofErr w:type="gramStart"/>
            <w:r>
              <w:rPr>
                <w:rFonts w:asciiTheme="minorEastAsia" w:hAnsiTheme="minorEastAsia" w:cs="仿宋" w:hint="eastAsia"/>
                <w:sz w:val="24"/>
                <w:szCs w:val="24"/>
              </w:rPr>
              <w:t>物理机</w:t>
            </w:r>
            <w:proofErr w:type="gramEnd"/>
            <w:r>
              <w:rPr>
                <w:rFonts w:asciiTheme="minorEastAsia" w:hAnsiTheme="minorEastAsia" w:cs="仿宋" w:hint="eastAsia"/>
                <w:sz w:val="24"/>
                <w:szCs w:val="24"/>
              </w:rPr>
              <w:t>CVM(Controller VM)来控制并将分散的存储资源形成统一的存储池，而后再提供给Hypervisor用于创建应用虚拟机。比如Nutanix和SSAN+vShpere超融合方案。这里狭义的定义才是真正意义上的超融合，Nutanix首次提出这种架构并申请了专利。按照这里的定义，OpenStack+Ceph只是物理融合</w:t>
            </w:r>
            <w:proofErr w:type="gramStart"/>
            <w:r>
              <w:rPr>
                <w:rFonts w:asciiTheme="minorEastAsia" w:hAnsiTheme="minorEastAsia" w:cs="仿宋" w:hint="eastAsia"/>
                <w:sz w:val="24"/>
                <w:szCs w:val="24"/>
              </w:rPr>
              <w:t>而非超融合</w:t>
            </w:r>
            <w:proofErr w:type="gramEnd"/>
            <w:r>
              <w:rPr>
                <w:rFonts w:asciiTheme="minorEastAsia" w:hAnsiTheme="minorEastAsia" w:cs="仿宋" w:hint="eastAsia"/>
                <w:sz w:val="24"/>
                <w:szCs w:val="24"/>
              </w:rPr>
              <w:t>。值得注意的是，出于性能考虑，超融合架构通常都需要将主机物理</w:t>
            </w:r>
            <w:proofErr w:type="gramStart"/>
            <w:r>
              <w:rPr>
                <w:rFonts w:asciiTheme="minorEastAsia" w:hAnsiTheme="minorEastAsia" w:cs="仿宋" w:hint="eastAsia"/>
                <w:sz w:val="24"/>
                <w:szCs w:val="24"/>
              </w:rPr>
              <w:t>设备透传</w:t>
            </w:r>
            <w:proofErr w:type="gramEnd"/>
            <w:r>
              <w:rPr>
                <w:rFonts w:asciiTheme="minorEastAsia" w:hAnsiTheme="minorEastAsia" w:cs="仿宋" w:hint="eastAsia"/>
                <w:sz w:val="24"/>
                <w:szCs w:val="24"/>
              </w:rPr>
              <w:t>(Pass Through)给</w:t>
            </w:r>
            <w:proofErr w:type="gramStart"/>
            <w:r>
              <w:rPr>
                <w:rFonts w:asciiTheme="minorEastAsia" w:hAnsiTheme="minorEastAsia" w:cs="仿宋" w:hint="eastAsia"/>
                <w:sz w:val="24"/>
                <w:szCs w:val="24"/>
              </w:rPr>
              <w:t>控制虚机</w:t>
            </w:r>
            <w:proofErr w:type="gramEnd"/>
            <w:r>
              <w:rPr>
                <w:rFonts w:asciiTheme="minorEastAsia" w:hAnsiTheme="minorEastAsia" w:cs="仿宋" w:hint="eastAsia"/>
                <w:sz w:val="24"/>
                <w:szCs w:val="24"/>
              </w:rPr>
              <w:t>CVM。</w:t>
            </w:r>
          </w:p>
          <w:p w:rsidR="00151930" w:rsidRDefault="00E474B6">
            <w:pPr>
              <w:spacing w:line="400" w:lineRule="exact"/>
              <w:ind w:firstLine="480"/>
              <w:rPr>
                <w:rFonts w:asciiTheme="minorEastAsia" w:hAnsiTheme="minorEastAsia" w:cs="仿宋"/>
                <w:b/>
                <w:color w:val="FF0000"/>
                <w:sz w:val="24"/>
                <w:szCs w:val="24"/>
              </w:rPr>
            </w:pPr>
            <w:r>
              <w:rPr>
                <w:rFonts w:asciiTheme="minorEastAsia" w:hAnsiTheme="minorEastAsia" w:cs="仿宋" w:hint="eastAsia"/>
                <w:b/>
                <w:color w:val="FF0000"/>
                <w:sz w:val="24"/>
                <w:szCs w:val="24"/>
              </w:rPr>
              <w:t>二、超融合的业务目标</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1级业务要求年故障率小于5分钟。</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2级业务是可以支撑15-30分钟的业务故障恢复期。</w:t>
            </w:r>
          </w:p>
          <w:p w:rsidR="00151930" w:rsidRDefault="00E474B6">
            <w:pPr>
              <w:spacing w:line="400" w:lineRule="exact"/>
              <w:ind w:firstLineChars="200" w:firstLine="480"/>
              <w:rPr>
                <w:rFonts w:asciiTheme="minorEastAsia" w:hAnsiTheme="minorEastAsia"/>
                <w:sz w:val="24"/>
                <w:szCs w:val="24"/>
              </w:rPr>
            </w:pPr>
            <w:r>
              <w:rPr>
                <w:rFonts w:asciiTheme="minorEastAsia" w:hAnsiTheme="minorEastAsia" w:cs="仿宋" w:hint="eastAsia"/>
                <w:sz w:val="24"/>
                <w:szCs w:val="24"/>
              </w:rPr>
              <w:t>3级业务就是支持30分钟到更长时间。</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lastRenderedPageBreak/>
              <w:t>三、超融合的核心特征</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超融合起步的核心技术是分布式存储，只是在部署架构上有了进一步创新，采用了这种融合的方式。其实这种创新在技术本身上并没有大的难度，但很大程度上推进了分布式存储的市场落地。</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超融合的特征主要是五点：</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1、基于X86服务器架构的分布式存储。</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2、分布式存储和计算虚拟</w:t>
            </w:r>
            <w:proofErr w:type="gramStart"/>
            <w:r>
              <w:rPr>
                <w:rFonts w:asciiTheme="minorEastAsia" w:hAnsiTheme="minorEastAsia" w:cs="仿宋" w:hint="eastAsia"/>
                <w:sz w:val="24"/>
                <w:szCs w:val="24"/>
              </w:rPr>
              <w:t>化部署</w:t>
            </w:r>
            <w:proofErr w:type="gramEnd"/>
            <w:r>
              <w:rPr>
                <w:rFonts w:asciiTheme="minorEastAsia" w:hAnsiTheme="minorEastAsia" w:cs="仿宋" w:hint="eastAsia"/>
                <w:sz w:val="24"/>
                <w:szCs w:val="24"/>
              </w:rPr>
              <w:t>在同一服务器硬件内。</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3、对系统资源消耗应该少，并且可控，合理的方案不应该超过10%</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4、支持VM数据访问本地化，这个是超融合架构另一大优势</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5、既然是重点支持虚拟化平台存储，就应该对不同的虚拟化平台有比较好的支持，类似VMware、KVM等。</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t>四、超融合平台需求</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平台融合存储和计算资源于一体的解决方案。它利用本地资源/组件来为虚拟化构建一个分布式的平台，亦称作虚拟计算平台。</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每个节点运行业界标准的 hypervisor（ESXi, KVM, Hyper-V）和控制器虚机（CVM）。CVM 中运行着核心软件，服务于所有</w:t>
            </w:r>
            <w:proofErr w:type="gramStart"/>
            <w:r>
              <w:rPr>
                <w:rFonts w:asciiTheme="minorEastAsia" w:hAnsiTheme="minorEastAsia" w:cs="仿宋" w:hint="eastAsia"/>
                <w:sz w:val="24"/>
                <w:szCs w:val="24"/>
              </w:rPr>
              <w:t>虚机和虚机</w:t>
            </w:r>
            <w:proofErr w:type="gramEnd"/>
            <w:r>
              <w:rPr>
                <w:rFonts w:asciiTheme="minorEastAsia" w:hAnsiTheme="minorEastAsia" w:cs="仿宋" w:hint="eastAsia"/>
                <w:sz w:val="24"/>
                <w:szCs w:val="24"/>
              </w:rPr>
              <w:t>对应的 I/O 操作。得益于Intel VT-d（VM直接通路）技术，对于运行着VMware vSphere的 Nutanix 单元，SCSI 控制（管理 SSD 和 HDD 设备）被直接传递到CVM。 下图解释了典型的节点逻辑架构：</w:t>
            </w:r>
          </w:p>
          <w:p w:rsidR="00151930" w:rsidRDefault="00E474B6">
            <w:pPr>
              <w:jc w:val="center"/>
              <w:rPr>
                <w:rFonts w:asciiTheme="minorEastAsia" w:hAnsiTheme="minorEastAsia" w:cs="仿宋"/>
                <w:sz w:val="24"/>
                <w:szCs w:val="24"/>
              </w:rPr>
            </w:pPr>
            <w:r>
              <w:rPr>
                <w:rFonts w:asciiTheme="minorEastAsia" w:hAnsiTheme="minorEastAsia"/>
                <w:noProof/>
                <w:sz w:val="24"/>
                <w:szCs w:val="24"/>
              </w:rPr>
              <w:drawing>
                <wp:inline distT="0" distB="0" distL="0" distR="0">
                  <wp:extent cx="3707130" cy="2923540"/>
                  <wp:effectExtent l="0" t="0" r="7620" b="10160"/>
                  <wp:docPr id="197" name="图片 197" descr="https://img3.mukewang.com/5b026732000117e1050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https://img3.mukewang.com/5b026732000117e10500034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707130" cy="2923540"/>
                          </a:xfrm>
                          <a:prstGeom prst="rect">
                            <a:avLst/>
                          </a:prstGeom>
                          <a:noFill/>
                          <a:ln>
                            <a:noFill/>
                          </a:ln>
                        </pic:spPr>
                      </pic:pic>
                    </a:graphicData>
                  </a:graphic>
                </wp:inline>
              </w:drawing>
            </w:r>
          </w:p>
          <w:p w:rsidR="00151930" w:rsidRDefault="00E474B6">
            <w:pPr>
              <w:spacing w:line="400" w:lineRule="exact"/>
              <w:ind w:firstLine="480"/>
              <w:rPr>
                <w:rFonts w:asciiTheme="minorEastAsia" w:hAnsiTheme="minorEastAsia" w:cs="仿宋"/>
                <w:b/>
                <w:color w:val="FF0000"/>
                <w:sz w:val="24"/>
                <w:szCs w:val="24"/>
              </w:rPr>
            </w:pPr>
            <w:r>
              <w:rPr>
                <w:rFonts w:asciiTheme="minorEastAsia" w:hAnsiTheme="minorEastAsia" w:cs="仿宋" w:hint="eastAsia"/>
                <w:b/>
                <w:color w:val="FF0000"/>
                <w:sz w:val="24"/>
                <w:szCs w:val="24"/>
              </w:rPr>
              <w:lastRenderedPageBreak/>
              <w:t>五、超融合技术路线需求</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超融合的技术路线，利用服务器本地资源来满足虚拟机的计算、存储需求，计算资源、存储资源没有在</w:t>
            </w:r>
            <w:proofErr w:type="gramStart"/>
            <w:r>
              <w:rPr>
                <w:rFonts w:asciiTheme="minorEastAsia" w:hAnsiTheme="minorEastAsia" w:cs="仿宋" w:hint="eastAsia"/>
                <w:sz w:val="24"/>
                <w:szCs w:val="24"/>
              </w:rPr>
              <w:t>硬件层做硬性</w:t>
            </w:r>
            <w:proofErr w:type="gramEnd"/>
            <w:r>
              <w:rPr>
                <w:rFonts w:asciiTheme="minorEastAsia" w:hAnsiTheme="minorEastAsia" w:cs="仿宋" w:hint="eastAsia"/>
                <w:sz w:val="24"/>
                <w:szCs w:val="24"/>
              </w:rPr>
              <w:t>的划分，他强调的是计算资源池、存储资源池的概念，在超融合的底层让虚拟化优先使用本地的存储资源。</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t xml:space="preserve">六、超融合架构需求       </w:t>
            </w:r>
          </w:p>
          <w:p w:rsidR="00151930" w:rsidRDefault="00E474B6">
            <w:pPr>
              <w:spacing w:line="400" w:lineRule="exact"/>
              <w:ind w:firstLineChars="100" w:firstLine="240"/>
              <w:jc w:val="left"/>
              <w:rPr>
                <w:rFonts w:asciiTheme="minorEastAsia" w:hAnsiTheme="minorEastAsia" w:cs="仿宋"/>
                <w:sz w:val="24"/>
                <w:szCs w:val="24"/>
              </w:rPr>
            </w:pPr>
            <w:r>
              <w:rPr>
                <w:rFonts w:asciiTheme="minorEastAsia" w:hAnsiTheme="minorEastAsia" w:cs="仿宋" w:hint="eastAsia"/>
                <w:sz w:val="24"/>
                <w:szCs w:val="24"/>
              </w:rPr>
              <w:t>超融合的架构中，分为分布式资源管理平台 （给管理人员用的）和资源管理模块（如何去调度底层资源）两大块。</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noProof/>
                <w:sz w:val="24"/>
                <w:szCs w:val="24"/>
              </w:rPr>
              <w:drawing>
                <wp:anchor distT="0" distB="0" distL="0" distR="0" simplePos="0" relativeHeight="251695104" behindDoc="0" locked="0" layoutInCell="1" allowOverlap="1">
                  <wp:simplePos x="0" y="0"/>
                  <wp:positionH relativeFrom="column">
                    <wp:posOffset>190500</wp:posOffset>
                  </wp:positionH>
                  <wp:positionV relativeFrom="paragraph">
                    <wp:posOffset>127000</wp:posOffset>
                  </wp:positionV>
                  <wp:extent cx="3420110" cy="1908175"/>
                  <wp:effectExtent l="0" t="0" r="8890" b="15875"/>
                  <wp:wrapTopAndBottom/>
                  <wp:docPr id="198" name="图片 198" descr="https://img.mukewang.com/5b02671c0001ca2d050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https://img.mukewang.com/5b02671c0001ca2d0500027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20110" cy="1908175"/>
                          </a:xfrm>
                          <a:prstGeom prst="rect">
                            <a:avLst/>
                          </a:prstGeom>
                          <a:noFill/>
                          <a:ln>
                            <a:noFill/>
                          </a:ln>
                        </pic:spPr>
                      </pic:pic>
                    </a:graphicData>
                  </a:graphic>
                </wp:anchor>
              </w:drawing>
            </w:r>
            <w:r>
              <w:rPr>
                <w:rFonts w:asciiTheme="minorEastAsia" w:hAnsiTheme="minorEastAsia" w:cs="仿宋" w:hint="eastAsia"/>
                <w:sz w:val="24"/>
                <w:szCs w:val="24"/>
              </w:rPr>
              <w:t>1、管理模块</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管理模块是一个分布式的资源管理平台，允许用户跨集群环境管理和监控对象及服务。</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2、分布式的多资源管理器</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一个分布式的多资源管理器，集协同管理和数据平台功能于一身。它可以被细分为如下三个主要组件：</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分布式存储架构 (DSF)：这是超融合核心的赖以生存的组件，其基于分布式文件系统（HDFS）扩展而来。</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应用移动性架构 (AMF)：类似于 Hypervisor 把操作系统从硬件剥离而来，AMF 把工作负载（虚机、存储和容器等）从 Hypervisor 抽象剥离开。这使能在不同的Hypervisor 之间切换和移动工作负载。</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虚拟化管理器（AHV）：基于 CentOS KVM hypervisor 的多用途虚拟化管理器组件。</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t>七、超融合集群组件需求</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1、Stargate</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 数据 I/O 管理</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xml:space="preserve">• 描述：Stargate负责所有的数据管理和 I/O 操作，是 </w:t>
            </w:r>
            <w:r>
              <w:rPr>
                <w:rFonts w:asciiTheme="minorEastAsia" w:hAnsiTheme="minorEastAsia" w:cs="仿宋" w:hint="eastAsia"/>
                <w:sz w:val="24"/>
                <w:szCs w:val="24"/>
              </w:rPr>
              <w:lastRenderedPageBreak/>
              <w:t>hypervisor 主要的接口（通过 NFS、iSCSI 或 SMB）。为了供本地 I/O操作的能力，集群中所有节点都运行此服务。</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2、Prism</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关键角色：用户界面和 API</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•描述：Prism 是一个组件管理网关，它让管理员能配置和监控 Nutanix 集群。它提供多种管理手段，如 Ncli、HTML5 UI 和        REST API。Prism运行在集群中的每个节点，如同集群中其他组件一样也采用 leader 选举制。</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3、Cassandra</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 分布式元数据存储</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xml:space="preserve">•描述：Cassandra 基于重度修改过的 Apache Cassandra，以分布式环的方式存放 和管理所有的集群元数据。Paxos 算法被        用来保证严密的一致性。在集群中所有 节点上都运 </w:t>
            </w:r>
            <w:proofErr w:type="gramStart"/>
            <w:r>
              <w:rPr>
                <w:rFonts w:asciiTheme="minorEastAsia" w:hAnsiTheme="minorEastAsia" w:cs="仿宋" w:hint="eastAsia"/>
                <w:sz w:val="24"/>
                <w:szCs w:val="24"/>
              </w:rPr>
              <w:t>行着</w:t>
            </w:r>
            <w:proofErr w:type="gramEnd"/>
            <w:r>
              <w:rPr>
                <w:rFonts w:asciiTheme="minorEastAsia" w:hAnsiTheme="minorEastAsia" w:cs="仿宋" w:hint="eastAsia"/>
                <w:sz w:val="24"/>
                <w:szCs w:val="24"/>
              </w:rPr>
              <w:t>这个服务。Cassandra 通过一个叫做 Medusa 的协议来访问。</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4、 Zookeeper</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 集群配置管理</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xml:space="preserve">• 描述：基于 Apache Zookeeper 实现，Zookeeper 存放了所有的集群配置信息，包 </w:t>
            </w:r>
            <w:proofErr w:type="gramStart"/>
            <w:r>
              <w:rPr>
                <w:rFonts w:asciiTheme="minorEastAsia" w:hAnsiTheme="minorEastAsia" w:cs="仿宋" w:hint="eastAsia"/>
                <w:sz w:val="24"/>
                <w:szCs w:val="24"/>
              </w:rPr>
              <w:t>括</w:t>
            </w:r>
            <w:proofErr w:type="gramEnd"/>
            <w:r>
              <w:rPr>
                <w:rFonts w:asciiTheme="minorEastAsia" w:hAnsiTheme="minorEastAsia" w:cs="仿宋" w:hint="eastAsia"/>
                <w:sz w:val="24"/>
                <w:szCs w:val="24"/>
              </w:rPr>
              <w:t>主机、IP 地址和状态等。集群中有三个节点会运行此服务，其中的一个被选举成 leader。Leader 接收所有请求并转发到它的组员。一旦 leader 失去了反应，新的leader 会被自动选举出来。Zookeeper 通过称作 Zeus 的接口来访问。</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5、Curator</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关键角色：以 Mapreduce 方式管理和清理集群</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•描述：Curator 负责在整个集群间分配和调度任务，诸如磁盘容量平衡、</w:t>
            </w:r>
            <w:proofErr w:type="gramStart"/>
            <w:r>
              <w:rPr>
                <w:rFonts w:asciiTheme="minorEastAsia" w:hAnsiTheme="minorEastAsia" w:cs="仿宋" w:hint="eastAsia"/>
                <w:sz w:val="24"/>
                <w:szCs w:val="24"/>
              </w:rPr>
              <w:t>预清理</w:t>
            </w:r>
            <w:proofErr w:type="gramEnd"/>
            <w:r>
              <w:rPr>
                <w:rFonts w:asciiTheme="minorEastAsia" w:hAnsiTheme="minorEastAsia" w:cs="仿宋" w:hint="eastAsia"/>
                <w:sz w:val="24"/>
                <w:szCs w:val="24"/>
              </w:rPr>
              <w:t>等 。</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6、 Genesis</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关键角色：集群组件和服务管理</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•描述：Genesis 是一个负责配置初始化和服务交互的进程，运行在每个节点上。 Genesis 不依赖于集群，即不管集群是否配置或运行与否，它都运行着。它唯一的前提是 Zookeeper 必须起来并运行着。</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7、Chronos</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lastRenderedPageBreak/>
              <w:t>• 关键角色：任务调度</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描述：Chronos 负责把由 Curator 扫描产生的任务在节点间调度执行并合理分配。 Chronos 运行在每个节点上，受控于主Chronos（负责任务委托且和主 Curator 运行在同一节点）。</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8、Cerebro</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关键角色：数据复制和</w:t>
            </w:r>
            <w:proofErr w:type="gramStart"/>
            <w:r>
              <w:rPr>
                <w:rFonts w:asciiTheme="minorEastAsia" w:hAnsiTheme="minorEastAsia" w:cs="仿宋" w:hint="eastAsia"/>
                <w:sz w:val="24"/>
                <w:szCs w:val="24"/>
              </w:rPr>
              <w:t>容灾</w:t>
            </w:r>
            <w:proofErr w:type="gramEnd"/>
            <w:r>
              <w:rPr>
                <w:rFonts w:asciiTheme="minorEastAsia" w:hAnsiTheme="minorEastAsia" w:cs="仿宋" w:hint="eastAsia"/>
                <w:sz w:val="24"/>
                <w:szCs w:val="24"/>
              </w:rPr>
              <w:t>管理</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描述：Cerebro 负责 DSF 中的数据复制和</w:t>
            </w:r>
            <w:proofErr w:type="gramStart"/>
            <w:r>
              <w:rPr>
                <w:rFonts w:asciiTheme="minorEastAsia" w:hAnsiTheme="minorEastAsia" w:cs="仿宋" w:hint="eastAsia"/>
                <w:sz w:val="24"/>
                <w:szCs w:val="24"/>
              </w:rPr>
              <w:t>容灾</w:t>
            </w:r>
            <w:proofErr w:type="gramEnd"/>
            <w:r>
              <w:rPr>
                <w:rFonts w:asciiTheme="minorEastAsia" w:hAnsiTheme="minorEastAsia" w:cs="仿宋" w:hint="eastAsia"/>
                <w:sz w:val="24"/>
                <w:szCs w:val="24"/>
              </w:rPr>
              <w:t>管理部分，包含快照的调度、远程 站点的数据同步及站点的迁移和故障切换。Cerebro 运行在 Nutanix 集群的每个节 点上，并且每个节点都参与远程站点/集群的数据同步。</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8、Pithos</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关键角色：vDisk 配置管理</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描述：Pithos 负责 vDisk（DSF 文件）的配置数据。Pithos 构建于 Cassandra 之 上，并运行在每个节点。</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t>八、关键技术需求</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1、节点架构</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在ESXi的部署中，控制器虚拟机（CVM）硬盘使用的 VMDirectPath I/O 方 式。这使得完整的PCI控制器（和附加设备）通过直通方式连接 CVM并绕过虚拟化层。 这种设计让其超融合技术和虚拟化软件实现了解耦。</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2 、存储池</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xml:space="preserve"> 一个存储池是一组物理存储设备，大部分情况下，单个集群配置一个存储池。</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3、容器</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容器（container）从逻辑上划分存储池，并包含一组虚拟机或者文件（即虚拟磁盘）。</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容器是为了数据存储的灵活性，比如，在一个集群内，不同的虚拟化对应的应用数据可能重要性不同，需要的副本数也不同，这时，就需要采用不同的容器，进行不同的设定。所以在实际使用了，我们经常将对存储需求类似的虚拟机（含数据）划分到同一个容器内，这不仅要考虑当前状态，还有今后可能的变动。</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4、KVM架构</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KVM 中包含以下主要组成：</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KVM-kmod ： KVM 内核</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lastRenderedPageBreak/>
              <w:t>Libvirtd： API 接口，针对 KVM 和 QEMU 的监控、管理工具。 Acropolis 通过 libvirtd 与 KVM／QEMU 进行通讯。</w:t>
            </w:r>
          </w:p>
          <w:p w:rsidR="00151930" w:rsidRDefault="00E474B6">
            <w:pPr>
              <w:spacing w:line="400" w:lineRule="exact"/>
              <w:ind w:firstLineChars="200" w:firstLine="480"/>
              <w:rPr>
                <w:rFonts w:asciiTheme="minorEastAsia" w:hAnsiTheme="minorEastAsia" w:cs="仿宋"/>
                <w:sz w:val="24"/>
                <w:szCs w:val="24"/>
              </w:rPr>
            </w:pPr>
            <w:r>
              <w:rPr>
                <w:rFonts w:asciiTheme="minorEastAsia" w:hAnsiTheme="minorEastAsia" w:cs="仿宋" w:hint="eastAsia"/>
                <w:sz w:val="24"/>
                <w:szCs w:val="24"/>
              </w:rPr>
              <w:t xml:space="preserve"> Qemu-kvm ： 一个“模拟器”（machine emulator），使得各个虚拟机能够独立运行。 Acropolis 通过它来实现硬件的虚拟化，并使得 VM 以 HVM 的形式运行。</w:t>
            </w:r>
          </w:p>
          <w:p w:rsidR="00151930" w:rsidRDefault="00E474B6">
            <w:pPr>
              <w:spacing w:line="400" w:lineRule="exact"/>
              <w:ind w:firstLineChars="200" w:firstLine="482"/>
              <w:rPr>
                <w:rFonts w:asciiTheme="minorEastAsia" w:hAnsiTheme="minorEastAsia" w:cs="仿宋"/>
                <w:b/>
                <w:color w:val="FF0000"/>
                <w:sz w:val="24"/>
                <w:szCs w:val="24"/>
              </w:rPr>
            </w:pPr>
            <w:r>
              <w:rPr>
                <w:rFonts w:asciiTheme="minorEastAsia" w:hAnsiTheme="minorEastAsia" w:cs="仿宋" w:hint="eastAsia"/>
                <w:b/>
                <w:color w:val="FF0000"/>
                <w:sz w:val="24"/>
                <w:szCs w:val="24"/>
              </w:rPr>
              <w:t>九、冗余因子和复制因子需求</w:t>
            </w:r>
          </w:p>
          <w:p w:rsidR="00151930" w:rsidRDefault="00E474B6">
            <w:pPr>
              <w:spacing w:line="400" w:lineRule="exact"/>
              <w:ind w:firstLineChars="100" w:firstLine="240"/>
              <w:jc w:val="left"/>
              <w:rPr>
                <w:rFonts w:asciiTheme="minorEastAsia" w:hAnsiTheme="minorEastAsia"/>
                <w:sz w:val="24"/>
                <w:szCs w:val="24"/>
              </w:rPr>
            </w:pPr>
            <w:r>
              <w:rPr>
                <w:rFonts w:asciiTheme="minorEastAsia" w:hAnsiTheme="minorEastAsia" w:cs="仿宋" w:hint="eastAsia"/>
                <w:sz w:val="24"/>
                <w:szCs w:val="24"/>
              </w:rPr>
              <w:t>冗余因子在集群创建的时候就需要设置，并且后期不能改变，它确定了集群能同时坏掉多少台物理服务器而不影响集群的正常运行，而复制因子是针对容器的（一个集群一般包含多个容器），它表示了数据在容器的副本份数。应该来说，冗余因子从物理上保证了复制因子的实现，所以，复制因子不能大于冗余因子，只能小于等于。</w:t>
            </w:r>
          </w:p>
          <w:p w:rsidR="00151930" w:rsidRDefault="00151930">
            <w:pPr>
              <w:spacing w:line="400" w:lineRule="exact"/>
              <w:ind w:firstLineChars="100" w:firstLine="240"/>
              <w:jc w:val="left"/>
              <w:rPr>
                <w:rFonts w:asciiTheme="minorEastAsia" w:hAnsiTheme="minorEastAsia"/>
                <w:sz w:val="24"/>
                <w:szCs w:val="24"/>
              </w:rPr>
            </w:pPr>
          </w:p>
          <w:p w:rsidR="00151930" w:rsidRDefault="00151930">
            <w:pPr>
              <w:spacing w:line="400" w:lineRule="exact"/>
              <w:ind w:firstLineChars="100" w:firstLine="240"/>
              <w:jc w:val="left"/>
              <w:rPr>
                <w:rFonts w:asciiTheme="minorEastAsia" w:hAnsiTheme="minorEastAsia"/>
                <w:sz w:val="24"/>
                <w:szCs w:val="24"/>
              </w:rPr>
            </w:pP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spacing w:line="400" w:lineRule="exact"/>
              <w:jc w:val="left"/>
              <w:rPr>
                <w:rFonts w:asciiTheme="minorEastAsia" w:hAnsiTheme="minorEastAsia" w:cs="宋体"/>
                <w:kern w:val="0"/>
                <w:sz w:val="24"/>
                <w:szCs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spacing w:line="400" w:lineRule="exact"/>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t>目前，新一代信息技术正在转向软件主导，软件在信息产业中的贡献不断增加。《中国制造 2025》、《积极推进“互联网+”行动的指导意见》和《加快推进网络信息技术自主创新》等国策的深入推进和落实，将会对产业变革产生深远影响，国民经济各个领域对软件产业的需求将更加强劲，尤其是对操作系统、数据库等基础软件、行业应用软件、大数据软件产生更高、更广泛的需求。“互联网+”所形成的大众创业、万众创新以及国民经济各个领域对大数据、云计算、物联网和数据传输、获取、存储、信息安全的巨大需求都建立在强大的基础信息平台之上，拥有强大的基础信息平台，“互联网+”的能量才能充分发挥出来。</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公司自成立以来，通过全员的创新发展，现已成为南充</w:t>
            </w:r>
            <w:proofErr w:type="gramStart"/>
            <w:r>
              <w:rPr>
                <w:rFonts w:asciiTheme="minorEastAsia" w:hAnsiTheme="minorEastAsia" w:cs="宋体" w:hint="eastAsia"/>
                <w:kern w:val="0"/>
                <w:sz w:val="24"/>
                <w:szCs w:val="24"/>
              </w:rPr>
              <w:t>市软件</w:t>
            </w:r>
            <w:proofErr w:type="gramEnd"/>
            <w:r>
              <w:rPr>
                <w:rFonts w:asciiTheme="minorEastAsia" w:hAnsiTheme="minorEastAsia" w:cs="宋体" w:hint="eastAsia"/>
                <w:kern w:val="0"/>
                <w:sz w:val="24"/>
                <w:szCs w:val="24"/>
              </w:rPr>
              <w:t>行业的领军企业，已获得国家高新企业和软件企业认证，取得I</w:t>
            </w:r>
            <w:r>
              <w:rPr>
                <w:rFonts w:asciiTheme="minorEastAsia" w:hAnsiTheme="minorEastAsia" w:cs="宋体"/>
                <w:kern w:val="0"/>
                <w:sz w:val="24"/>
                <w:szCs w:val="24"/>
              </w:rPr>
              <w:t>SO9001</w:t>
            </w:r>
            <w:r>
              <w:rPr>
                <w:rFonts w:asciiTheme="minorEastAsia" w:hAnsiTheme="minorEastAsia" w:cs="宋体" w:hint="eastAsia"/>
                <w:kern w:val="0"/>
                <w:sz w:val="24"/>
                <w:szCs w:val="24"/>
              </w:rPr>
              <w:t>、</w:t>
            </w:r>
            <w:r>
              <w:rPr>
                <w:rFonts w:asciiTheme="minorEastAsia" w:hAnsiTheme="minorEastAsia" w:cs="宋体"/>
                <w:kern w:val="0"/>
                <w:sz w:val="24"/>
                <w:szCs w:val="24"/>
              </w:rPr>
              <w:t>18001</w:t>
            </w:r>
            <w:r>
              <w:rPr>
                <w:rFonts w:asciiTheme="minorEastAsia" w:hAnsiTheme="minorEastAsia" w:cs="宋体" w:hint="eastAsia"/>
                <w:kern w:val="0"/>
                <w:sz w:val="24"/>
                <w:szCs w:val="24"/>
              </w:rPr>
              <w:t>、</w:t>
            </w:r>
            <w:r>
              <w:rPr>
                <w:rFonts w:asciiTheme="minorEastAsia" w:hAnsiTheme="minorEastAsia" w:cs="宋体"/>
                <w:kern w:val="0"/>
                <w:sz w:val="24"/>
                <w:szCs w:val="24"/>
              </w:rPr>
              <w:t>14001</w:t>
            </w:r>
            <w:r>
              <w:rPr>
                <w:rFonts w:asciiTheme="minorEastAsia" w:hAnsiTheme="minorEastAsia" w:cs="宋体" w:hint="eastAsia"/>
                <w:kern w:val="0"/>
                <w:sz w:val="24"/>
                <w:szCs w:val="24"/>
              </w:rPr>
              <w:t>、</w:t>
            </w:r>
            <w:r>
              <w:rPr>
                <w:rFonts w:asciiTheme="minorEastAsia" w:hAnsiTheme="minorEastAsia" w:cs="宋体"/>
                <w:kern w:val="0"/>
                <w:sz w:val="24"/>
                <w:szCs w:val="24"/>
              </w:rPr>
              <w:t>27001</w:t>
            </w:r>
            <w:r>
              <w:rPr>
                <w:rFonts w:asciiTheme="minorEastAsia" w:hAnsiTheme="minorEastAsia" w:cs="宋体" w:hint="eastAsia"/>
                <w:kern w:val="0"/>
                <w:sz w:val="24"/>
                <w:szCs w:val="24"/>
              </w:rPr>
              <w:t>、</w:t>
            </w:r>
            <w:r>
              <w:rPr>
                <w:rFonts w:asciiTheme="minorEastAsia" w:hAnsiTheme="minorEastAsia" w:cs="宋体"/>
                <w:kern w:val="0"/>
                <w:sz w:val="24"/>
                <w:szCs w:val="24"/>
              </w:rPr>
              <w:t>2000</w:t>
            </w:r>
            <w:proofErr w:type="gramStart"/>
            <w:r>
              <w:rPr>
                <w:rFonts w:asciiTheme="minorEastAsia" w:hAnsiTheme="minorEastAsia" w:cs="宋体" w:hint="eastAsia"/>
                <w:kern w:val="0"/>
                <w:sz w:val="24"/>
                <w:szCs w:val="24"/>
              </w:rPr>
              <w:t>五个</w:t>
            </w:r>
            <w:proofErr w:type="gramEnd"/>
            <w:r>
              <w:rPr>
                <w:rFonts w:asciiTheme="minorEastAsia" w:hAnsiTheme="minorEastAsia" w:cs="宋体" w:hint="eastAsia"/>
                <w:kern w:val="0"/>
                <w:sz w:val="24"/>
                <w:szCs w:val="24"/>
              </w:rPr>
              <w:t>国际质量体系认证，自有3</w:t>
            </w:r>
            <w:r>
              <w:rPr>
                <w:rFonts w:asciiTheme="minorEastAsia" w:hAnsiTheme="minorEastAsia" w:cs="宋体"/>
                <w:kern w:val="0"/>
                <w:sz w:val="24"/>
                <w:szCs w:val="24"/>
              </w:rPr>
              <w:t>1</w:t>
            </w:r>
            <w:r>
              <w:rPr>
                <w:rFonts w:asciiTheme="minorEastAsia" w:hAnsiTheme="minorEastAsia" w:cs="宋体" w:hint="eastAsia"/>
                <w:kern w:val="0"/>
                <w:sz w:val="24"/>
                <w:szCs w:val="24"/>
              </w:rPr>
              <w:t>个软件著作权，公司研发的软件已走出南充，与多家客商、政府职能机构进行合作。我们计划在五年内打造成行业知名的软件研发团队，在知识产权战略上，公司适应国内形势，构建知识产权战略框架，配备知识产权管理员，聘请知识产权法律顾问，制定知识产权的保护与实施计划，完善研发体制。</w:t>
            </w:r>
          </w:p>
          <w:p w:rsidR="00151930" w:rsidRDefault="00E474B6">
            <w:pPr>
              <w:spacing w:line="400" w:lineRule="exact"/>
              <w:ind w:firstLineChars="200" w:firstLine="480"/>
              <w:jc w:val="left"/>
              <w:rPr>
                <w:rFonts w:asciiTheme="minorEastAsia" w:hAnsiTheme="minorEastAsia" w:cs="宋体"/>
                <w:kern w:val="0"/>
                <w:sz w:val="24"/>
                <w:szCs w:val="24"/>
              </w:rPr>
            </w:pPr>
            <w:r>
              <w:rPr>
                <w:rFonts w:asciiTheme="minorEastAsia" w:hAnsiTheme="minorEastAsia" w:cs="宋体" w:hint="eastAsia"/>
                <w:kern w:val="0"/>
                <w:sz w:val="24"/>
                <w:szCs w:val="24"/>
              </w:rPr>
              <w:lastRenderedPageBreak/>
              <w:t>公司十分重视科研经费的大力支持与人才的培养和引进。近几年来研发经费共投入</w:t>
            </w:r>
            <w:r>
              <w:rPr>
                <w:rFonts w:asciiTheme="minorEastAsia" w:hAnsiTheme="minorEastAsia" w:cs="宋体"/>
                <w:kern w:val="0"/>
                <w:sz w:val="24"/>
                <w:szCs w:val="24"/>
              </w:rPr>
              <w:t>50</w:t>
            </w:r>
            <w:r>
              <w:rPr>
                <w:rFonts w:asciiTheme="minorEastAsia" w:hAnsiTheme="minorEastAsia" w:cs="宋体" w:hint="eastAsia"/>
                <w:kern w:val="0"/>
                <w:sz w:val="24"/>
                <w:szCs w:val="24"/>
              </w:rPr>
              <w:t>万元，引进高端人才</w:t>
            </w:r>
            <w:r>
              <w:rPr>
                <w:rFonts w:asciiTheme="minorEastAsia" w:hAnsiTheme="minorEastAsia" w:cs="宋体"/>
                <w:kern w:val="0"/>
                <w:sz w:val="24"/>
                <w:szCs w:val="24"/>
              </w:rPr>
              <w:t>1</w:t>
            </w:r>
            <w:r>
              <w:rPr>
                <w:rFonts w:asciiTheme="minorEastAsia" w:hAnsiTheme="minorEastAsia" w:cs="宋体" w:hint="eastAsia"/>
                <w:kern w:val="0"/>
                <w:sz w:val="24"/>
                <w:szCs w:val="24"/>
              </w:rPr>
              <w:t>人，培养各岗位专业技术人员</w:t>
            </w:r>
            <w:r>
              <w:rPr>
                <w:rFonts w:asciiTheme="minorEastAsia" w:hAnsiTheme="minorEastAsia" w:cs="宋体"/>
                <w:kern w:val="0"/>
                <w:sz w:val="24"/>
                <w:szCs w:val="24"/>
              </w:rPr>
              <w:t>7</w:t>
            </w:r>
            <w:r>
              <w:rPr>
                <w:rFonts w:asciiTheme="minorEastAsia" w:hAnsiTheme="minorEastAsia" w:cs="宋体" w:hint="eastAsia"/>
                <w:kern w:val="0"/>
                <w:sz w:val="24"/>
                <w:szCs w:val="24"/>
              </w:rPr>
              <w:t>人，其中高级工程师1人，本科学历</w:t>
            </w:r>
            <w:r>
              <w:rPr>
                <w:rFonts w:asciiTheme="minorEastAsia" w:hAnsiTheme="minorEastAsia" w:cs="宋体"/>
                <w:kern w:val="0"/>
                <w:sz w:val="24"/>
                <w:szCs w:val="24"/>
              </w:rPr>
              <w:t>12</w:t>
            </w:r>
            <w:r>
              <w:rPr>
                <w:rFonts w:asciiTheme="minorEastAsia" w:hAnsiTheme="minorEastAsia" w:cs="宋体" w:hint="eastAsia"/>
                <w:kern w:val="0"/>
                <w:sz w:val="24"/>
                <w:szCs w:val="24"/>
              </w:rPr>
              <w:t>人，现有研发人员8名，研发人员占职工总数的1</w:t>
            </w:r>
            <w:r>
              <w:rPr>
                <w:rFonts w:asciiTheme="minorEastAsia" w:hAnsiTheme="minorEastAsia" w:cs="宋体"/>
                <w:kern w:val="0"/>
                <w:sz w:val="24"/>
                <w:szCs w:val="24"/>
              </w:rPr>
              <w:t>4</w:t>
            </w:r>
            <w:r>
              <w:rPr>
                <w:rFonts w:asciiTheme="minorEastAsia" w:hAnsiTheme="minorEastAsia" w:cs="宋体" w:hint="eastAsia"/>
                <w:kern w:val="0"/>
                <w:sz w:val="24"/>
                <w:szCs w:val="24"/>
              </w:rPr>
              <w:t>%。</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在研发机构建设上，公司成立了软件研发中心，有工程技术部、营销部，满足软件开发需要，研发顺利进行，达到按时按量完成项目需要。</w:t>
            </w: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公司希望建立市内高校对接，建立全市高校软件专业的实习基地，加强与市内高校、科研院所开展产学研合作，共建创新课题，达到满足要求的标准甚至超过标准。</w:t>
            </w:r>
          </w:p>
          <w:p w:rsidR="00151930" w:rsidRDefault="00151930">
            <w:pPr>
              <w:spacing w:line="400" w:lineRule="exact"/>
              <w:jc w:val="left"/>
              <w:rPr>
                <w:rFonts w:asciiTheme="minorEastAsia" w:hAnsiTheme="minorEastAsia" w:cs="宋体"/>
                <w:sz w:val="24"/>
                <w:szCs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spacing w:line="400" w:lineRule="exact"/>
              <w:jc w:val="center"/>
              <w:rPr>
                <w:rFonts w:asciiTheme="minorEastAsia" w:hAnsiTheme="minorEastAsia" w:cs="宋体"/>
                <w:kern w:val="0"/>
                <w:sz w:val="24"/>
                <w:szCs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 xml:space="preserve">□技术转让    □技术入股   □联合开发   □委托研发 </w:t>
            </w:r>
          </w:p>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spacing w:line="400" w:lineRule="exact"/>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spacing w:line="400" w:lineRule="exact"/>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bdr w:val="single" w:sz="4" w:space="0" w:color="auto"/>
              </w:rPr>
              <w:t>√</w:t>
            </w:r>
            <w:r>
              <w:rPr>
                <w:rFonts w:asciiTheme="minorEastAsia" w:eastAsiaTheme="minorEastAsia" w:hAnsiTheme="minorEastAsia" w:cs="宋体" w:hint="eastAsia"/>
                <w:sz w:val="24"/>
                <w:szCs w:val="24"/>
              </w:rPr>
              <w:t xml:space="preserve">检验检测  </w:t>
            </w:r>
            <w:r>
              <w:rPr>
                <w:rFonts w:asciiTheme="minorEastAsia" w:eastAsiaTheme="minorEastAsia" w:hAnsiTheme="minorEastAsia" w:cs="宋体" w:hint="eastAsia"/>
                <w:sz w:val="24"/>
                <w:szCs w:val="24"/>
                <w:bdr w:val="single" w:sz="4" w:space="0" w:color="auto"/>
              </w:rPr>
              <w:t>√</w:t>
            </w:r>
            <w:r>
              <w:rPr>
                <w:rFonts w:asciiTheme="minorEastAsia" w:eastAsiaTheme="minorEastAsia" w:hAnsiTheme="minorEastAsia" w:cs="宋体" w:hint="eastAsia"/>
                <w:sz w:val="24"/>
                <w:szCs w:val="24"/>
              </w:rPr>
              <w:t xml:space="preserve">质量体系  </w:t>
            </w:r>
            <w:r>
              <w:rPr>
                <w:rFonts w:asciiTheme="minorEastAsia" w:eastAsiaTheme="minorEastAsia" w:hAnsiTheme="minorEastAsia" w:hint="eastAsia"/>
                <w:sz w:val="24"/>
                <w:szCs w:val="24"/>
              </w:rPr>
              <w:t xml:space="preserve">□行业政策   □科技政策  </w:t>
            </w:r>
            <w:r>
              <w:rPr>
                <w:rFonts w:asciiTheme="minorEastAsia" w:eastAsiaTheme="minorEastAsia" w:hAnsiTheme="minorEastAsia" w:cs="宋体" w:hint="eastAsia"/>
                <w:sz w:val="24"/>
                <w:szCs w:val="24"/>
                <w:bdr w:val="single" w:sz="4" w:space="0" w:color="auto"/>
              </w:rPr>
              <w:t>√</w:t>
            </w:r>
            <w:r>
              <w:rPr>
                <w:rFonts w:asciiTheme="minorEastAsia" w:eastAsiaTheme="minorEastAsia" w:hAnsiTheme="minorEastAsia" w:hint="eastAsia"/>
                <w:sz w:val="24"/>
                <w:szCs w:val="24"/>
              </w:rPr>
              <w:t xml:space="preserve">招标采购 </w:t>
            </w:r>
          </w:p>
          <w:p w:rsidR="00151930" w:rsidRDefault="00E474B6">
            <w:pPr>
              <w:pStyle w:val="ListParagraph1"/>
              <w:spacing w:line="400" w:lineRule="exact"/>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spacing w:line="400" w:lineRule="exact"/>
              <w:jc w:val="left"/>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bdr w:val="single" w:sz="4" w:space="0" w:color="auto"/>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spacing w:line="400" w:lineRule="exact"/>
              <w:jc w:val="left"/>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bdr w:val="single" w:sz="4" w:space="0" w:color="auto"/>
              </w:rPr>
              <w:t>√</w:t>
            </w:r>
            <w:r>
              <w:rPr>
                <w:rFonts w:asciiTheme="minorEastAsia" w:hAnsiTheme="minorEastAsia" w:cs="宋体" w:hint="eastAsia"/>
                <w:kern w:val="0"/>
                <w:sz w:val="24"/>
                <w:szCs w:val="24"/>
              </w:rPr>
              <w:t xml:space="preserve">是 </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bdr w:val="single" w:sz="4" w:space="0" w:color="auto"/>
              </w:rPr>
              <w:t>√</w:t>
            </w:r>
            <w:r>
              <w:rPr>
                <w:rFonts w:asciiTheme="minorEastAsia" w:hAnsiTheme="minorEastAsia" w:cs="宋体" w:hint="eastAsia"/>
                <w:kern w:val="0"/>
                <w:sz w:val="24"/>
                <w:szCs w:val="24"/>
              </w:rPr>
              <w:t>是</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spacing w:line="400" w:lineRule="exact"/>
              <w:jc w:val="left"/>
              <w:rPr>
                <w:rFonts w:asciiTheme="minorEastAsia" w:hAnsiTheme="minorEastAsia" w:cs="宋体"/>
                <w:sz w:val="24"/>
                <w:szCs w:val="24"/>
              </w:rPr>
            </w:pPr>
            <w:r>
              <w:rPr>
                <w:rFonts w:asciiTheme="minorEastAsia" w:hAnsiTheme="minorEastAsia" w:cs="宋体" w:hint="eastAsia"/>
                <w:sz w:val="24"/>
                <w:szCs w:val="24"/>
                <w:bdr w:val="single" w:sz="4" w:space="0" w:color="auto"/>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spacing w:line="400" w:lineRule="exact"/>
              <w:jc w:val="left"/>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spacing w:line="400" w:lineRule="exact"/>
              <w:jc w:val="right"/>
              <w:rPr>
                <w:rFonts w:asciiTheme="minorEastAsia" w:hAnsiTheme="minorEastAsia" w:cs="宋体"/>
                <w:kern w:val="0"/>
                <w:sz w:val="24"/>
                <w:szCs w:val="24"/>
              </w:rPr>
            </w:pPr>
            <w:r>
              <w:rPr>
                <w:rFonts w:asciiTheme="minorEastAsia" w:hAnsiTheme="minorEastAsia" w:cs="宋体" w:hint="eastAsia"/>
                <w:kern w:val="0"/>
                <w:sz w:val="24"/>
                <w:szCs w:val="24"/>
              </w:rPr>
              <w:t>法人代表：</w:t>
            </w:r>
            <w:proofErr w:type="gramStart"/>
            <w:r>
              <w:rPr>
                <w:rFonts w:asciiTheme="minorEastAsia" w:hAnsiTheme="minorEastAsia" w:cs="宋体" w:hint="eastAsia"/>
                <w:kern w:val="0"/>
                <w:sz w:val="24"/>
                <w:szCs w:val="24"/>
              </w:rPr>
              <w:t>严贺粮</w:t>
            </w:r>
            <w:proofErr w:type="gramEnd"/>
            <w:r>
              <w:rPr>
                <w:rFonts w:asciiTheme="minorEastAsia" w:hAnsiTheme="minorEastAsia" w:cs="宋体" w:hint="eastAsia"/>
                <w:kern w:val="0"/>
                <w:sz w:val="24"/>
                <w:szCs w:val="24"/>
              </w:rPr>
              <w:t xml:space="preserve">       </w:t>
            </w:r>
            <w:r>
              <w:rPr>
                <w:rFonts w:asciiTheme="minorEastAsia" w:hAnsiTheme="minorEastAsia" w:cs="宋体"/>
                <w:kern w:val="0"/>
                <w:sz w:val="24"/>
                <w:szCs w:val="24"/>
              </w:rPr>
              <w:t>2018</w:t>
            </w:r>
            <w:r>
              <w:rPr>
                <w:rFonts w:asciiTheme="minorEastAsia" w:hAnsiTheme="minorEastAsia" w:cs="宋体" w:hint="eastAsia"/>
                <w:kern w:val="0"/>
                <w:sz w:val="24"/>
                <w:szCs w:val="24"/>
              </w:rPr>
              <w:t>年</w:t>
            </w:r>
            <w:r>
              <w:rPr>
                <w:rFonts w:asciiTheme="minorEastAsia" w:hAnsiTheme="minorEastAsia" w:cs="宋体"/>
                <w:kern w:val="0"/>
                <w:sz w:val="24"/>
                <w:szCs w:val="24"/>
              </w:rPr>
              <w:t>5</w:t>
            </w:r>
            <w:r>
              <w:rPr>
                <w:rFonts w:asciiTheme="minorEastAsia" w:hAnsiTheme="minorEastAsia" w:cs="宋体" w:hint="eastAsia"/>
                <w:kern w:val="0"/>
                <w:sz w:val="24"/>
                <w:szCs w:val="24"/>
              </w:rPr>
              <w:t>月</w:t>
            </w:r>
            <w:r>
              <w:rPr>
                <w:rFonts w:asciiTheme="minorEastAsia" w:hAnsiTheme="minorEastAsia" w:cs="宋体"/>
                <w:kern w:val="0"/>
                <w:sz w:val="24"/>
                <w:szCs w:val="24"/>
              </w:rPr>
              <w:t>25</w:t>
            </w:r>
            <w:r>
              <w:rPr>
                <w:rFonts w:asciiTheme="minorEastAsia" w:hAnsiTheme="minorEastAsia" w:cs="宋体" w:hint="eastAsia"/>
                <w:kern w:val="0"/>
                <w:sz w:val="24"/>
                <w:szCs w:val="24"/>
              </w:rPr>
              <w:t>日</w:t>
            </w:r>
          </w:p>
        </w:tc>
      </w:tr>
    </w:tbl>
    <w:p w:rsidR="00151930" w:rsidRDefault="00151930"/>
    <w:p w:rsidR="008B0073" w:rsidRDefault="008B0073">
      <w:pPr>
        <w:widowControl/>
        <w:jc w:val="left"/>
        <w:rPr>
          <w:rFonts w:asciiTheme="minorEastAsia" w:hAnsiTheme="minorEastAsia"/>
          <w:sz w:val="44"/>
          <w:szCs w:val="44"/>
        </w:rPr>
      </w:pPr>
      <w:r>
        <w:rPr>
          <w:rFonts w:asciiTheme="minorEastAsia" w:hAnsiTheme="minor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352"/>
        <w:gridCol w:w="1589"/>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南充</w:t>
            </w:r>
            <w:proofErr w:type="gramStart"/>
            <w:r>
              <w:rPr>
                <w:rFonts w:asciiTheme="minorEastAsia" w:hAnsiTheme="minorEastAsia" w:hint="eastAsia"/>
                <w:kern w:val="0"/>
                <w:sz w:val="24"/>
                <w:szCs w:val="24"/>
              </w:rPr>
              <w:t>驭云创新</w:t>
            </w:r>
            <w:proofErr w:type="gramEnd"/>
            <w:r>
              <w:rPr>
                <w:rFonts w:asciiTheme="minorEastAsia" w:hAnsiTheme="minorEastAsia" w:hint="eastAsia"/>
                <w:kern w:val="0"/>
                <w:sz w:val="24"/>
                <w:szCs w:val="24"/>
              </w:rPr>
              <w:t>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91511302MA6291T81B</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南充.顺庆</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proofErr w:type="gramStart"/>
            <w:r>
              <w:rPr>
                <w:rFonts w:asciiTheme="minorEastAsia" w:hAnsiTheme="minorEastAsia" w:hint="eastAsia"/>
                <w:kern w:val="0"/>
                <w:sz w:val="24"/>
                <w:szCs w:val="24"/>
              </w:rPr>
              <w:t>雍</w:t>
            </w:r>
            <w:proofErr w:type="gramEnd"/>
            <w:r>
              <w:rPr>
                <w:rFonts w:asciiTheme="minorEastAsia" w:hAnsiTheme="minorEastAsia" w:hint="eastAsia"/>
                <w:kern w:val="0"/>
                <w:sz w:val="24"/>
                <w:szCs w:val="24"/>
              </w:rPr>
              <w:t>小林</w:t>
            </w:r>
          </w:p>
        </w:tc>
        <w:tc>
          <w:tcPr>
            <w:tcW w:w="95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589"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18380259011</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无人机研发、生产、销售</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高新技术</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200万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55人</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color w:val="000000" w:themeColor="text1"/>
                <w:sz w:val="24"/>
                <w:szCs w:val="24"/>
                <w:highlight w:val="darkBlue"/>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无人机垂直起降(光环Y3)</w:t>
            </w:r>
          </w:p>
          <w:p w:rsidR="00151930" w:rsidRDefault="00E474B6">
            <w:pPr>
              <w:pStyle w:val="a9"/>
              <w:numPr>
                <w:ilvl w:val="0"/>
                <w:numId w:val="62"/>
              </w:numPr>
              <w:ind w:firstLineChars="0"/>
              <w:rPr>
                <w:rFonts w:asciiTheme="minorEastAsia" w:hAnsiTheme="minorEastAsia" w:cs="宋体"/>
                <w:kern w:val="0"/>
                <w:sz w:val="24"/>
              </w:rPr>
            </w:pPr>
            <w:r>
              <w:rPr>
                <w:rFonts w:asciiTheme="minorEastAsia" w:hAnsiTheme="minorEastAsia" w:cs="宋体" w:hint="eastAsia"/>
                <w:kern w:val="0"/>
                <w:sz w:val="24"/>
              </w:rPr>
              <w:t>地面站软件开发与设计</w:t>
            </w:r>
          </w:p>
          <w:p w:rsidR="00151930" w:rsidRDefault="00E474B6">
            <w:pPr>
              <w:pStyle w:val="a9"/>
              <w:numPr>
                <w:ilvl w:val="0"/>
                <w:numId w:val="62"/>
              </w:numPr>
              <w:ind w:firstLineChars="0"/>
              <w:rPr>
                <w:rFonts w:asciiTheme="minorEastAsia" w:hAnsiTheme="minorEastAsia" w:cs="宋体"/>
                <w:kern w:val="0"/>
                <w:sz w:val="24"/>
              </w:rPr>
            </w:pPr>
            <w:r>
              <w:rPr>
                <w:rFonts w:asciiTheme="minorEastAsia" w:hAnsiTheme="minorEastAsia" w:cs="宋体" w:hint="eastAsia"/>
                <w:kern w:val="0"/>
                <w:sz w:val="24"/>
              </w:rPr>
              <w:t>光环无人机机身及结构改造</w:t>
            </w:r>
          </w:p>
          <w:p w:rsidR="00151930" w:rsidRDefault="00E474B6">
            <w:pPr>
              <w:pStyle w:val="a9"/>
              <w:numPr>
                <w:ilvl w:val="0"/>
                <w:numId w:val="62"/>
              </w:numPr>
              <w:ind w:firstLineChars="0"/>
              <w:rPr>
                <w:rFonts w:asciiTheme="minorEastAsia" w:hAnsiTheme="minorEastAsia" w:cs="宋体"/>
                <w:kern w:val="0"/>
                <w:sz w:val="24"/>
              </w:rPr>
            </w:pPr>
            <w:r>
              <w:rPr>
                <w:rFonts w:asciiTheme="minorEastAsia" w:hAnsiTheme="minorEastAsia" w:cs="宋体" w:hint="eastAsia"/>
                <w:kern w:val="0"/>
                <w:sz w:val="24"/>
              </w:rPr>
              <w:t>无人机</w:t>
            </w:r>
            <w:proofErr w:type="gramStart"/>
            <w:r>
              <w:rPr>
                <w:rFonts w:asciiTheme="minorEastAsia" w:hAnsiTheme="minorEastAsia" w:cs="宋体" w:hint="eastAsia"/>
                <w:kern w:val="0"/>
                <w:sz w:val="24"/>
              </w:rPr>
              <w:t>飞控软件</w:t>
            </w:r>
            <w:proofErr w:type="gramEnd"/>
            <w:r>
              <w:rPr>
                <w:rFonts w:asciiTheme="minorEastAsia" w:hAnsiTheme="minorEastAsia" w:cs="宋体" w:hint="eastAsia"/>
                <w:kern w:val="0"/>
                <w:sz w:val="24"/>
              </w:rPr>
              <w:t>修改与调试</w:t>
            </w: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pStyle w:val="a9"/>
              <w:ind w:firstLineChars="0" w:firstLine="0"/>
              <w:rPr>
                <w:rFonts w:asciiTheme="minorEastAsia" w:hAnsiTheme="minorEastAsia" w:cs="宋体"/>
                <w:sz w:val="24"/>
              </w:rPr>
            </w:pPr>
            <w:r>
              <w:rPr>
                <w:rFonts w:asciiTheme="minorEastAsia" w:hAnsiTheme="minorEastAsia" w:cs="宋体" w:hint="eastAsia"/>
                <w:sz w:val="24"/>
              </w:rPr>
              <w:t>（包括主要技术、条件、成熟度、成本等指标）</w:t>
            </w:r>
          </w:p>
          <w:p w:rsidR="00151930" w:rsidRDefault="00E474B6">
            <w:pPr>
              <w:rPr>
                <w:rFonts w:asciiTheme="minorEastAsia" w:hAnsiTheme="minorEastAsia" w:cs="仿宋"/>
                <w:sz w:val="24"/>
                <w:szCs w:val="24"/>
              </w:rPr>
            </w:pPr>
            <w:r>
              <w:rPr>
                <w:rFonts w:asciiTheme="minorEastAsia" w:hAnsiTheme="minorEastAsia" w:cs="仿宋" w:hint="eastAsia"/>
                <w:b/>
                <w:bCs/>
                <w:sz w:val="24"/>
                <w:szCs w:val="24"/>
              </w:rPr>
              <w:t>名称：一种</w:t>
            </w:r>
            <w:r>
              <w:rPr>
                <w:rFonts w:asciiTheme="minorEastAsia" w:hAnsiTheme="minorEastAsia" w:cs="宋体" w:hint="eastAsia"/>
                <w:b/>
                <w:bCs/>
                <w:kern w:val="0"/>
                <w:sz w:val="24"/>
                <w:szCs w:val="24"/>
              </w:rPr>
              <w:t>垂直起降无人机</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垂直起降无人机(光环Y3)由以下三部份组成：</w:t>
            </w:r>
          </w:p>
          <w:p w:rsidR="00151930" w:rsidRDefault="00E474B6">
            <w:pPr>
              <w:pStyle w:val="a9"/>
              <w:ind w:firstLine="480"/>
              <w:rPr>
                <w:rFonts w:asciiTheme="minorEastAsia" w:hAnsiTheme="minorEastAsia" w:cs="宋体"/>
                <w:kern w:val="0"/>
                <w:sz w:val="24"/>
              </w:rPr>
            </w:pPr>
            <w:r>
              <w:rPr>
                <w:rFonts w:asciiTheme="minorEastAsia" w:hAnsiTheme="minorEastAsia" w:cs="宋体" w:hint="eastAsia"/>
                <w:kern w:val="0"/>
                <w:sz w:val="24"/>
              </w:rPr>
              <w:t>地面站软件设计与开发，光环无人机机身及结构改造和无人机</w:t>
            </w:r>
            <w:proofErr w:type="gramStart"/>
            <w:r>
              <w:rPr>
                <w:rFonts w:asciiTheme="minorEastAsia" w:hAnsiTheme="minorEastAsia" w:cs="宋体" w:hint="eastAsia"/>
                <w:kern w:val="0"/>
                <w:sz w:val="24"/>
              </w:rPr>
              <w:t>飞控软件</w:t>
            </w:r>
            <w:proofErr w:type="gramEnd"/>
            <w:r>
              <w:rPr>
                <w:rFonts w:asciiTheme="minorEastAsia" w:hAnsiTheme="minorEastAsia" w:cs="宋体" w:hint="eastAsia"/>
                <w:kern w:val="0"/>
                <w:sz w:val="24"/>
              </w:rPr>
              <w:t>修改与调试。具体要求是：</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一、地面站软件开发与设计</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设计用于垂直起降型无人机的地面站软件，通过地面站对垂直起降型无人机进行状态监控，远程操作，任务规划，参数调试。使用</w:t>
            </w:r>
            <w:r>
              <w:rPr>
                <w:rFonts w:asciiTheme="minorEastAsia" w:hAnsiTheme="minorEastAsia" w:cs="宋体" w:hint="eastAsia"/>
                <w:sz w:val="24"/>
              </w:rPr>
              <w:t>C#</w:t>
            </w:r>
            <w:r>
              <w:rPr>
                <w:rFonts w:asciiTheme="minorEastAsia" w:hAnsiTheme="minorEastAsia" w:cs="宋体" w:hint="eastAsia"/>
                <w:sz w:val="24"/>
              </w:rPr>
              <w:t>编程语言进行地面站软件的软件设计，从而使地面控制站与无人机达成联通和使用效果。</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二、光环无人机机身及结构改造</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组装无人机，安装调试无人机飞控、</w:t>
            </w:r>
            <w:r>
              <w:rPr>
                <w:rFonts w:asciiTheme="minorEastAsia" w:hAnsiTheme="minorEastAsia" w:cs="宋体" w:hint="eastAsia"/>
                <w:sz w:val="24"/>
              </w:rPr>
              <w:t>GPS</w:t>
            </w:r>
            <w:r>
              <w:rPr>
                <w:rFonts w:asciiTheme="minorEastAsia" w:hAnsiTheme="minorEastAsia" w:cs="宋体" w:hint="eastAsia"/>
                <w:sz w:val="24"/>
              </w:rPr>
              <w:t>、空速计、电机、电调、</w:t>
            </w:r>
            <w:proofErr w:type="gramStart"/>
            <w:r>
              <w:rPr>
                <w:rFonts w:asciiTheme="minorEastAsia" w:hAnsiTheme="minorEastAsia" w:cs="宋体" w:hint="eastAsia"/>
                <w:sz w:val="24"/>
              </w:rPr>
              <w:t>数传电台</w:t>
            </w:r>
            <w:proofErr w:type="gramEnd"/>
            <w:r>
              <w:rPr>
                <w:rFonts w:asciiTheme="minorEastAsia" w:hAnsiTheme="minorEastAsia" w:cs="宋体" w:hint="eastAsia"/>
                <w:sz w:val="24"/>
              </w:rPr>
              <w:t>、遥控器。对无人机机身及结构进行组装调试，对各传感器模块进行单元调试、组合调试及整机系统联合调试。从而达成无人机结构及机身性能相关要求。</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三、无人机</w:t>
            </w:r>
            <w:proofErr w:type="gramStart"/>
            <w:r>
              <w:rPr>
                <w:rFonts w:asciiTheme="minorEastAsia" w:hAnsiTheme="minorEastAsia" w:cs="宋体" w:hint="eastAsia"/>
                <w:sz w:val="24"/>
              </w:rPr>
              <w:t>飞控软件</w:t>
            </w:r>
            <w:proofErr w:type="gramEnd"/>
            <w:r>
              <w:rPr>
                <w:rFonts w:asciiTheme="minorEastAsia" w:hAnsiTheme="minorEastAsia" w:cs="宋体" w:hint="eastAsia"/>
                <w:sz w:val="24"/>
              </w:rPr>
              <w:t>修改与调试</w:t>
            </w:r>
          </w:p>
          <w:p w:rsidR="00151930" w:rsidRDefault="00E474B6">
            <w:pPr>
              <w:pStyle w:val="a9"/>
              <w:ind w:firstLine="480"/>
              <w:rPr>
                <w:rFonts w:asciiTheme="minorEastAsia" w:hAnsiTheme="minorEastAsia" w:cs="宋体"/>
                <w:sz w:val="24"/>
              </w:rPr>
            </w:pPr>
            <w:r>
              <w:rPr>
                <w:rFonts w:asciiTheme="minorEastAsia" w:hAnsiTheme="minorEastAsia" w:cs="宋体" w:hint="eastAsia"/>
                <w:sz w:val="24"/>
              </w:rPr>
              <w:t>在固定</w:t>
            </w:r>
            <w:proofErr w:type="gramStart"/>
            <w:r>
              <w:rPr>
                <w:rFonts w:asciiTheme="minorEastAsia" w:hAnsiTheme="minorEastAsia" w:cs="宋体" w:hint="eastAsia"/>
                <w:sz w:val="24"/>
              </w:rPr>
              <w:t>翼</w:t>
            </w:r>
            <w:proofErr w:type="gramEnd"/>
            <w:r>
              <w:rPr>
                <w:rFonts w:asciiTheme="minorEastAsia" w:hAnsiTheme="minorEastAsia" w:cs="宋体" w:hint="eastAsia"/>
                <w:sz w:val="24"/>
              </w:rPr>
              <w:t>代码中增加多旋翼无人机控制代码。调试稳定多旋翼模式，使得无人机在多旋翼模式下能够实现与多旋翼无人机同样的功能，包含其自稳、定高、定点等模式。使用软件编程方式，对</w:t>
            </w:r>
            <w:proofErr w:type="gramStart"/>
            <w:r>
              <w:rPr>
                <w:rFonts w:asciiTheme="minorEastAsia" w:hAnsiTheme="minorEastAsia" w:cs="宋体" w:hint="eastAsia"/>
                <w:sz w:val="24"/>
              </w:rPr>
              <w:t>飞控软件</w:t>
            </w:r>
            <w:proofErr w:type="gramEnd"/>
            <w:r>
              <w:rPr>
                <w:rFonts w:asciiTheme="minorEastAsia" w:hAnsiTheme="minorEastAsia" w:cs="宋体" w:hint="eastAsia"/>
                <w:sz w:val="24"/>
              </w:rPr>
              <w:t>进行修改，增加相关控制模块代码。使用模块代码无人机进行功能测试。</w:t>
            </w:r>
          </w:p>
          <w:p w:rsidR="00151930" w:rsidRDefault="00151930">
            <w:pPr>
              <w:pStyle w:val="a9"/>
              <w:ind w:left="360" w:firstLine="480"/>
              <w:rPr>
                <w:rFonts w:asciiTheme="minorEastAsia" w:hAnsiTheme="minorEastAsia" w:cs="宋体"/>
                <w:sz w:val="24"/>
              </w:rPr>
            </w:pP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pStyle w:val="a9"/>
              <w:numPr>
                <w:ilvl w:val="0"/>
                <w:numId w:val="63"/>
              </w:numPr>
              <w:ind w:firstLineChars="0"/>
              <w:rPr>
                <w:rFonts w:asciiTheme="minorEastAsia" w:hAnsiTheme="minorEastAsia" w:cs="宋体"/>
                <w:kern w:val="0"/>
                <w:sz w:val="24"/>
              </w:rPr>
            </w:pPr>
            <w:r>
              <w:rPr>
                <w:rFonts w:asciiTheme="minorEastAsia" w:hAnsiTheme="minorEastAsia" w:cs="宋体" w:hint="eastAsia"/>
                <w:kern w:val="0"/>
                <w:sz w:val="24"/>
              </w:rPr>
              <w:t>垂直起降项目目前已经处于整机调试阶段。</w:t>
            </w:r>
          </w:p>
          <w:p w:rsidR="00151930" w:rsidRDefault="00E474B6">
            <w:pPr>
              <w:pStyle w:val="a9"/>
              <w:numPr>
                <w:ilvl w:val="0"/>
                <w:numId w:val="63"/>
              </w:numPr>
              <w:ind w:firstLineChars="0"/>
              <w:rPr>
                <w:rFonts w:asciiTheme="minorEastAsia" w:hAnsiTheme="minorEastAsia" w:cs="宋体"/>
                <w:kern w:val="0"/>
                <w:sz w:val="24"/>
              </w:rPr>
            </w:pPr>
            <w:r>
              <w:rPr>
                <w:rFonts w:asciiTheme="minorEastAsia" w:hAnsiTheme="minorEastAsia" w:cs="宋体" w:hint="eastAsia"/>
                <w:kern w:val="0"/>
                <w:sz w:val="24"/>
              </w:rPr>
              <w:t>完成当前飞机的地面站软件开发、飞机组装及机身结构改造、无人机</w:t>
            </w:r>
            <w:proofErr w:type="gramStart"/>
            <w:r>
              <w:rPr>
                <w:rFonts w:asciiTheme="minorEastAsia" w:hAnsiTheme="minorEastAsia" w:cs="宋体" w:hint="eastAsia"/>
                <w:kern w:val="0"/>
                <w:sz w:val="24"/>
              </w:rPr>
              <w:t>飞控软件</w:t>
            </w:r>
            <w:proofErr w:type="gramEnd"/>
            <w:r>
              <w:rPr>
                <w:rFonts w:asciiTheme="minorEastAsia" w:hAnsiTheme="minorEastAsia" w:cs="宋体" w:hint="eastAsia"/>
                <w:kern w:val="0"/>
                <w:sz w:val="24"/>
              </w:rPr>
              <w:t>修改与整机调试。</w:t>
            </w:r>
          </w:p>
          <w:p w:rsidR="00151930" w:rsidRDefault="00E474B6">
            <w:pPr>
              <w:pStyle w:val="a9"/>
              <w:numPr>
                <w:ilvl w:val="0"/>
                <w:numId w:val="63"/>
              </w:numPr>
              <w:ind w:firstLineChars="0"/>
              <w:rPr>
                <w:rFonts w:asciiTheme="minorEastAsia" w:hAnsiTheme="minorEastAsia" w:cs="宋体"/>
                <w:kern w:val="0"/>
                <w:sz w:val="24"/>
              </w:rPr>
            </w:pPr>
            <w:r>
              <w:rPr>
                <w:rFonts w:asciiTheme="minorEastAsia" w:hAnsiTheme="minorEastAsia" w:cs="宋体" w:hint="eastAsia"/>
                <w:kern w:val="0"/>
                <w:sz w:val="24"/>
              </w:rPr>
              <w:lastRenderedPageBreak/>
              <w:t>公司研发部及技术部相关人员</w:t>
            </w:r>
            <w:r>
              <w:rPr>
                <w:rFonts w:asciiTheme="minorEastAsia" w:hAnsiTheme="minorEastAsia" w:cs="宋体" w:hint="eastAsia"/>
                <w:kern w:val="0"/>
                <w:sz w:val="24"/>
              </w:rPr>
              <w:t>8</w:t>
            </w:r>
            <w:r>
              <w:rPr>
                <w:rFonts w:asciiTheme="minorEastAsia" w:hAnsiTheme="minorEastAsia" w:cs="宋体" w:hint="eastAsia"/>
                <w:kern w:val="0"/>
                <w:sz w:val="24"/>
              </w:rPr>
              <w:t>人，投入资金</w:t>
            </w:r>
            <w:r>
              <w:rPr>
                <w:rFonts w:asciiTheme="minorEastAsia" w:hAnsiTheme="minorEastAsia" w:cs="宋体" w:hint="eastAsia"/>
                <w:kern w:val="0"/>
                <w:sz w:val="24"/>
              </w:rPr>
              <w:t>600</w:t>
            </w:r>
            <w:r>
              <w:rPr>
                <w:rFonts w:asciiTheme="minorEastAsia" w:hAnsiTheme="minorEastAsia" w:cs="宋体" w:hint="eastAsia"/>
                <w:kern w:val="0"/>
                <w:sz w:val="24"/>
              </w:rPr>
              <w:t>万元。</w:t>
            </w: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pStyle w:val="a9"/>
              <w:numPr>
                <w:ilvl w:val="0"/>
                <w:numId w:val="64"/>
              </w:numPr>
              <w:ind w:firstLineChars="0"/>
              <w:rPr>
                <w:rFonts w:asciiTheme="minorEastAsia" w:hAnsiTheme="minorEastAsia" w:cs="宋体"/>
                <w:sz w:val="24"/>
              </w:rPr>
            </w:pPr>
            <w:r>
              <w:rPr>
                <w:rFonts w:asciiTheme="minorEastAsia" w:hAnsiTheme="minorEastAsia" w:cs="宋体" w:hint="eastAsia"/>
                <w:sz w:val="24"/>
              </w:rPr>
              <w:t>西华师范大学物理与电子信息学院、计算机学院、国土资源学院</w:t>
            </w:r>
          </w:p>
          <w:p w:rsidR="00151930" w:rsidRDefault="00E474B6">
            <w:pPr>
              <w:pStyle w:val="a9"/>
              <w:ind w:left="360" w:firstLineChars="0" w:firstLine="0"/>
              <w:rPr>
                <w:rFonts w:asciiTheme="minorEastAsia" w:hAnsiTheme="minorEastAsia" w:cs="宋体"/>
                <w:sz w:val="24"/>
              </w:rPr>
            </w:pPr>
            <w:r>
              <w:rPr>
                <w:rFonts w:asciiTheme="minorEastAsia" w:hAnsiTheme="minorEastAsia" w:cs="宋体" w:hint="eastAsia"/>
                <w:sz w:val="24"/>
              </w:rPr>
              <w:t>物理与电子信息学院</w:t>
            </w:r>
            <w:r>
              <w:rPr>
                <w:rFonts w:asciiTheme="minorEastAsia" w:hAnsiTheme="minorEastAsia" w:cs="宋体" w:hint="eastAsia"/>
                <w:sz w:val="24"/>
              </w:rPr>
              <w:t>:</w:t>
            </w:r>
          </w:p>
          <w:p w:rsidR="00151930" w:rsidRDefault="00E474B6">
            <w:pPr>
              <w:pStyle w:val="a9"/>
              <w:ind w:left="360" w:firstLine="480"/>
              <w:rPr>
                <w:rFonts w:asciiTheme="minorEastAsia" w:hAnsiTheme="minorEastAsia" w:cs="宋体"/>
                <w:sz w:val="24"/>
              </w:rPr>
            </w:pPr>
            <w:r>
              <w:rPr>
                <w:rFonts w:asciiTheme="minorEastAsia" w:hAnsiTheme="minorEastAsia" w:cs="宋体" w:hint="eastAsia"/>
                <w:sz w:val="24"/>
              </w:rPr>
              <w:t>需要物理与电子信息方向的人才进行产学研究合作</w:t>
            </w:r>
          </w:p>
          <w:p w:rsidR="00151930" w:rsidRDefault="00E474B6">
            <w:pPr>
              <w:pStyle w:val="a9"/>
              <w:ind w:left="360" w:firstLineChars="0" w:firstLine="0"/>
              <w:rPr>
                <w:rFonts w:asciiTheme="minorEastAsia" w:hAnsiTheme="minorEastAsia" w:cs="宋体"/>
                <w:sz w:val="24"/>
              </w:rPr>
            </w:pPr>
            <w:r>
              <w:rPr>
                <w:rFonts w:asciiTheme="minorEastAsia" w:hAnsiTheme="minorEastAsia" w:cs="宋体" w:hint="eastAsia"/>
                <w:sz w:val="24"/>
              </w:rPr>
              <w:t>计算机学院</w:t>
            </w:r>
            <w:r>
              <w:rPr>
                <w:rFonts w:asciiTheme="minorEastAsia" w:hAnsiTheme="minorEastAsia" w:cs="宋体" w:hint="eastAsia"/>
                <w:sz w:val="24"/>
              </w:rPr>
              <w:t>:</w:t>
            </w:r>
          </w:p>
          <w:p w:rsidR="00151930" w:rsidRDefault="00E474B6">
            <w:pPr>
              <w:pStyle w:val="a9"/>
              <w:ind w:left="360" w:firstLineChars="0" w:firstLine="480"/>
              <w:rPr>
                <w:rFonts w:asciiTheme="minorEastAsia" w:hAnsiTheme="minorEastAsia" w:cs="宋体"/>
                <w:sz w:val="24"/>
              </w:rPr>
            </w:pPr>
            <w:r>
              <w:rPr>
                <w:rFonts w:asciiTheme="minorEastAsia" w:hAnsiTheme="minorEastAsia" w:cs="宋体" w:hint="eastAsia"/>
                <w:sz w:val="24"/>
              </w:rPr>
              <w:t>需要计算机软件及硬件方向的人才进行产学研究合作</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国土资源学院:</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需要地理测绘及地理测绘方向的人才进行产学研究合作</w:t>
            </w:r>
          </w:p>
          <w:p w:rsidR="00151930" w:rsidRDefault="00E474B6">
            <w:pPr>
              <w:pStyle w:val="a9"/>
              <w:numPr>
                <w:ilvl w:val="0"/>
                <w:numId w:val="64"/>
              </w:numPr>
              <w:ind w:firstLineChars="0"/>
              <w:rPr>
                <w:rFonts w:asciiTheme="minorEastAsia" w:hAnsiTheme="minorEastAsia" w:cs="宋体"/>
                <w:sz w:val="24"/>
              </w:rPr>
            </w:pPr>
            <w:r>
              <w:rPr>
                <w:rFonts w:asciiTheme="minorEastAsia" w:hAnsiTheme="minorEastAsia" w:cs="宋体" w:hint="eastAsia"/>
                <w:sz w:val="24"/>
              </w:rPr>
              <w:t>西南石油大学电气信息学院、计算机科学学院、机电工程学院</w:t>
            </w:r>
          </w:p>
          <w:p w:rsidR="00151930" w:rsidRDefault="00E474B6">
            <w:pPr>
              <w:pStyle w:val="a9"/>
              <w:ind w:left="360" w:firstLineChars="0" w:firstLine="0"/>
              <w:rPr>
                <w:rFonts w:asciiTheme="minorEastAsia" w:hAnsiTheme="minorEastAsia" w:cs="宋体"/>
                <w:sz w:val="24"/>
              </w:rPr>
            </w:pPr>
            <w:r>
              <w:rPr>
                <w:rFonts w:asciiTheme="minorEastAsia" w:hAnsiTheme="minorEastAsia" w:cs="宋体" w:hint="eastAsia"/>
                <w:sz w:val="24"/>
              </w:rPr>
              <w:t>电气信息学院</w:t>
            </w:r>
            <w:r>
              <w:rPr>
                <w:rFonts w:asciiTheme="minorEastAsia" w:hAnsiTheme="minorEastAsia" w:cs="宋体" w:hint="eastAsia"/>
                <w:sz w:val="24"/>
              </w:rPr>
              <w:t>:</w:t>
            </w:r>
          </w:p>
          <w:p w:rsidR="00151930" w:rsidRDefault="00E474B6">
            <w:pPr>
              <w:pStyle w:val="a9"/>
              <w:ind w:left="360" w:firstLineChars="0" w:firstLine="480"/>
              <w:rPr>
                <w:rFonts w:asciiTheme="minorEastAsia" w:hAnsiTheme="minorEastAsia" w:cs="宋体"/>
                <w:sz w:val="24"/>
              </w:rPr>
            </w:pPr>
            <w:r>
              <w:rPr>
                <w:rFonts w:asciiTheme="minorEastAsia" w:hAnsiTheme="minorEastAsia" w:cs="宋体" w:hint="eastAsia"/>
                <w:sz w:val="24"/>
              </w:rPr>
              <w:t>需要机械电气及自动化相关专业方向的人才进行产学研究合作</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计算机科学学院:</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需要计算机软件及硬件方向的人才进行产学研究合作</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机电工程学院:</w:t>
            </w:r>
          </w:p>
          <w:p w:rsidR="00151930" w:rsidRDefault="00E474B6">
            <w:pPr>
              <w:ind w:left="480" w:hangingChars="200" w:hanging="480"/>
              <w:rPr>
                <w:rFonts w:asciiTheme="minorEastAsia" w:hAnsiTheme="minorEastAsia" w:cs="宋体"/>
                <w:sz w:val="24"/>
                <w:szCs w:val="24"/>
              </w:rPr>
            </w:pPr>
            <w:r>
              <w:rPr>
                <w:rFonts w:asciiTheme="minorEastAsia" w:hAnsiTheme="minorEastAsia" w:cs="宋体" w:hint="eastAsia"/>
                <w:sz w:val="24"/>
                <w:szCs w:val="24"/>
              </w:rPr>
              <w:t>需要机电工程、机械设计相关专业方向的人才进行产学研</w:t>
            </w:r>
            <w:proofErr w:type="gramStart"/>
            <w:r>
              <w:rPr>
                <w:rFonts w:asciiTheme="minorEastAsia" w:hAnsiTheme="minorEastAsia" w:cs="宋体" w:hint="eastAsia"/>
                <w:sz w:val="24"/>
                <w:szCs w:val="24"/>
              </w:rPr>
              <w:t>究合作</w:t>
            </w:r>
            <w:proofErr w:type="gramEnd"/>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w:t>
            </w:r>
            <w:r>
              <w:rPr>
                <w:rFonts w:asciiTheme="minorEastAsia" w:hAnsiTheme="minorEastAsia" w:cs="宋体" w:hint="eastAsia"/>
                <w:color w:val="000000" w:themeColor="text1"/>
                <w:sz w:val="24"/>
                <w:szCs w:val="24"/>
                <w:highlight w:val="darkBlue"/>
              </w:rPr>
              <w:t>□</w:t>
            </w:r>
            <w:r>
              <w:rPr>
                <w:rFonts w:asciiTheme="minorEastAsia" w:hAnsiTheme="minorEastAsia" w:cs="宋体" w:hint="eastAsia"/>
                <w:sz w:val="24"/>
                <w:szCs w:val="24"/>
              </w:rPr>
              <w:t xml:space="preserve">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highlight w:val="darkBlue"/>
              </w:rPr>
              <w:t>□</w:t>
            </w:r>
            <w:r>
              <w:rPr>
                <w:rFonts w:asciiTheme="minorEastAsia" w:eastAsiaTheme="minorEastAsia" w:hAnsiTheme="minorEastAsia" w:cs="宋体" w:hint="eastAsia"/>
                <w:sz w:val="24"/>
                <w:szCs w:val="24"/>
              </w:rPr>
              <w:t xml:space="preserve">技术转移  □研发费用加计扣除 </w:t>
            </w:r>
            <w:r>
              <w:rPr>
                <w:rFonts w:asciiTheme="minorEastAsia" w:eastAsiaTheme="minorEastAsia" w:hAnsiTheme="minorEastAsia" w:cs="宋体" w:hint="eastAsia"/>
                <w:sz w:val="24"/>
                <w:szCs w:val="24"/>
                <w:highlight w:val="darkBlue"/>
              </w:rPr>
              <w:t xml:space="preserve"> □</w:t>
            </w:r>
            <w:r>
              <w:rPr>
                <w:rFonts w:asciiTheme="minorEastAsia" w:eastAsiaTheme="minorEastAsia" w:hAnsiTheme="minorEastAsia" w:cs="宋体" w:hint="eastAsia"/>
                <w:sz w:val="24"/>
                <w:szCs w:val="24"/>
              </w:rPr>
              <w:t xml:space="preserve">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highlight w:val="darkBlue"/>
              </w:rPr>
              <w:t>□</w:t>
            </w: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sz w:val="24"/>
                <w:szCs w:val="24"/>
                <w:highlight w:val="darkBlue"/>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highlight w:val="darkBlue"/>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highlight w:val="darkBlue"/>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highlight w:val="darkBlue"/>
              </w:rPr>
              <w:t xml:space="preserve"> □</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年  月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940"/>
      </w:tblGrid>
      <w:tr w:rsidR="00151930">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四川通光光缆有限公司</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sz w:val="24"/>
                <w:szCs w:val="24"/>
              </w:rPr>
              <w:t>915113250603342215</w:t>
            </w:r>
          </w:p>
        </w:tc>
      </w:tr>
      <w:tr w:rsidR="00151930">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区域</w:t>
            </w:r>
          </w:p>
        </w:tc>
        <w:tc>
          <w:tcPr>
            <w:tcW w:w="1454" w:type="dxa"/>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四川西充</w:t>
            </w:r>
          </w:p>
        </w:tc>
        <w:tc>
          <w:tcPr>
            <w:tcW w:w="1158"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廖廷斌</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940"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kern w:val="0"/>
                <w:sz w:val="24"/>
                <w:szCs w:val="24"/>
              </w:rPr>
              <w:t>13890860287</w:t>
            </w:r>
          </w:p>
        </w:tc>
      </w:tr>
      <w:tr w:rsidR="00151930">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电线电缆</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电力光缆</w:t>
            </w:r>
          </w:p>
        </w:tc>
      </w:tr>
      <w:tr w:rsidR="00151930">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11000</w:t>
            </w:r>
            <w:r>
              <w:rPr>
                <w:rFonts w:asciiTheme="minorEastAsia" w:hAnsiTheme="minorEastAsia" w:hint="eastAsia"/>
                <w:kern w:val="0"/>
                <w:sz w:val="24"/>
                <w:szCs w:val="24"/>
              </w:rPr>
              <w:t>万</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65</w:t>
            </w:r>
          </w:p>
        </w:tc>
      </w:tr>
      <w:tr w:rsidR="00151930">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Wingdings 2"/>
                <w:kern w:val="0"/>
                <w:sz w:val="24"/>
                <w:szCs w:val="24"/>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499" w:type="dxa"/>
            <w:gridSpan w:val="8"/>
            <w:tcBorders>
              <w:left w:val="nil"/>
            </w:tcBorders>
            <w:vAlign w:val="center"/>
          </w:tcPr>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需求名称：</w:t>
            </w:r>
            <w:r>
              <w:rPr>
                <w:rFonts w:asciiTheme="minorEastAsia" w:hAnsiTheme="minorEastAsia" w:cs="Arial" w:hint="eastAsia"/>
                <w:sz w:val="24"/>
                <w:szCs w:val="24"/>
              </w:rPr>
              <w:t>野外供电特种光缆研发</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主要需要技术：开发一种外界</w:t>
            </w:r>
            <w:r>
              <w:rPr>
                <w:rFonts w:asciiTheme="minorEastAsia" w:hAnsiTheme="minorEastAsia" w:cs="Arial" w:hint="eastAsia"/>
                <w:sz w:val="24"/>
                <w:szCs w:val="24"/>
              </w:rPr>
              <w:t>供电特种光缆</w:t>
            </w:r>
          </w:p>
        </w:tc>
      </w:tr>
      <w:tr w:rsidR="00151930">
        <w:trPr>
          <w:trHeight w:val="90"/>
        </w:trPr>
        <w:tc>
          <w:tcPr>
            <w:tcW w:w="630" w:type="dxa"/>
            <w:vMerge w:val="restart"/>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0"/>
              <w:rPr>
                <w:rFonts w:asciiTheme="minorEastAsia" w:hAnsiTheme="minorEastAsia" w:cs="Arial"/>
                <w:kern w:val="0"/>
                <w:sz w:val="24"/>
                <w:szCs w:val="24"/>
              </w:rPr>
            </w:pPr>
            <w:r>
              <w:rPr>
                <w:rFonts w:asciiTheme="minorEastAsia" w:hAnsiTheme="minorEastAsia" w:cs="Arial" w:hint="eastAsia"/>
                <w:kern w:val="0"/>
                <w:sz w:val="24"/>
                <w:szCs w:val="24"/>
              </w:rPr>
              <w:t>解决</w:t>
            </w:r>
            <w:r>
              <w:rPr>
                <w:rFonts w:asciiTheme="minorEastAsia" w:hAnsiTheme="minorEastAsia" w:cs="Arial"/>
                <w:kern w:val="0"/>
                <w:sz w:val="24"/>
                <w:szCs w:val="24"/>
              </w:rPr>
              <w:t>OPGW</w:t>
            </w:r>
            <w:r>
              <w:rPr>
                <w:rFonts w:asciiTheme="minorEastAsia" w:hAnsiTheme="minorEastAsia" w:cs="Arial" w:hint="eastAsia"/>
                <w:kern w:val="0"/>
                <w:sz w:val="24"/>
                <w:szCs w:val="24"/>
              </w:rPr>
              <w:t>光缆提供长距离有中继通信系统的供电，研发一种带有供电功能的</w:t>
            </w:r>
            <w:r>
              <w:rPr>
                <w:rFonts w:asciiTheme="minorEastAsia" w:hAnsiTheme="minorEastAsia" w:cs="Arial"/>
                <w:kern w:val="0"/>
                <w:sz w:val="24"/>
                <w:szCs w:val="24"/>
              </w:rPr>
              <w:t>OPGW</w:t>
            </w:r>
            <w:r>
              <w:rPr>
                <w:rFonts w:asciiTheme="minorEastAsia" w:hAnsiTheme="minorEastAsia" w:cs="Arial" w:hint="eastAsia"/>
                <w:kern w:val="0"/>
                <w:sz w:val="24"/>
                <w:szCs w:val="24"/>
              </w:rPr>
              <w:t>光缆，在满足</w:t>
            </w:r>
            <w:r>
              <w:rPr>
                <w:rFonts w:asciiTheme="minorEastAsia" w:hAnsiTheme="minorEastAsia" w:cs="Arial"/>
                <w:kern w:val="0"/>
                <w:sz w:val="24"/>
                <w:szCs w:val="24"/>
              </w:rPr>
              <w:t>OPGW</w:t>
            </w:r>
            <w:r>
              <w:rPr>
                <w:rFonts w:asciiTheme="minorEastAsia" w:hAnsiTheme="minorEastAsia" w:cs="Arial" w:hint="eastAsia"/>
                <w:kern w:val="0"/>
                <w:sz w:val="24"/>
                <w:szCs w:val="24"/>
              </w:rPr>
              <w:t>光缆本体功能的同时，增加具备提供有中继通信系统的供电功能。</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条件：</w:t>
            </w:r>
          </w:p>
          <w:p w:rsidR="00151930" w:rsidRDefault="00E474B6">
            <w:pPr>
              <w:numPr>
                <w:ilvl w:val="0"/>
                <w:numId w:val="65"/>
              </w:numPr>
              <w:tabs>
                <w:tab w:val="clear" w:pos="909"/>
                <w:tab w:val="left" w:pos="582"/>
              </w:tabs>
              <w:ind w:left="630" w:hanging="441"/>
              <w:rPr>
                <w:rFonts w:asciiTheme="minorEastAsia" w:hAnsiTheme="minorEastAsia" w:cs="Arial"/>
                <w:kern w:val="0"/>
                <w:sz w:val="24"/>
                <w:szCs w:val="24"/>
              </w:rPr>
            </w:pPr>
            <w:r>
              <w:rPr>
                <w:rFonts w:asciiTheme="minorEastAsia" w:hAnsiTheme="minorEastAsia" w:cs="Arial" w:hint="eastAsia"/>
                <w:kern w:val="0"/>
                <w:sz w:val="24"/>
                <w:szCs w:val="24"/>
              </w:rPr>
              <w:t>尽可能提高供电距离。</w:t>
            </w:r>
          </w:p>
          <w:p w:rsidR="00151930" w:rsidRDefault="00E474B6">
            <w:pPr>
              <w:numPr>
                <w:ilvl w:val="0"/>
                <w:numId w:val="65"/>
              </w:numPr>
              <w:tabs>
                <w:tab w:val="clear" w:pos="909"/>
                <w:tab w:val="left" w:pos="582"/>
              </w:tabs>
              <w:ind w:left="630" w:hanging="441"/>
              <w:rPr>
                <w:rFonts w:asciiTheme="minorEastAsia" w:hAnsiTheme="minorEastAsia" w:cs="Arial"/>
                <w:kern w:val="0"/>
                <w:sz w:val="24"/>
                <w:szCs w:val="24"/>
              </w:rPr>
            </w:pPr>
            <w:r>
              <w:rPr>
                <w:rFonts w:asciiTheme="minorEastAsia" w:hAnsiTheme="minorEastAsia" w:cs="Arial" w:hint="eastAsia"/>
                <w:kern w:val="0"/>
                <w:sz w:val="24"/>
                <w:szCs w:val="24"/>
              </w:rPr>
              <w:t>满足绝缘性能的前提下，绝缘层的厚度要小。</w:t>
            </w:r>
          </w:p>
          <w:p w:rsidR="00151930" w:rsidRDefault="00E474B6">
            <w:pPr>
              <w:numPr>
                <w:ilvl w:val="0"/>
                <w:numId w:val="65"/>
              </w:numPr>
              <w:tabs>
                <w:tab w:val="clear" w:pos="909"/>
                <w:tab w:val="left" w:pos="582"/>
              </w:tabs>
              <w:ind w:left="630" w:hanging="441"/>
              <w:rPr>
                <w:rFonts w:asciiTheme="minorEastAsia" w:hAnsiTheme="minorEastAsia" w:cs="Arial"/>
                <w:kern w:val="0"/>
                <w:sz w:val="24"/>
                <w:szCs w:val="24"/>
              </w:rPr>
            </w:pPr>
            <w:r>
              <w:rPr>
                <w:rFonts w:asciiTheme="minorEastAsia" w:hAnsiTheme="minorEastAsia" w:cs="Arial" w:hint="eastAsia"/>
                <w:kern w:val="0"/>
                <w:sz w:val="24"/>
                <w:szCs w:val="24"/>
              </w:rPr>
              <w:t>绝缘导体与金属股线同步绞合时，绝缘导体的绝缘层不</w:t>
            </w:r>
          </w:p>
          <w:p w:rsidR="00151930" w:rsidRDefault="00E474B6">
            <w:pPr>
              <w:tabs>
                <w:tab w:val="left" w:pos="582"/>
              </w:tabs>
              <w:ind w:left="189"/>
              <w:rPr>
                <w:rFonts w:asciiTheme="minorEastAsia" w:hAnsiTheme="minorEastAsia" w:cs="Arial"/>
                <w:kern w:val="0"/>
                <w:sz w:val="24"/>
                <w:szCs w:val="24"/>
              </w:rPr>
            </w:pPr>
            <w:r>
              <w:rPr>
                <w:rFonts w:asciiTheme="minorEastAsia" w:hAnsiTheme="minorEastAsia" w:cs="Arial" w:hint="eastAsia"/>
                <w:kern w:val="0"/>
                <w:sz w:val="24"/>
                <w:szCs w:val="24"/>
              </w:rPr>
              <w:t>能损伤并整齐分布在</w:t>
            </w:r>
            <w:r>
              <w:rPr>
                <w:rFonts w:asciiTheme="minorEastAsia" w:hAnsiTheme="minorEastAsia" w:cs="Arial"/>
                <w:kern w:val="0"/>
                <w:sz w:val="24"/>
                <w:szCs w:val="24"/>
              </w:rPr>
              <w:t>OPGW</w:t>
            </w:r>
            <w:r>
              <w:rPr>
                <w:rFonts w:asciiTheme="minorEastAsia" w:hAnsiTheme="minorEastAsia" w:cs="Arial" w:hint="eastAsia"/>
                <w:kern w:val="0"/>
                <w:sz w:val="24"/>
                <w:szCs w:val="24"/>
              </w:rPr>
              <w:t>光缆的结构中。</w:t>
            </w:r>
          </w:p>
          <w:p w:rsidR="00151930" w:rsidRDefault="00E474B6">
            <w:pPr>
              <w:numPr>
                <w:ilvl w:val="0"/>
                <w:numId w:val="65"/>
              </w:numPr>
              <w:tabs>
                <w:tab w:val="clear" w:pos="909"/>
                <w:tab w:val="left" w:pos="582"/>
              </w:tabs>
              <w:ind w:left="630" w:hanging="441"/>
              <w:rPr>
                <w:rFonts w:asciiTheme="minorEastAsia" w:hAnsiTheme="minorEastAsia" w:cs="Arial"/>
                <w:kern w:val="0"/>
                <w:sz w:val="24"/>
                <w:szCs w:val="24"/>
              </w:rPr>
            </w:pPr>
            <w:r>
              <w:rPr>
                <w:rFonts w:asciiTheme="minorEastAsia" w:hAnsiTheme="minorEastAsia" w:cs="Arial" w:hint="eastAsia"/>
                <w:kern w:val="0"/>
                <w:sz w:val="24"/>
                <w:szCs w:val="24"/>
              </w:rPr>
              <w:t>同步绞合后的光缆传输损耗指标均小于</w:t>
            </w:r>
            <w:r>
              <w:rPr>
                <w:rFonts w:asciiTheme="minorEastAsia" w:hAnsiTheme="minorEastAsia" w:cs="Arial"/>
                <w:kern w:val="0"/>
                <w:sz w:val="24"/>
                <w:szCs w:val="24"/>
              </w:rPr>
              <w:t>0.22dB/km</w:t>
            </w:r>
            <w:r>
              <w:rPr>
                <w:rFonts w:asciiTheme="minorEastAsia" w:hAnsiTheme="minorEastAsia" w:cs="Arial" w:hint="eastAsia"/>
                <w:kern w:val="0"/>
                <w:sz w:val="24"/>
                <w:szCs w:val="24"/>
              </w:rPr>
              <w:t>。</w:t>
            </w:r>
          </w:p>
        </w:tc>
      </w:tr>
      <w:tr w:rsidR="00151930">
        <w:trPr>
          <w:trHeight w:val="567"/>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499" w:type="dxa"/>
            <w:gridSpan w:val="8"/>
            <w:tcBorders>
              <w:left w:val="nil"/>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Arial" w:hint="eastAsia"/>
                <w:kern w:val="0"/>
                <w:sz w:val="24"/>
                <w:szCs w:val="24"/>
              </w:rPr>
              <w:t>目前，公司常规结构</w:t>
            </w:r>
            <w:r>
              <w:rPr>
                <w:rFonts w:asciiTheme="minorEastAsia" w:hAnsiTheme="minorEastAsia" w:cs="Arial"/>
                <w:kern w:val="0"/>
                <w:sz w:val="24"/>
                <w:szCs w:val="24"/>
              </w:rPr>
              <w:t>OPGW</w:t>
            </w:r>
            <w:r>
              <w:rPr>
                <w:rFonts w:asciiTheme="minorEastAsia" w:hAnsiTheme="minorEastAsia" w:cs="Arial" w:hint="eastAsia"/>
                <w:kern w:val="0"/>
                <w:sz w:val="24"/>
                <w:szCs w:val="24"/>
              </w:rPr>
              <w:t>光缆，本体结构中无供电功能，无法提供有中继通信系统的电源</w:t>
            </w:r>
            <w:r>
              <w:rPr>
                <w:rFonts w:asciiTheme="minorEastAsia" w:hAnsiTheme="minorEastAsia" w:cs="仿宋" w:hint="eastAsia"/>
                <w:kern w:val="0"/>
                <w:sz w:val="24"/>
                <w:szCs w:val="24"/>
              </w:rPr>
              <w:t>。</w:t>
            </w:r>
          </w:p>
          <w:p w:rsidR="00151930" w:rsidRDefault="00E474B6">
            <w:pPr>
              <w:spacing w:line="360" w:lineRule="auto"/>
              <w:ind w:firstLineChars="200" w:firstLine="480"/>
              <w:jc w:val="left"/>
              <w:rPr>
                <w:rFonts w:asciiTheme="minorEastAsia" w:hAnsiTheme="minorEastAsia" w:cs="Arial"/>
                <w:sz w:val="24"/>
                <w:szCs w:val="24"/>
              </w:rPr>
            </w:pPr>
            <w:r>
              <w:rPr>
                <w:rFonts w:asciiTheme="minorEastAsia" w:hAnsiTheme="minorEastAsia" w:cs="Arial" w:hint="eastAsia"/>
                <w:sz w:val="24"/>
                <w:szCs w:val="24"/>
              </w:rPr>
              <w:t>公司已有奥地利进口光纤高速着色机、光单元焊接、绞合机等光缆生产线。拥有光缆机械性能、光性能、环境性能全套检测、试验设备。</w:t>
            </w:r>
          </w:p>
        </w:tc>
      </w:tr>
      <w:tr w:rsidR="00151930">
        <w:trPr>
          <w:trHeight w:val="1664"/>
        </w:trPr>
        <w:tc>
          <w:tcPr>
            <w:tcW w:w="630" w:type="dxa"/>
            <w:vMerge w:val="restart"/>
            <w:tcBorders>
              <w:top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ind w:firstLineChars="200" w:firstLine="480"/>
              <w:rPr>
                <w:rFonts w:asciiTheme="minorEastAsia" w:hAnsiTheme="minorEastAsia" w:cs="Arial"/>
                <w:kern w:val="0"/>
                <w:sz w:val="24"/>
                <w:szCs w:val="24"/>
              </w:rPr>
            </w:pPr>
            <w:r>
              <w:rPr>
                <w:rFonts w:asciiTheme="minorEastAsia" w:hAnsiTheme="minorEastAsia" w:cs="Arial" w:hint="eastAsia"/>
                <w:kern w:val="0"/>
                <w:sz w:val="24"/>
                <w:szCs w:val="24"/>
              </w:rPr>
              <w:t>解决</w:t>
            </w:r>
            <w:r>
              <w:rPr>
                <w:rFonts w:asciiTheme="minorEastAsia" w:hAnsiTheme="minorEastAsia" w:cs="Arial"/>
                <w:kern w:val="0"/>
                <w:sz w:val="24"/>
                <w:szCs w:val="24"/>
              </w:rPr>
              <w:t>OPGW</w:t>
            </w:r>
            <w:r>
              <w:rPr>
                <w:rFonts w:asciiTheme="minorEastAsia" w:hAnsiTheme="minorEastAsia" w:cs="Arial" w:hint="eastAsia"/>
                <w:kern w:val="0"/>
                <w:sz w:val="24"/>
                <w:szCs w:val="24"/>
              </w:rPr>
              <w:t>光缆提供长距离有中继通信系统的供电，研发一种带有供电功能的</w:t>
            </w:r>
            <w:r>
              <w:rPr>
                <w:rFonts w:asciiTheme="minorEastAsia" w:hAnsiTheme="minorEastAsia" w:cs="Arial"/>
                <w:kern w:val="0"/>
                <w:sz w:val="24"/>
                <w:szCs w:val="24"/>
              </w:rPr>
              <w:t>OPGW</w:t>
            </w:r>
            <w:r>
              <w:rPr>
                <w:rFonts w:asciiTheme="minorEastAsia" w:hAnsiTheme="minorEastAsia" w:cs="Arial" w:hint="eastAsia"/>
                <w:kern w:val="0"/>
                <w:sz w:val="24"/>
                <w:szCs w:val="24"/>
              </w:rPr>
              <w:t>光缆，在满足</w:t>
            </w:r>
            <w:r>
              <w:rPr>
                <w:rFonts w:asciiTheme="minorEastAsia" w:hAnsiTheme="minorEastAsia" w:cs="Arial"/>
                <w:kern w:val="0"/>
                <w:sz w:val="24"/>
                <w:szCs w:val="24"/>
              </w:rPr>
              <w:t>OPGW</w:t>
            </w:r>
            <w:r>
              <w:rPr>
                <w:rFonts w:asciiTheme="minorEastAsia" w:hAnsiTheme="minorEastAsia" w:cs="Arial" w:hint="eastAsia"/>
                <w:kern w:val="0"/>
                <w:sz w:val="24"/>
                <w:szCs w:val="24"/>
              </w:rPr>
              <w:t>光缆本体功能的同时，增加具备提供有中继通信系统的供电功能。</w:t>
            </w:r>
          </w:p>
          <w:p w:rsidR="00151930" w:rsidRDefault="00E474B6">
            <w:pPr>
              <w:ind w:firstLineChars="200" w:firstLine="480"/>
              <w:rPr>
                <w:rFonts w:asciiTheme="minorEastAsia" w:hAnsiTheme="minorEastAsia" w:cs="宋体"/>
                <w:sz w:val="24"/>
                <w:szCs w:val="24"/>
              </w:rPr>
            </w:pPr>
            <w:r>
              <w:rPr>
                <w:rFonts w:asciiTheme="minorEastAsia" w:hAnsiTheme="minorEastAsia" w:cs="仿宋" w:hint="eastAsia"/>
                <w:sz w:val="24"/>
                <w:szCs w:val="24"/>
              </w:rPr>
              <w:t>希望与有成熟技术的科研院校合作。</w:t>
            </w:r>
          </w:p>
        </w:tc>
      </w:tr>
      <w:tr w:rsidR="00151930">
        <w:trPr>
          <w:trHeight w:val="530"/>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√技术转让□技术入股</w:t>
            </w:r>
            <w:r>
              <w:rPr>
                <w:rFonts w:asciiTheme="minorEastAsia" w:hAnsiTheme="minorEastAsia" w:cs="Wingdings 2"/>
                <w:kern w:val="0"/>
                <w:sz w:val="24"/>
                <w:szCs w:val="24"/>
              </w:rPr>
              <w:t></w:t>
            </w:r>
            <w:r>
              <w:rPr>
                <w:rFonts w:asciiTheme="minorEastAsia" w:hAnsiTheme="minorEastAsia" w:cs="宋体" w:hint="eastAsia"/>
                <w:sz w:val="24"/>
                <w:szCs w:val="24"/>
              </w:rPr>
              <w:t>联合开发□委托研发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□委托团队、专家长期技术服务□共建新研发、生产实体</w:t>
            </w:r>
          </w:p>
        </w:tc>
      </w:tr>
      <w:tr w:rsidR="00151930">
        <w:trPr>
          <w:trHeight w:val="530"/>
        </w:trPr>
        <w:tc>
          <w:tcPr>
            <w:tcW w:w="630" w:type="dxa"/>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w:t>
            </w:r>
            <w:r>
              <w:rPr>
                <w:rFonts w:asciiTheme="minorEastAsia" w:hAnsiTheme="minorEastAsia" w:cs="宋体" w:hint="eastAsia"/>
                <w:kern w:val="0"/>
                <w:sz w:val="24"/>
                <w:szCs w:val="24"/>
              </w:rPr>
              <w:lastRenderedPageBreak/>
              <w:t>他需求</w:t>
            </w:r>
          </w:p>
        </w:tc>
        <w:tc>
          <w:tcPr>
            <w:tcW w:w="8714" w:type="dxa"/>
            <w:gridSpan w:val="10"/>
            <w:tcBorders>
              <w:left w:val="nil"/>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hAnsiTheme="minorEastAsia" w:cs="宋体" w:hint="eastAsia"/>
                <w:sz w:val="24"/>
                <w:szCs w:val="24"/>
              </w:rPr>
              <w:lastRenderedPageBreak/>
              <w:t>√</w:t>
            </w:r>
            <w:r>
              <w:rPr>
                <w:rFonts w:asciiTheme="minorEastAsia" w:eastAsiaTheme="minorEastAsia" w:hAnsiTheme="minorEastAsia" w:cs="宋体" w:hint="eastAsia"/>
                <w:sz w:val="24"/>
                <w:szCs w:val="24"/>
              </w:rPr>
              <w:t>技术转移□研发费用加计扣除□知识产权□科技金融</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lastRenderedPageBreak/>
              <w:t>□检验检测□质量体系</w:t>
            </w:r>
            <w:r>
              <w:rPr>
                <w:rFonts w:asciiTheme="minorEastAsia" w:eastAsiaTheme="minorEastAsia" w:hAnsiTheme="minorEastAsia" w:hint="eastAsia"/>
                <w:sz w:val="24"/>
                <w:szCs w:val="24"/>
              </w:rPr>
              <w:t>□行业政策□科技政策□招标采购</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w:t>
            </w:r>
            <w:r>
              <w:rPr>
                <w:rFonts w:asciiTheme="minorEastAsia" w:eastAsiaTheme="minorEastAsia" w:hAnsiTheme="minorEastAsia"/>
                <w:sz w:val="24"/>
                <w:szCs w:val="24"/>
              </w:rPr>
              <w:t>/</w:t>
            </w:r>
            <w:r>
              <w:rPr>
                <w:rFonts w:asciiTheme="minorEastAsia" w:eastAsiaTheme="minorEastAsia" w:hAnsiTheme="minorEastAsia" w:hint="eastAsia"/>
                <w:sz w:val="24"/>
                <w:szCs w:val="24"/>
              </w:rPr>
              <w:t>服务市场占有率分析□市场前景分析□企业发展战略咨询</w:t>
            </w:r>
            <w:r>
              <w:rPr>
                <w:rFonts w:asciiTheme="minorEastAsia" w:eastAsiaTheme="minorEastAsia" w:hAnsiTheme="minorEastAsia" w:cs="Wingdings 2"/>
                <w:kern w:val="0"/>
                <w:sz w:val="24"/>
                <w:szCs w:val="24"/>
              </w:rPr>
              <w:t></w:t>
            </w:r>
            <w:r>
              <w:rPr>
                <w:rFonts w:asciiTheme="minorEastAsia" w:eastAsiaTheme="minorEastAsia" w:hAnsiTheme="minorEastAsia" w:hint="eastAsia"/>
                <w:sz w:val="24"/>
                <w:szCs w:val="24"/>
              </w:rPr>
              <w:t>其他</w:t>
            </w:r>
          </w:p>
        </w:tc>
      </w:tr>
      <w:tr w:rsidR="00151930">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lastRenderedPageBreak/>
              <w:t>管理信息</w:t>
            </w:r>
          </w:p>
        </w:tc>
      </w:tr>
      <w:tr w:rsidR="00151930">
        <w:trPr>
          <w:trHeight w:val="629"/>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w:t>
            </w:r>
            <w:r>
              <w:rPr>
                <w:rFonts w:asciiTheme="minorEastAsia" w:hAnsiTheme="minorEastAsia" w:cs="宋体"/>
                <w:kern w:val="0"/>
                <w:sz w:val="24"/>
                <w:szCs w:val="24"/>
              </w:rPr>
              <w:t>(</w:t>
            </w:r>
            <w:r>
              <w:rPr>
                <w:rFonts w:asciiTheme="minorEastAsia" w:hAnsiTheme="minorEastAsia" w:cs="宋体" w:hint="eastAsia"/>
                <w:kern w:val="0"/>
                <w:sz w:val="24"/>
                <w:szCs w:val="24"/>
              </w:rPr>
              <w:t>说明）</w:t>
            </w:r>
          </w:p>
        </w:tc>
      </w:tr>
      <w:tr w:rsidR="00151930">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654" w:type="dxa"/>
            <w:gridSpan w:val="9"/>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654" w:type="dxa"/>
            <w:gridSpan w:val="9"/>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br/>
            </w:r>
            <w:r>
              <w:rPr>
                <w:rFonts w:asciiTheme="minorEastAsia" w:hAnsiTheme="minorEastAsia" w:cs="宋体" w:hint="eastAsia"/>
                <w:kern w:val="0"/>
                <w:sz w:val="24"/>
                <w:szCs w:val="24"/>
              </w:rPr>
              <w:t>法人代表：年月日</w:t>
            </w:r>
          </w:p>
        </w:tc>
      </w:tr>
    </w:tbl>
    <w:p w:rsidR="00151930" w:rsidRDefault="00151930"/>
    <w:p w:rsidR="008B0073" w:rsidRDefault="008B0073">
      <w:pPr>
        <w:widowControl/>
        <w:jc w:val="left"/>
        <w:rPr>
          <w:rFonts w:ascii="黑体" w:eastAsia="黑体" w:hAnsi="黑体"/>
          <w:sz w:val="36"/>
          <w:szCs w:val="36"/>
        </w:rPr>
      </w:pPr>
      <w:r>
        <w:rPr>
          <w:rFonts w:ascii="黑体" w:eastAsia="黑体" w:hAnsi="黑体"/>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940"/>
      </w:tblGrid>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四川通光光缆有限公司</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sz w:val="24"/>
                <w:szCs w:val="24"/>
              </w:rPr>
              <w:t>915113250603342215</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区域</w:t>
            </w:r>
          </w:p>
        </w:tc>
        <w:tc>
          <w:tcPr>
            <w:tcW w:w="1454" w:type="dxa"/>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四川西充</w:t>
            </w:r>
          </w:p>
        </w:tc>
        <w:tc>
          <w:tcPr>
            <w:tcW w:w="1158"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廖廷斌</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940"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kern w:val="0"/>
                <w:sz w:val="24"/>
                <w:szCs w:val="24"/>
              </w:rPr>
              <w:t>13890860287</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电线电缆</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电力光缆</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11000</w:t>
            </w:r>
            <w:r>
              <w:rPr>
                <w:rFonts w:asciiTheme="minorEastAsia" w:hAnsiTheme="minorEastAsia" w:hint="eastAsia"/>
                <w:kern w:val="0"/>
                <w:sz w:val="24"/>
                <w:szCs w:val="24"/>
              </w:rPr>
              <w:t>万</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65</w:t>
            </w:r>
          </w:p>
        </w:tc>
      </w:tr>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Wingdings 2"/>
                <w:kern w:val="0"/>
                <w:sz w:val="24"/>
                <w:szCs w:val="24"/>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499" w:type="dxa"/>
            <w:gridSpan w:val="8"/>
            <w:tcBorders>
              <w:left w:val="nil"/>
            </w:tcBorders>
            <w:vAlign w:val="center"/>
          </w:tcPr>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需求名称：</w:t>
            </w:r>
            <w:r>
              <w:rPr>
                <w:rFonts w:asciiTheme="minorEastAsia" w:hAnsiTheme="minorEastAsia" w:hint="eastAsia"/>
                <w:sz w:val="24"/>
                <w:szCs w:val="24"/>
              </w:rPr>
              <w:t>融冰导电绝缘</w:t>
            </w:r>
            <w:r>
              <w:rPr>
                <w:rFonts w:asciiTheme="minorEastAsia" w:hAnsiTheme="minorEastAsia"/>
                <w:sz w:val="24"/>
                <w:szCs w:val="24"/>
              </w:rPr>
              <w:t>OPGW</w:t>
            </w:r>
            <w:r>
              <w:rPr>
                <w:rFonts w:asciiTheme="minorEastAsia" w:hAnsiTheme="minorEastAsia" w:cs="仿宋" w:hint="eastAsia"/>
                <w:sz w:val="24"/>
                <w:szCs w:val="24"/>
              </w:rPr>
              <w:t>光缆</w:t>
            </w:r>
            <w:r>
              <w:rPr>
                <w:rFonts w:asciiTheme="minorEastAsia" w:hAnsiTheme="minorEastAsia" w:hint="eastAsia"/>
                <w:sz w:val="24"/>
                <w:szCs w:val="24"/>
              </w:rPr>
              <w:t>研发</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主要需要技术：开发</w:t>
            </w:r>
            <w:r>
              <w:rPr>
                <w:rFonts w:asciiTheme="minorEastAsia" w:hAnsiTheme="minorEastAsia" w:hint="eastAsia"/>
                <w:sz w:val="24"/>
                <w:szCs w:val="24"/>
              </w:rPr>
              <w:t>融冰导电绝缘</w:t>
            </w:r>
            <w:r>
              <w:rPr>
                <w:rFonts w:asciiTheme="minorEastAsia" w:hAnsiTheme="minorEastAsia"/>
                <w:sz w:val="24"/>
                <w:szCs w:val="24"/>
              </w:rPr>
              <w:t>OPGW</w:t>
            </w:r>
            <w:r>
              <w:rPr>
                <w:rFonts w:asciiTheme="minorEastAsia" w:hAnsiTheme="minorEastAsia" w:cs="仿宋" w:hint="eastAsia"/>
                <w:sz w:val="24"/>
                <w:szCs w:val="24"/>
              </w:rPr>
              <w:t>光缆。</w:t>
            </w:r>
          </w:p>
        </w:tc>
      </w:tr>
      <w:tr w:rsidR="00151930">
        <w:trPr>
          <w:trHeight w:val="90"/>
          <w:jc w:val="center"/>
        </w:trPr>
        <w:tc>
          <w:tcPr>
            <w:tcW w:w="630" w:type="dxa"/>
            <w:vMerge w:val="restart"/>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0"/>
              <w:rPr>
                <w:rFonts w:asciiTheme="minorEastAsia" w:hAnsiTheme="minorEastAsia"/>
                <w:sz w:val="24"/>
                <w:szCs w:val="24"/>
              </w:rPr>
            </w:pPr>
            <w:r>
              <w:rPr>
                <w:rFonts w:asciiTheme="minorEastAsia" w:hAnsiTheme="minorEastAsia" w:hint="eastAsia"/>
                <w:sz w:val="24"/>
                <w:szCs w:val="24"/>
              </w:rPr>
              <w:t>解决</w:t>
            </w:r>
            <w:r>
              <w:rPr>
                <w:rFonts w:asciiTheme="minorEastAsia" w:hAnsiTheme="minorEastAsia"/>
                <w:sz w:val="24"/>
                <w:szCs w:val="24"/>
              </w:rPr>
              <w:t>OPGW</w:t>
            </w:r>
            <w:r>
              <w:rPr>
                <w:rFonts w:asciiTheme="minorEastAsia" w:hAnsiTheme="minorEastAsia" w:hint="eastAsia"/>
                <w:sz w:val="24"/>
                <w:szCs w:val="24"/>
              </w:rPr>
              <w:t>光缆结构中融冰单元能承受</w:t>
            </w:r>
            <w:r>
              <w:rPr>
                <w:rFonts w:asciiTheme="minorEastAsia" w:hAnsiTheme="minorEastAsia"/>
                <w:sz w:val="24"/>
                <w:szCs w:val="24"/>
              </w:rPr>
              <w:t>10kV</w:t>
            </w:r>
            <w:r>
              <w:rPr>
                <w:rFonts w:asciiTheme="minorEastAsia" w:hAnsiTheme="minorEastAsia" w:hint="eastAsia"/>
                <w:sz w:val="24"/>
                <w:szCs w:val="24"/>
              </w:rPr>
              <w:t>的融冰耐电绝缘性能技术问题。</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条件：</w:t>
            </w:r>
          </w:p>
          <w:p w:rsidR="00151930" w:rsidRDefault="00E474B6">
            <w:pPr>
              <w:numPr>
                <w:ilvl w:val="1"/>
                <w:numId w:val="66"/>
              </w:numPr>
              <w:tabs>
                <w:tab w:val="clear" w:pos="1700"/>
                <w:tab w:val="left" w:pos="1134"/>
              </w:tabs>
              <w:spacing w:line="360" w:lineRule="auto"/>
              <w:ind w:left="1134" w:hanging="567"/>
              <w:rPr>
                <w:rFonts w:asciiTheme="minorEastAsia" w:hAnsiTheme="minorEastAsia" w:cs="Arial"/>
                <w:sz w:val="24"/>
                <w:szCs w:val="24"/>
              </w:rPr>
            </w:pPr>
            <w:r>
              <w:rPr>
                <w:rFonts w:asciiTheme="minorEastAsia" w:hAnsiTheme="minorEastAsia" w:cs="Arial" w:hint="eastAsia"/>
                <w:sz w:val="24"/>
                <w:szCs w:val="24"/>
              </w:rPr>
              <w:t>达到融冰单元的技术性能。</w:t>
            </w:r>
          </w:p>
          <w:p w:rsidR="00151930" w:rsidRDefault="00E474B6">
            <w:pPr>
              <w:numPr>
                <w:ilvl w:val="1"/>
                <w:numId w:val="66"/>
              </w:numPr>
              <w:tabs>
                <w:tab w:val="clear" w:pos="1700"/>
                <w:tab w:val="left" w:pos="1134"/>
              </w:tabs>
              <w:spacing w:line="360" w:lineRule="auto"/>
              <w:ind w:left="1134" w:hanging="567"/>
              <w:rPr>
                <w:rFonts w:asciiTheme="minorEastAsia" w:hAnsiTheme="minorEastAsia" w:cs="Arial"/>
                <w:sz w:val="24"/>
                <w:szCs w:val="24"/>
              </w:rPr>
            </w:pPr>
            <w:r>
              <w:rPr>
                <w:rFonts w:asciiTheme="minorEastAsia" w:hAnsiTheme="minorEastAsia" w:cs="Arial" w:hint="eastAsia"/>
                <w:sz w:val="24"/>
                <w:szCs w:val="24"/>
              </w:rPr>
              <w:t>常规工艺技术难以实现，需要研发新的工艺技术，达到绝缘层很薄也能承受</w:t>
            </w:r>
            <w:r>
              <w:rPr>
                <w:rFonts w:asciiTheme="minorEastAsia" w:hAnsiTheme="minorEastAsia" w:cs="Arial"/>
                <w:sz w:val="24"/>
                <w:szCs w:val="24"/>
              </w:rPr>
              <w:t>10kV</w:t>
            </w:r>
            <w:r>
              <w:rPr>
                <w:rFonts w:asciiTheme="minorEastAsia" w:hAnsiTheme="minorEastAsia" w:cs="Arial" w:hint="eastAsia"/>
                <w:sz w:val="24"/>
                <w:szCs w:val="24"/>
              </w:rPr>
              <w:t>的耐压性能。</w:t>
            </w:r>
          </w:p>
        </w:tc>
      </w:tr>
      <w:tr w:rsidR="00151930">
        <w:trPr>
          <w:trHeight w:val="567"/>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499" w:type="dxa"/>
            <w:gridSpan w:val="8"/>
            <w:tcBorders>
              <w:left w:val="nil"/>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仿宋" w:hint="eastAsia"/>
                <w:kern w:val="0"/>
                <w:sz w:val="24"/>
                <w:szCs w:val="24"/>
              </w:rPr>
              <w:t>目前公司</w:t>
            </w:r>
            <w:r>
              <w:rPr>
                <w:rFonts w:asciiTheme="minorEastAsia" w:hAnsiTheme="minorEastAsia" w:cs="Arial" w:hint="eastAsia"/>
                <w:sz w:val="24"/>
                <w:szCs w:val="24"/>
              </w:rPr>
              <w:t>常规工艺技术难以解决</w:t>
            </w:r>
            <w:r>
              <w:rPr>
                <w:rFonts w:asciiTheme="minorEastAsia" w:hAnsiTheme="minorEastAsia"/>
                <w:sz w:val="24"/>
                <w:szCs w:val="24"/>
              </w:rPr>
              <w:t>OPGW</w:t>
            </w:r>
            <w:r>
              <w:rPr>
                <w:rFonts w:asciiTheme="minorEastAsia" w:hAnsiTheme="minorEastAsia" w:hint="eastAsia"/>
                <w:sz w:val="24"/>
                <w:szCs w:val="24"/>
              </w:rPr>
              <w:t>光缆结构中融冰单元承受</w:t>
            </w:r>
            <w:r>
              <w:rPr>
                <w:rFonts w:asciiTheme="minorEastAsia" w:hAnsiTheme="minorEastAsia"/>
                <w:sz w:val="24"/>
                <w:szCs w:val="24"/>
              </w:rPr>
              <w:t>10kV</w:t>
            </w:r>
            <w:r>
              <w:rPr>
                <w:rFonts w:asciiTheme="minorEastAsia" w:hAnsiTheme="minorEastAsia" w:hint="eastAsia"/>
                <w:sz w:val="24"/>
                <w:szCs w:val="24"/>
              </w:rPr>
              <w:t>的融冰耐电绝缘性能技术问题。</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Arial" w:hint="eastAsia"/>
                <w:sz w:val="24"/>
                <w:szCs w:val="24"/>
              </w:rPr>
              <w:t>公司已有奥地利进口光纤高速着色机、光单元焊接、绞合机等光缆生产线。拥有光缆机械性能、光性能、环境性能全套检测、试验设备。</w:t>
            </w:r>
          </w:p>
        </w:tc>
      </w:tr>
      <w:tr w:rsidR="00151930">
        <w:trPr>
          <w:trHeight w:val="1664"/>
          <w:jc w:val="center"/>
        </w:trPr>
        <w:tc>
          <w:tcPr>
            <w:tcW w:w="630" w:type="dxa"/>
            <w:vMerge w:val="restart"/>
            <w:tcBorders>
              <w:top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ind w:firstLineChars="200" w:firstLine="480"/>
              <w:rPr>
                <w:rFonts w:asciiTheme="minorEastAsia" w:hAnsiTheme="minorEastAsia"/>
                <w:sz w:val="24"/>
                <w:szCs w:val="24"/>
              </w:rPr>
            </w:pPr>
            <w:r>
              <w:rPr>
                <w:rFonts w:asciiTheme="minorEastAsia" w:hAnsiTheme="minorEastAsia" w:hint="eastAsia"/>
                <w:sz w:val="24"/>
                <w:szCs w:val="24"/>
              </w:rPr>
              <w:t>解决</w:t>
            </w:r>
            <w:r>
              <w:rPr>
                <w:rFonts w:asciiTheme="minorEastAsia" w:hAnsiTheme="minorEastAsia"/>
                <w:sz w:val="24"/>
                <w:szCs w:val="24"/>
              </w:rPr>
              <w:t>OPGW</w:t>
            </w:r>
            <w:r>
              <w:rPr>
                <w:rFonts w:asciiTheme="minorEastAsia" w:hAnsiTheme="minorEastAsia" w:hint="eastAsia"/>
                <w:sz w:val="24"/>
                <w:szCs w:val="24"/>
              </w:rPr>
              <w:t>光缆结构中融冰单元能承受</w:t>
            </w:r>
            <w:r>
              <w:rPr>
                <w:rFonts w:asciiTheme="minorEastAsia" w:hAnsiTheme="minorEastAsia"/>
                <w:sz w:val="24"/>
                <w:szCs w:val="24"/>
              </w:rPr>
              <w:t>10kV</w:t>
            </w:r>
            <w:r>
              <w:rPr>
                <w:rFonts w:asciiTheme="minorEastAsia" w:hAnsiTheme="minorEastAsia" w:hint="eastAsia"/>
                <w:sz w:val="24"/>
                <w:szCs w:val="24"/>
              </w:rPr>
              <w:t>的融冰耐电绝缘性能技术问题</w:t>
            </w:r>
          </w:p>
          <w:p w:rsidR="00151930" w:rsidRDefault="00E474B6">
            <w:pPr>
              <w:ind w:firstLineChars="200" w:firstLine="480"/>
              <w:rPr>
                <w:rFonts w:asciiTheme="minorEastAsia" w:hAnsiTheme="minorEastAsia" w:cs="宋体"/>
                <w:sz w:val="24"/>
                <w:szCs w:val="24"/>
              </w:rPr>
            </w:pPr>
            <w:r>
              <w:rPr>
                <w:rFonts w:asciiTheme="minorEastAsia" w:hAnsiTheme="minorEastAsia" w:cs="仿宋" w:hint="eastAsia"/>
                <w:sz w:val="24"/>
                <w:szCs w:val="24"/>
              </w:rPr>
              <w:t>希望与有成熟技术的科研院校合作。</w:t>
            </w:r>
          </w:p>
        </w:tc>
      </w:tr>
      <w:tr w:rsidR="00151930">
        <w:trPr>
          <w:trHeight w:val="530"/>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√技术转让□技术入股</w:t>
            </w:r>
            <w:r>
              <w:rPr>
                <w:rFonts w:asciiTheme="minorEastAsia" w:hAnsiTheme="minorEastAsia" w:cs="Wingdings 2"/>
                <w:kern w:val="0"/>
                <w:sz w:val="24"/>
                <w:szCs w:val="24"/>
              </w:rPr>
              <w:t></w:t>
            </w:r>
            <w:r>
              <w:rPr>
                <w:rFonts w:asciiTheme="minorEastAsia" w:hAnsiTheme="minorEastAsia" w:cs="宋体" w:hint="eastAsia"/>
                <w:sz w:val="24"/>
                <w:szCs w:val="24"/>
              </w:rPr>
              <w:t>联合开发□委托研发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□委托团队、专家长期技术服务□共建新研发、生产实体</w:t>
            </w:r>
          </w:p>
        </w:tc>
      </w:tr>
      <w:tr w:rsidR="00151930">
        <w:trPr>
          <w:trHeight w:val="530"/>
          <w:jc w:val="center"/>
        </w:trPr>
        <w:tc>
          <w:tcPr>
            <w:tcW w:w="630" w:type="dxa"/>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714" w:type="dxa"/>
            <w:gridSpan w:val="10"/>
            <w:tcBorders>
              <w:left w:val="nil"/>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hAnsiTheme="minorEastAsia" w:cs="宋体" w:hint="eastAsia"/>
                <w:sz w:val="24"/>
                <w:szCs w:val="24"/>
              </w:rPr>
              <w:t>√</w:t>
            </w:r>
            <w:r>
              <w:rPr>
                <w:rFonts w:asciiTheme="minorEastAsia" w:eastAsiaTheme="minorEastAsia" w:hAnsiTheme="minorEastAsia" w:cs="宋体" w:hint="eastAsia"/>
                <w:sz w:val="24"/>
                <w:szCs w:val="24"/>
              </w:rPr>
              <w:t>技术转移□研发费用加计扣除□知识产权□科技金融</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□检验检测□质量体系</w:t>
            </w:r>
            <w:r>
              <w:rPr>
                <w:rFonts w:asciiTheme="minorEastAsia" w:eastAsiaTheme="minorEastAsia" w:hAnsiTheme="minorEastAsia" w:hint="eastAsia"/>
                <w:sz w:val="24"/>
                <w:szCs w:val="24"/>
              </w:rPr>
              <w:t>□行业政策□科技政策□招标采购</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w:t>
            </w:r>
            <w:r>
              <w:rPr>
                <w:rFonts w:asciiTheme="minorEastAsia" w:eastAsiaTheme="minorEastAsia" w:hAnsiTheme="minorEastAsia"/>
                <w:sz w:val="24"/>
                <w:szCs w:val="24"/>
              </w:rPr>
              <w:t>/</w:t>
            </w:r>
            <w:r>
              <w:rPr>
                <w:rFonts w:asciiTheme="minorEastAsia" w:eastAsiaTheme="minorEastAsia" w:hAnsiTheme="minorEastAsia" w:hint="eastAsia"/>
                <w:sz w:val="24"/>
                <w:szCs w:val="24"/>
              </w:rPr>
              <w:t>服务市场占有率分析□市场前景分析□企业发展战略咨询</w:t>
            </w:r>
            <w:r>
              <w:rPr>
                <w:rFonts w:asciiTheme="minorEastAsia" w:eastAsiaTheme="minorEastAsia" w:hAnsiTheme="minorEastAsia" w:cs="Wingdings 2"/>
                <w:kern w:val="0"/>
                <w:sz w:val="24"/>
                <w:szCs w:val="24"/>
              </w:rPr>
              <w:t></w:t>
            </w:r>
            <w:r>
              <w:rPr>
                <w:rFonts w:asciiTheme="minorEastAsia" w:eastAsiaTheme="minorEastAsia" w:hAnsiTheme="minorEastAsia" w:hint="eastAsia"/>
                <w:sz w:val="24"/>
                <w:szCs w:val="24"/>
              </w:rPr>
              <w:t>其他</w:t>
            </w:r>
          </w:p>
        </w:tc>
      </w:tr>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w:t>
            </w:r>
            <w:r>
              <w:rPr>
                <w:rFonts w:asciiTheme="minorEastAsia" w:hAnsiTheme="minorEastAsia" w:cs="宋体"/>
                <w:kern w:val="0"/>
                <w:sz w:val="24"/>
                <w:szCs w:val="24"/>
              </w:rPr>
              <w:t>(</w:t>
            </w:r>
            <w:r>
              <w:rPr>
                <w:rFonts w:asciiTheme="minorEastAsia" w:hAnsiTheme="minorEastAsia" w:cs="宋体" w:hint="eastAsia"/>
                <w:kern w:val="0"/>
                <w:sz w:val="24"/>
                <w:szCs w:val="24"/>
              </w:rPr>
              <w:t>说明）</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654" w:type="dxa"/>
            <w:gridSpan w:val="9"/>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654" w:type="dxa"/>
            <w:gridSpan w:val="9"/>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br/>
            </w:r>
            <w:r>
              <w:rPr>
                <w:rFonts w:asciiTheme="minorEastAsia" w:hAnsiTheme="minorEastAsia" w:cs="宋体" w:hint="eastAsia"/>
                <w:kern w:val="0"/>
                <w:sz w:val="24"/>
                <w:szCs w:val="24"/>
              </w:rPr>
              <w:t>法人代表：年月日</w:t>
            </w:r>
          </w:p>
        </w:tc>
      </w:tr>
    </w:tbl>
    <w:p w:rsidR="00151930" w:rsidRDefault="00151930"/>
    <w:p w:rsidR="008B0073" w:rsidRDefault="008B0073">
      <w:pPr>
        <w:widowControl/>
        <w:jc w:val="left"/>
        <w:rPr>
          <w:rFonts w:asciiTheme="minorEastAsia" w:hAnsiTheme="minorEastAsia"/>
          <w:sz w:val="44"/>
          <w:szCs w:val="44"/>
        </w:rPr>
      </w:pPr>
      <w:r>
        <w:rPr>
          <w:rFonts w:asciiTheme="minorEastAsia" w:hAnsiTheme="minor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9924"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060"/>
        <w:gridCol w:w="155"/>
        <w:gridCol w:w="284"/>
        <w:gridCol w:w="1454"/>
        <w:gridCol w:w="1158"/>
        <w:gridCol w:w="612"/>
        <w:gridCol w:w="252"/>
        <w:gridCol w:w="600"/>
        <w:gridCol w:w="424"/>
        <w:gridCol w:w="175"/>
        <w:gridCol w:w="600"/>
        <w:gridCol w:w="2202"/>
      </w:tblGrid>
      <w:tr w:rsidR="00151930">
        <w:trPr>
          <w:jc w:val="center"/>
        </w:trPr>
        <w:tc>
          <w:tcPr>
            <w:tcW w:w="9924" w:type="dxa"/>
            <w:gridSpan w:val="13"/>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447"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224" w:type="dxa"/>
            <w:gridSpan w:val="3"/>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四川司南磁电科技有限公司</w:t>
            </w:r>
          </w:p>
        </w:tc>
        <w:tc>
          <w:tcPr>
            <w:tcW w:w="1276" w:type="dxa"/>
            <w:gridSpan w:val="3"/>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977"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91511325MA63YG2F5J</w:t>
            </w:r>
          </w:p>
        </w:tc>
      </w:tr>
      <w:tr w:rsidR="00151930">
        <w:trPr>
          <w:jc w:val="center"/>
        </w:trPr>
        <w:tc>
          <w:tcPr>
            <w:tcW w:w="2447"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w:t>
            </w:r>
            <w:r>
              <w:rPr>
                <w:rFonts w:asciiTheme="minorEastAsia" w:hAnsiTheme="minorEastAsia"/>
                <w:kern w:val="0"/>
                <w:sz w:val="24"/>
                <w:szCs w:val="24"/>
              </w:rPr>
              <w:t xml:space="preserve">    </w:t>
            </w:r>
            <w:r>
              <w:rPr>
                <w:rFonts w:asciiTheme="minorEastAsia" w:hAnsiTheme="minorEastAsia" w:hint="eastAsia"/>
                <w:kern w:val="0"/>
                <w:sz w:val="24"/>
                <w:szCs w:val="24"/>
              </w:rPr>
              <w:t>域</w:t>
            </w:r>
          </w:p>
        </w:tc>
        <w:tc>
          <w:tcPr>
            <w:tcW w:w="1454" w:type="dxa"/>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西充多扶</w:t>
            </w:r>
          </w:p>
        </w:tc>
        <w:tc>
          <w:tcPr>
            <w:tcW w:w="1158"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3"/>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黄磷</w:t>
            </w:r>
            <w:proofErr w:type="gramStart"/>
            <w:r>
              <w:rPr>
                <w:rFonts w:asciiTheme="minorEastAsia" w:hAnsiTheme="minorEastAsia" w:hint="eastAsia"/>
                <w:kern w:val="0"/>
                <w:sz w:val="24"/>
                <w:szCs w:val="24"/>
              </w:rPr>
              <w:t>骥</w:t>
            </w:r>
            <w:proofErr w:type="gramEnd"/>
          </w:p>
        </w:tc>
        <w:tc>
          <w:tcPr>
            <w:tcW w:w="1199" w:type="dxa"/>
            <w:gridSpan w:val="3"/>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2202" w:type="dxa"/>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18680954949</w:t>
            </w:r>
          </w:p>
        </w:tc>
      </w:tr>
      <w:tr w:rsidR="00151930">
        <w:trPr>
          <w:jc w:val="center"/>
        </w:trPr>
        <w:tc>
          <w:tcPr>
            <w:tcW w:w="2447"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4"/>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制造业</w:t>
            </w:r>
          </w:p>
        </w:tc>
        <w:tc>
          <w:tcPr>
            <w:tcW w:w="1199" w:type="dxa"/>
            <w:gridSpan w:val="3"/>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802"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软磁铁氧体</w:t>
            </w:r>
          </w:p>
        </w:tc>
      </w:tr>
      <w:tr w:rsidR="00151930">
        <w:trPr>
          <w:jc w:val="center"/>
        </w:trPr>
        <w:tc>
          <w:tcPr>
            <w:tcW w:w="2447"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4"/>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目前年产值</w:t>
            </w:r>
            <w:r>
              <w:rPr>
                <w:rFonts w:asciiTheme="minorEastAsia" w:hAnsiTheme="minorEastAsia"/>
                <w:kern w:val="0"/>
                <w:sz w:val="24"/>
                <w:szCs w:val="24"/>
              </w:rPr>
              <w:t>2000</w:t>
            </w:r>
            <w:r>
              <w:rPr>
                <w:rFonts w:asciiTheme="minorEastAsia" w:hAnsiTheme="minorEastAsia" w:hint="eastAsia"/>
                <w:kern w:val="0"/>
                <w:sz w:val="24"/>
                <w:szCs w:val="24"/>
              </w:rPr>
              <w:t>万元</w:t>
            </w:r>
          </w:p>
        </w:tc>
        <w:tc>
          <w:tcPr>
            <w:tcW w:w="1199" w:type="dxa"/>
            <w:gridSpan w:val="3"/>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802"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50</w:t>
            </w:r>
          </w:p>
        </w:tc>
      </w:tr>
      <w:tr w:rsidR="00151930">
        <w:trPr>
          <w:jc w:val="center"/>
        </w:trPr>
        <w:tc>
          <w:tcPr>
            <w:tcW w:w="9924" w:type="dxa"/>
            <w:gridSpan w:val="13"/>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948" w:type="dxa"/>
            <w:vMerge w:val="restart"/>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761" w:type="dxa"/>
            <w:gridSpan w:val="10"/>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948"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761" w:type="dxa"/>
            <w:gridSpan w:val="10"/>
            <w:tcBorders>
              <w:left w:val="nil"/>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由于智能手机性能的提高，原使用的</w:t>
            </w:r>
            <w:proofErr w:type="gramStart"/>
            <w:r>
              <w:rPr>
                <w:rFonts w:asciiTheme="minorEastAsia" w:hAnsiTheme="minorEastAsia" w:cs="宋体" w:hint="eastAsia"/>
                <w:kern w:val="0"/>
                <w:sz w:val="24"/>
                <w:szCs w:val="24"/>
              </w:rPr>
              <w:t>镍锌软磁</w:t>
            </w:r>
            <w:proofErr w:type="gramEnd"/>
            <w:r>
              <w:rPr>
                <w:rFonts w:asciiTheme="minorEastAsia" w:hAnsiTheme="minorEastAsia" w:cs="宋体" w:hint="eastAsia"/>
                <w:kern w:val="0"/>
                <w:sz w:val="24"/>
                <w:szCs w:val="24"/>
              </w:rPr>
              <w:t>铁氧体在</w:t>
            </w:r>
            <w:proofErr w:type="gramStart"/>
            <w:r>
              <w:rPr>
                <w:rFonts w:asciiTheme="minorEastAsia" w:hAnsiTheme="minorEastAsia" w:cs="宋体" w:hint="eastAsia"/>
                <w:kern w:val="0"/>
                <w:sz w:val="24"/>
                <w:szCs w:val="24"/>
              </w:rPr>
              <w:t>声噪和传输</w:t>
            </w:r>
            <w:proofErr w:type="gramEnd"/>
            <w:r>
              <w:rPr>
                <w:rFonts w:asciiTheme="minorEastAsia" w:hAnsiTheme="minorEastAsia" w:cs="宋体" w:hint="eastAsia"/>
                <w:kern w:val="0"/>
                <w:sz w:val="24"/>
                <w:szCs w:val="24"/>
              </w:rPr>
              <w:t>效率上已经不能满足要求了。经过日本一些企业的研发，现已成功开发出一种铁硅铬合金粉材料，目前已</w:t>
            </w:r>
            <w:proofErr w:type="gramStart"/>
            <w:r>
              <w:rPr>
                <w:rFonts w:asciiTheme="minorEastAsia" w:hAnsiTheme="minorEastAsia" w:cs="宋体" w:hint="eastAsia"/>
                <w:kern w:val="0"/>
                <w:sz w:val="24"/>
                <w:szCs w:val="24"/>
              </w:rPr>
              <w:t>批量使</w:t>
            </w:r>
            <w:proofErr w:type="gramEnd"/>
            <w:r>
              <w:rPr>
                <w:rFonts w:asciiTheme="minorEastAsia" w:hAnsiTheme="minorEastAsia" w:cs="宋体" w:hint="eastAsia"/>
                <w:kern w:val="0"/>
                <w:sz w:val="24"/>
                <w:szCs w:val="24"/>
              </w:rPr>
              <w:t>用于高端的智能手机，例如：苹果、华为、小米、三星等。因为这种材料有其独特的优越性，它的使用领域会越来越广。这种材料的优势为：使用频率高、</w:t>
            </w:r>
            <w:r>
              <w:rPr>
                <w:rFonts w:asciiTheme="minorEastAsia" w:hAnsiTheme="minorEastAsia" w:cs="宋体"/>
                <w:kern w:val="0"/>
                <w:sz w:val="24"/>
                <w:szCs w:val="24"/>
              </w:rPr>
              <w:t>Bs</w:t>
            </w:r>
            <w:r>
              <w:rPr>
                <w:rFonts w:asciiTheme="minorEastAsia" w:hAnsiTheme="minorEastAsia" w:cs="宋体" w:hint="eastAsia"/>
                <w:kern w:val="0"/>
                <w:sz w:val="24"/>
                <w:szCs w:val="24"/>
              </w:rPr>
              <w:t>值高、居里温度高等。目前我们公司在这个材料方面缺少配方和制作工艺。</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jc w:val="center"/>
        </w:trPr>
        <w:tc>
          <w:tcPr>
            <w:tcW w:w="948" w:type="dxa"/>
            <w:vMerge w:val="restart"/>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761" w:type="dxa"/>
            <w:gridSpan w:val="10"/>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rPr>
                <w:rFonts w:asciiTheme="minorEastAsia" w:hAnsiTheme="minorEastAsia" w:cs="宋体"/>
                <w:kern w:val="0"/>
                <w:sz w:val="24"/>
                <w:szCs w:val="24"/>
              </w:rPr>
            </w:pPr>
            <w:r>
              <w:rPr>
                <w:rFonts w:asciiTheme="minorEastAsia" w:hAnsiTheme="minorEastAsia" w:cs="宋体"/>
                <w:sz w:val="24"/>
                <w:szCs w:val="24"/>
              </w:rPr>
              <w:t>1</w:t>
            </w:r>
            <w:r>
              <w:rPr>
                <w:rFonts w:asciiTheme="minorEastAsia" w:hAnsiTheme="minorEastAsia" w:cs="宋体" w:hint="eastAsia"/>
                <w:sz w:val="24"/>
                <w:szCs w:val="24"/>
              </w:rPr>
              <w:t>：主要技术</w:t>
            </w:r>
            <w:r>
              <w:rPr>
                <w:rFonts w:asciiTheme="minorEastAsia" w:hAnsiTheme="minorEastAsia" w:cs="宋体" w:hint="eastAsia"/>
                <w:kern w:val="0"/>
                <w:sz w:val="24"/>
                <w:szCs w:val="24"/>
              </w:rPr>
              <w:t>（铁硅铬合金粉）</w:t>
            </w:r>
          </w:p>
          <w:p w:rsidR="00151930" w:rsidRDefault="00E474B6">
            <w:pPr>
              <w:ind w:firstLine="480"/>
              <w:rPr>
                <w:rFonts w:asciiTheme="minorEastAsia" w:hAnsiTheme="minorEastAsia" w:cs="宋体"/>
                <w:sz w:val="24"/>
                <w:szCs w:val="24"/>
              </w:rPr>
            </w:pPr>
            <w:r>
              <w:rPr>
                <w:rFonts w:asciiTheme="minorEastAsia" w:hAnsiTheme="minorEastAsia" w:cs="宋体" w:hint="eastAsia"/>
                <w:sz w:val="24"/>
                <w:szCs w:val="24"/>
              </w:rPr>
              <w:t>这项技术主要体现在产品的抗氧化上，</w:t>
            </w:r>
            <w:r>
              <w:rPr>
                <w:rFonts w:asciiTheme="minorEastAsia" w:hAnsiTheme="minorEastAsia" w:cs="宋体"/>
                <w:sz w:val="24"/>
                <w:szCs w:val="24"/>
              </w:rPr>
              <w:t>ui</w:t>
            </w:r>
            <w:r>
              <w:rPr>
                <w:rFonts w:asciiTheme="minorEastAsia" w:hAnsiTheme="minorEastAsia" w:cs="宋体" w:hint="eastAsia"/>
                <w:sz w:val="24"/>
                <w:szCs w:val="24"/>
              </w:rPr>
              <w:t>值、</w:t>
            </w:r>
            <w:r>
              <w:rPr>
                <w:rFonts w:asciiTheme="minorEastAsia" w:hAnsiTheme="minorEastAsia" w:cs="宋体"/>
                <w:sz w:val="24"/>
                <w:szCs w:val="24"/>
              </w:rPr>
              <w:t>Bs</w:t>
            </w:r>
            <w:r>
              <w:rPr>
                <w:rFonts w:asciiTheme="minorEastAsia" w:hAnsiTheme="minorEastAsia" w:cs="宋体" w:hint="eastAsia"/>
                <w:sz w:val="24"/>
                <w:szCs w:val="24"/>
              </w:rPr>
              <w:t>值倒是比较容易做到。关键是批量生产时的稳定性，还有就是烧结工艺。</w:t>
            </w:r>
          </w:p>
          <w:p w:rsidR="00151930" w:rsidRDefault="00E474B6">
            <w:pPr>
              <w:rPr>
                <w:rFonts w:asciiTheme="minorEastAsia" w:hAnsiTheme="minorEastAsia" w:cs="宋体"/>
                <w:sz w:val="24"/>
                <w:szCs w:val="24"/>
              </w:rPr>
            </w:pPr>
            <w:r>
              <w:rPr>
                <w:rFonts w:asciiTheme="minorEastAsia" w:hAnsiTheme="minorEastAsia" w:cs="宋体"/>
                <w:sz w:val="24"/>
                <w:szCs w:val="24"/>
              </w:rPr>
              <w:t>2</w:t>
            </w:r>
            <w:r>
              <w:rPr>
                <w:rFonts w:asciiTheme="minorEastAsia" w:hAnsiTheme="minorEastAsia" w:cs="宋体" w:hint="eastAsia"/>
                <w:sz w:val="24"/>
                <w:szCs w:val="24"/>
              </w:rPr>
              <w:t>：条件</w:t>
            </w:r>
          </w:p>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这项技术是我们软磁铁氧体的一个分支，与我们的工艺和制造设备相似，很多设备可以共用。如果我们做这个项目，只是添少许设备即可进行。同时我们有非常良好的销售渠道。</w:t>
            </w:r>
          </w:p>
          <w:p w:rsidR="00151930" w:rsidRDefault="00E474B6">
            <w:pPr>
              <w:rPr>
                <w:rFonts w:asciiTheme="minorEastAsia" w:hAnsiTheme="minorEastAsia" w:cs="宋体"/>
                <w:sz w:val="24"/>
                <w:szCs w:val="24"/>
              </w:rPr>
            </w:pPr>
            <w:r>
              <w:rPr>
                <w:rFonts w:asciiTheme="minorEastAsia" w:hAnsiTheme="minorEastAsia" w:cs="宋体"/>
                <w:sz w:val="24"/>
                <w:szCs w:val="24"/>
              </w:rPr>
              <w:t xml:space="preserve"> 3</w:t>
            </w:r>
            <w:r>
              <w:rPr>
                <w:rFonts w:asciiTheme="minorEastAsia" w:hAnsiTheme="minorEastAsia" w:cs="宋体" w:hint="eastAsia"/>
                <w:sz w:val="24"/>
                <w:szCs w:val="24"/>
              </w:rPr>
              <w:t>：成熟度</w:t>
            </w:r>
          </w:p>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目前国内这项技术还不是很成熟，在抗氧化方面都还有很大的改善空间。目前国内同行做得最好的就只有乳源东阳光和佛冈标旗。</w:t>
            </w:r>
          </w:p>
          <w:p w:rsidR="00151930" w:rsidRDefault="00E474B6">
            <w:pPr>
              <w:rPr>
                <w:rFonts w:asciiTheme="minorEastAsia" w:hAnsiTheme="minorEastAsia" w:cs="宋体"/>
                <w:sz w:val="24"/>
                <w:szCs w:val="24"/>
              </w:rPr>
            </w:pPr>
            <w:r>
              <w:rPr>
                <w:rFonts w:asciiTheme="minorEastAsia" w:hAnsiTheme="minorEastAsia" w:cs="宋体"/>
                <w:sz w:val="24"/>
                <w:szCs w:val="24"/>
              </w:rPr>
              <w:t>4</w:t>
            </w:r>
            <w:r>
              <w:rPr>
                <w:rFonts w:asciiTheme="minorEastAsia" w:hAnsiTheme="minorEastAsia" w:cs="宋体" w:hint="eastAsia"/>
                <w:sz w:val="24"/>
                <w:szCs w:val="24"/>
              </w:rPr>
              <w:t>：成本指标</w:t>
            </w:r>
          </w:p>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目前材料成本在</w:t>
            </w:r>
            <w:r>
              <w:rPr>
                <w:rFonts w:asciiTheme="minorEastAsia" w:hAnsiTheme="minorEastAsia" w:cs="宋体"/>
                <w:sz w:val="24"/>
                <w:szCs w:val="24"/>
              </w:rPr>
              <w:t>5</w:t>
            </w:r>
            <w:r>
              <w:rPr>
                <w:rFonts w:asciiTheme="minorEastAsia" w:hAnsiTheme="minorEastAsia" w:cs="宋体" w:hint="eastAsia"/>
                <w:sz w:val="24"/>
                <w:szCs w:val="24"/>
              </w:rPr>
              <w:t>～</w:t>
            </w:r>
            <w:r>
              <w:rPr>
                <w:rFonts w:asciiTheme="minorEastAsia" w:hAnsiTheme="minorEastAsia" w:cs="宋体"/>
                <w:sz w:val="24"/>
                <w:szCs w:val="24"/>
              </w:rPr>
              <w:t>6</w:t>
            </w:r>
            <w:r>
              <w:rPr>
                <w:rFonts w:asciiTheme="minorEastAsia" w:hAnsiTheme="minorEastAsia" w:cs="宋体" w:hint="eastAsia"/>
                <w:sz w:val="24"/>
                <w:szCs w:val="24"/>
              </w:rPr>
              <w:t>万元每吨。</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67"/>
          <w:jc w:val="center"/>
        </w:trPr>
        <w:tc>
          <w:tcPr>
            <w:tcW w:w="948" w:type="dxa"/>
            <w:vMerge/>
            <w:vAlign w:val="center"/>
          </w:tcPr>
          <w:p w:rsidR="00151930" w:rsidRDefault="00151930">
            <w:pPr>
              <w:rPr>
                <w:rFonts w:asciiTheme="minorEastAsia" w:hAnsiTheme="minorEastAsia" w:cs="宋体"/>
                <w:kern w:val="0"/>
                <w:sz w:val="24"/>
                <w:szCs w:val="24"/>
              </w:rPr>
            </w:pPr>
          </w:p>
        </w:tc>
        <w:tc>
          <w:tcPr>
            <w:tcW w:w="1215"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761" w:type="dxa"/>
            <w:gridSpan w:val="10"/>
            <w:tcBorders>
              <w:left w:val="nil"/>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t xml:space="preserve">  </w:t>
            </w:r>
            <w:r>
              <w:rPr>
                <w:rFonts w:asciiTheme="minorEastAsia" w:hAnsiTheme="minorEastAsia" w:cs="宋体" w:hint="eastAsia"/>
                <w:kern w:val="0"/>
                <w:sz w:val="24"/>
                <w:szCs w:val="24"/>
              </w:rPr>
              <w:t>该项目目前公司只是处于计划阶段，如果有这项术进行合作，我们就可以开始，仪器、生产设备、工程人员、销售渠道都已具备。</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1664"/>
          <w:jc w:val="center"/>
        </w:trPr>
        <w:tc>
          <w:tcPr>
            <w:tcW w:w="948" w:type="dxa"/>
            <w:vMerge w:val="restart"/>
            <w:tcBorders>
              <w:top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761" w:type="dxa"/>
            <w:gridSpan w:val="10"/>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目前还没有了解到国内哪个高校有这方面的研究。如果有可能的话，电子科技大学（成都）或四川绵阳有这方面的研究。珠三角地区有比较成熟的技术，日本有这方面的专家。</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jc w:val="center"/>
        </w:trPr>
        <w:tc>
          <w:tcPr>
            <w:tcW w:w="948"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761" w:type="dxa"/>
            <w:gridSpan w:val="10"/>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■技术转让</w:t>
            </w:r>
            <w:r>
              <w:rPr>
                <w:rFonts w:asciiTheme="minorEastAsia" w:hAnsiTheme="minorEastAsia" w:cs="宋体"/>
                <w:sz w:val="24"/>
                <w:szCs w:val="24"/>
              </w:rPr>
              <w:t xml:space="preserve">    </w:t>
            </w:r>
            <w:r>
              <w:rPr>
                <w:rFonts w:asciiTheme="minorEastAsia" w:hAnsiTheme="minorEastAsia" w:cs="宋体" w:hint="eastAsia"/>
                <w:sz w:val="24"/>
                <w:szCs w:val="24"/>
              </w:rPr>
              <w:t>■技术入股</w:t>
            </w:r>
            <w:r>
              <w:rPr>
                <w:rFonts w:asciiTheme="minorEastAsia" w:hAnsiTheme="minorEastAsia" w:cs="宋体"/>
                <w:sz w:val="24"/>
                <w:szCs w:val="24"/>
              </w:rPr>
              <w:t xml:space="preserve">   </w:t>
            </w:r>
            <w:r>
              <w:rPr>
                <w:rFonts w:asciiTheme="minorEastAsia" w:hAnsiTheme="minorEastAsia" w:cs="宋体" w:hint="eastAsia"/>
                <w:sz w:val="24"/>
                <w:szCs w:val="24"/>
              </w:rPr>
              <w:t>□联合开发</w:t>
            </w:r>
            <w:r>
              <w:rPr>
                <w:rFonts w:asciiTheme="minorEastAsia" w:hAnsiTheme="minorEastAsia" w:cs="宋体"/>
                <w:sz w:val="24"/>
                <w:szCs w:val="24"/>
              </w:rPr>
              <w:t xml:space="preserve">   </w:t>
            </w:r>
            <w:r>
              <w:rPr>
                <w:rFonts w:asciiTheme="minorEastAsia" w:hAnsiTheme="minorEastAsia" w:cs="宋体" w:hint="eastAsia"/>
                <w:sz w:val="24"/>
                <w:szCs w:val="24"/>
              </w:rPr>
              <w:t>□委托研发</w:t>
            </w:r>
            <w:r>
              <w:rPr>
                <w:rFonts w:asciiTheme="minorEastAsia" w:hAnsiTheme="minorEastAsia" w:cs="宋体"/>
                <w:sz w:val="24"/>
                <w:szCs w:val="24"/>
              </w:rPr>
              <w:t xml:space="preserve">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w:t>
            </w:r>
            <w:r>
              <w:rPr>
                <w:rFonts w:asciiTheme="minorEastAsia" w:hAnsiTheme="minorEastAsia" w:cs="宋体"/>
                <w:sz w:val="24"/>
                <w:szCs w:val="24"/>
              </w:rPr>
              <w:t xml:space="preserve">   </w:t>
            </w:r>
            <w:r>
              <w:rPr>
                <w:rFonts w:asciiTheme="minorEastAsia" w:hAnsiTheme="minorEastAsia" w:cs="宋体" w:hint="eastAsia"/>
                <w:sz w:val="24"/>
                <w:szCs w:val="24"/>
              </w:rPr>
              <w:t>■共建新研发、生产实体</w:t>
            </w:r>
          </w:p>
        </w:tc>
      </w:tr>
      <w:tr w:rsidR="00151930">
        <w:trPr>
          <w:trHeight w:val="530"/>
          <w:jc w:val="center"/>
        </w:trPr>
        <w:tc>
          <w:tcPr>
            <w:tcW w:w="948" w:type="dxa"/>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976" w:type="dxa"/>
            <w:gridSpan w:val="12"/>
            <w:tcBorders>
              <w:left w:val="nil"/>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□技术转移</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□研发费用加计扣除</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□知识产权</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□科技金融</w:t>
            </w:r>
            <w:r>
              <w:rPr>
                <w:rFonts w:asciiTheme="minorEastAsia" w:eastAsiaTheme="minorEastAsia" w:hAnsiTheme="minorEastAsia" w:cs="宋体"/>
                <w:sz w:val="24"/>
                <w:szCs w:val="24"/>
              </w:rPr>
              <w:t xml:space="preserve">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□检验检测</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□质量体系</w:t>
            </w:r>
            <w:r>
              <w:rPr>
                <w:rFonts w:asciiTheme="minorEastAsia" w:eastAsiaTheme="minorEastAsia" w:hAnsiTheme="minorEastAsia" w:cs="宋体"/>
                <w:sz w:val="24"/>
                <w:szCs w:val="24"/>
              </w:rPr>
              <w:t xml:space="preserve">  </w:t>
            </w:r>
            <w:r>
              <w:rPr>
                <w:rFonts w:asciiTheme="minorEastAsia" w:eastAsiaTheme="minorEastAsia" w:hAnsiTheme="minorEastAsia" w:hint="eastAsia"/>
                <w:sz w:val="24"/>
                <w:szCs w:val="24"/>
              </w:rPr>
              <w:t>□行业政策</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□科技政策</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□招标采购</w:t>
            </w:r>
            <w:r>
              <w:rPr>
                <w:rFonts w:asciiTheme="minorEastAsia" w:eastAsiaTheme="minorEastAsia" w:hAnsiTheme="minorEastAsia"/>
                <w:sz w:val="24"/>
                <w:szCs w:val="24"/>
              </w:rPr>
              <w:t xml:space="preserve">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w:t>
            </w:r>
            <w:r>
              <w:rPr>
                <w:rFonts w:asciiTheme="minorEastAsia" w:eastAsiaTheme="minorEastAsia" w:hAnsiTheme="minorEastAsia"/>
                <w:sz w:val="24"/>
                <w:szCs w:val="24"/>
              </w:rPr>
              <w:t>/</w:t>
            </w:r>
            <w:r>
              <w:rPr>
                <w:rFonts w:asciiTheme="minorEastAsia" w:eastAsiaTheme="minorEastAsia" w:hAnsiTheme="minorEastAsia" w:hint="eastAsia"/>
                <w:sz w:val="24"/>
                <w:szCs w:val="24"/>
              </w:rPr>
              <w:t>服务市场占有率分析</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□市场前景分析</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□企业发展战略咨询</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□其他</w:t>
            </w:r>
          </w:p>
        </w:tc>
      </w:tr>
      <w:tr w:rsidR="00151930">
        <w:trPr>
          <w:jc w:val="center"/>
        </w:trPr>
        <w:tc>
          <w:tcPr>
            <w:tcW w:w="9924" w:type="dxa"/>
            <w:gridSpan w:val="13"/>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2008"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916" w:type="dxa"/>
            <w:gridSpan w:val="11"/>
          </w:tcPr>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kern w:val="0"/>
                <w:sz w:val="24"/>
                <w:szCs w:val="24"/>
              </w:rPr>
              <w:t xml:space="preserve">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sz w:val="24"/>
                <w:szCs w:val="24"/>
              </w:rPr>
              <w:t xml:space="preserve"> </w:t>
            </w:r>
            <w:r>
              <w:rPr>
                <w:rFonts w:asciiTheme="minorEastAsia" w:hAnsiTheme="minorEastAsia" w:cs="宋体" w:hint="eastAsia"/>
                <w:sz w:val="24"/>
                <w:szCs w:val="24"/>
              </w:rPr>
              <w:t>□</w:t>
            </w:r>
            <w:r>
              <w:rPr>
                <w:rFonts w:asciiTheme="minorEastAsia" w:hAnsiTheme="minorEastAsia" w:cs="宋体" w:hint="eastAsia"/>
                <w:kern w:val="0"/>
                <w:sz w:val="24"/>
                <w:szCs w:val="24"/>
              </w:rPr>
              <w:t>部分公开</w:t>
            </w:r>
            <w:r>
              <w:rPr>
                <w:rFonts w:asciiTheme="minorEastAsia" w:hAnsiTheme="minorEastAsia" w:cs="宋体"/>
                <w:kern w:val="0"/>
                <w:sz w:val="24"/>
                <w:szCs w:val="24"/>
              </w:rPr>
              <w:t>(</w:t>
            </w:r>
            <w:r>
              <w:rPr>
                <w:rFonts w:asciiTheme="minorEastAsia" w:hAnsiTheme="minorEastAsia" w:cs="宋体" w:hint="eastAsia"/>
                <w:kern w:val="0"/>
                <w:sz w:val="24"/>
                <w:szCs w:val="24"/>
              </w:rPr>
              <w:t>说明）</w:t>
            </w:r>
          </w:p>
        </w:tc>
      </w:tr>
      <w:tr w:rsidR="00151930">
        <w:trPr>
          <w:jc w:val="center"/>
        </w:trPr>
        <w:tc>
          <w:tcPr>
            <w:tcW w:w="2008"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916" w:type="dxa"/>
            <w:gridSpan w:val="11"/>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kern w:val="0"/>
                <w:sz w:val="24"/>
                <w:szCs w:val="24"/>
              </w:rPr>
              <w:t xml:space="preserve">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2008"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916" w:type="dxa"/>
            <w:gridSpan w:val="11"/>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2008"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916" w:type="dxa"/>
            <w:gridSpan w:val="11"/>
          </w:tcPr>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br/>
              <w:t xml:space="preserve">                     </w:t>
            </w:r>
            <w:r>
              <w:rPr>
                <w:rFonts w:asciiTheme="minorEastAsia" w:hAnsiTheme="minorEastAsia" w:cs="宋体" w:hint="eastAsia"/>
                <w:kern w:val="0"/>
                <w:sz w:val="24"/>
                <w:szCs w:val="24"/>
              </w:rPr>
              <w:t>法人代表：</w:t>
            </w:r>
            <w:r>
              <w:rPr>
                <w:rFonts w:asciiTheme="minorEastAsia" w:hAnsiTheme="minorEastAsia" w:cs="宋体"/>
                <w:kern w:val="0"/>
                <w:sz w:val="24"/>
                <w:szCs w:val="24"/>
              </w:rPr>
              <w:t xml:space="preserve"> </w:t>
            </w:r>
            <w:proofErr w:type="gramStart"/>
            <w:r>
              <w:rPr>
                <w:rFonts w:asciiTheme="minorEastAsia" w:hAnsiTheme="minorEastAsia" w:cs="宋体" w:hint="eastAsia"/>
                <w:kern w:val="0"/>
                <w:sz w:val="24"/>
                <w:szCs w:val="24"/>
              </w:rPr>
              <w:t>郑忠滨</w:t>
            </w:r>
            <w:proofErr w:type="gramEnd"/>
            <w:r>
              <w:rPr>
                <w:rFonts w:asciiTheme="minorEastAsia" w:hAnsiTheme="minorEastAsia" w:cs="宋体"/>
                <w:kern w:val="0"/>
                <w:sz w:val="24"/>
                <w:szCs w:val="24"/>
              </w:rPr>
              <w:t xml:space="preserve">     2018 </w:t>
            </w:r>
            <w:r>
              <w:rPr>
                <w:rFonts w:asciiTheme="minorEastAsia" w:hAnsiTheme="minorEastAsia" w:cs="宋体" w:hint="eastAsia"/>
                <w:kern w:val="0"/>
                <w:sz w:val="24"/>
                <w:szCs w:val="24"/>
              </w:rPr>
              <w:t>年</w:t>
            </w:r>
            <w:r>
              <w:rPr>
                <w:rFonts w:asciiTheme="minorEastAsia" w:hAnsiTheme="minorEastAsia" w:cs="宋体"/>
                <w:kern w:val="0"/>
                <w:sz w:val="24"/>
                <w:szCs w:val="24"/>
              </w:rPr>
              <w:t xml:space="preserve"> 07 </w:t>
            </w:r>
            <w:r>
              <w:rPr>
                <w:rFonts w:asciiTheme="minorEastAsia" w:hAnsiTheme="minorEastAsia" w:cs="宋体" w:hint="eastAsia"/>
                <w:kern w:val="0"/>
                <w:sz w:val="24"/>
                <w:szCs w:val="24"/>
              </w:rPr>
              <w:t>月</w:t>
            </w:r>
            <w:r>
              <w:rPr>
                <w:rFonts w:asciiTheme="minorEastAsia" w:hAnsiTheme="minorEastAsia" w:cs="宋体"/>
                <w:kern w:val="0"/>
                <w:sz w:val="24"/>
                <w:szCs w:val="24"/>
              </w:rPr>
              <w:t xml:space="preserve">  09</w:t>
            </w:r>
            <w:r>
              <w:rPr>
                <w:rFonts w:asciiTheme="minorEastAsia" w:hAnsiTheme="minorEastAsia" w:cs="宋体" w:hint="eastAsia"/>
                <w:kern w:val="0"/>
                <w:sz w:val="24"/>
                <w:szCs w:val="24"/>
              </w:rPr>
              <w:t>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四川卓煜翔电子科技有限公司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91511321MA6290CM5Y</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南充南部</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刘兴贵</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19982820839</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微电机</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电子元器件</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年销售1500万元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100人以上</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color w:val="000000" w:themeColor="text1"/>
                <w:sz w:val="24"/>
                <w:szCs w:val="24"/>
                <w:shd w:val="clear" w:color="FFFFFF" w:fill="D9D9D9"/>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型号：钮扣式扁平1030直流振动马达</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技术要求：直流电压低至0.5V需要启动,</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额定电压3.6V.转速13000RPM+/-2000RPM，电流最大70MA</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jc w:val="center"/>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2"/>
              <w:rPr>
                <w:rFonts w:asciiTheme="minorEastAsia" w:hAnsiTheme="minorEastAsia" w:cs="宋体"/>
                <w:b/>
                <w:bCs/>
                <w:kern w:val="0"/>
                <w:sz w:val="24"/>
                <w:szCs w:val="24"/>
              </w:rPr>
            </w:pPr>
            <w:r>
              <w:rPr>
                <w:rFonts w:asciiTheme="minorEastAsia" w:hAnsiTheme="minorEastAsia" w:cs="宋体" w:hint="eastAsia"/>
                <w:b/>
                <w:bCs/>
                <w:kern w:val="0"/>
                <w:sz w:val="24"/>
                <w:szCs w:val="24"/>
              </w:rPr>
              <w:t>名称：钮扣式扁平1030直流振动马达</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技术要求：直流电压低至0.5V需要启动,额定电压3.6V.转速13000RPM+/-2000RPM，电流最大70MA</w:t>
            </w:r>
          </w:p>
          <w:p w:rsidR="00151930" w:rsidRDefault="00E474B6">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1030直流马达原配置如下：原线圈线径Ø0.040，匝数400，端43Ώ，双阻80Ώ，硬PCB板两极</w:t>
            </w:r>
            <w:proofErr w:type="gramStart"/>
            <w:r>
              <w:rPr>
                <w:rFonts w:asciiTheme="minorEastAsia" w:hAnsiTheme="minorEastAsia" w:cstheme="minorEastAsia" w:hint="eastAsia"/>
                <w:sz w:val="24"/>
                <w:szCs w:val="24"/>
              </w:rPr>
              <w:t>间碳油</w:t>
            </w:r>
            <w:proofErr w:type="gramEnd"/>
            <w:r>
              <w:rPr>
                <w:rFonts w:asciiTheme="minorEastAsia" w:hAnsiTheme="minorEastAsia" w:cstheme="minorEastAsia" w:hint="eastAsia"/>
                <w:sz w:val="24"/>
                <w:szCs w:val="24"/>
              </w:rPr>
              <w:t>电阻值400Ώ ;</w:t>
            </w:r>
            <w:proofErr w:type="gramStart"/>
            <w:r>
              <w:rPr>
                <w:rFonts w:asciiTheme="minorEastAsia" w:hAnsiTheme="minorEastAsia" w:cstheme="minorEastAsia" w:hint="eastAsia"/>
                <w:sz w:val="24"/>
                <w:szCs w:val="24"/>
              </w:rPr>
              <w:t>铜振子</w:t>
            </w:r>
            <w:proofErr w:type="gramEnd"/>
            <w:r>
              <w:rPr>
                <w:rFonts w:asciiTheme="minorEastAsia" w:hAnsiTheme="minorEastAsia" w:cstheme="minorEastAsia" w:hint="eastAsia"/>
                <w:sz w:val="24"/>
                <w:szCs w:val="24"/>
              </w:rPr>
              <w:t>重0.04克; 电刷宽3.08，高度1.65;磁钢厚度0.9MM,外圆直径8.6MM,内孔4.3MM材质;N-45H以上。充磁后</w:t>
            </w:r>
            <w:proofErr w:type="gramStart"/>
            <w:r>
              <w:rPr>
                <w:rFonts w:asciiTheme="minorEastAsia" w:hAnsiTheme="minorEastAsia" w:cstheme="minorEastAsia" w:hint="eastAsia"/>
                <w:sz w:val="24"/>
                <w:szCs w:val="24"/>
              </w:rPr>
              <w:t>表磁不</w:t>
            </w:r>
            <w:proofErr w:type="gramEnd"/>
            <w:r>
              <w:rPr>
                <w:rFonts w:asciiTheme="minorEastAsia" w:hAnsiTheme="minorEastAsia" w:cstheme="minorEastAsia" w:hint="eastAsia"/>
                <w:sz w:val="24"/>
                <w:szCs w:val="24"/>
              </w:rPr>
              <w:t xml:space="preserve">低于2700高斯。剩磁不低于13000高斯。最大磁能积不低于310-352特安。以上为现有成熟马达标配，马达额定电压3.6V：电阻60Ώ，转速12000-14000转，电流最大70MA。 </w:t>
            </w:r>
            <w:proofErr w:type="gramStart"/>
            <w:r>
              <w:rPr>
                <w:rFonts w:asciiTheme="minorEastAsia" w:hAnsiTheme="minorEastAsia" w:cstheme="minorEastAsia" w:hint="eastAsia"/>
                <w:sz w:val="24"/>
                <w:szCs w:val="24"/>
              </w:rPr>
              <w:t>现启动</w:t>
            </w:r>
            <w:proofErr w:type="gramEnd"/>
            <w:r>
              <w:rPr>
                <w:rFonts w:asciiTheme="minorEastAsia" w:hAnsiTheme="minorEastAsia" w:cstheme="minorEastAsia" w:hint="eastAsia"/>
                <w:sz w:val="24"/>
                <w:szCs w:val="24"/>
              </w:rPr>
              <w:t>电压可以做到0.8V; 现有客户要求低电压0.5V启动. 怎样在原有的配置上需要更改哪些配置才能达到将电压降低到0.5V启动?</w:t>
            </w:r>
          </w:p>
          <w:p w:rsidR="00151930" w:rsidRDefault="00E474B6">
            <w:pPr>
              <w:rPr>
                <w:rFonts w:asciiTheme="minorEastAsia" w:hAnsiTheme="minorEastAsia" w:cs="宋体"/>
                <w:sz w:val="24"/>
                <w:szCs w:val="24"/>
              </w:rPr>
            </w:pPr>
            <w:r>
              <w:rPr>
                <w:rFonts w:asciiTheme="minorEastAsia" w:hAnsiTheme="minorEastAsia" w:cstheme="minorEastAsia" w:hint="eastAsia"/>
                <w:b/>
                <w:bCs/>
                <w:sz w:val="24"/>
                <w:szCs w:val="24"/>
              </w:rPr>
              <w:t>前提条件是</w:t>
            </w:r>
            <w:r>
              <w:rPr>
                <w:rFonts w:asciiTheme="minorEastAsia" w:hAnsiTheme="minorEastAsia" w:cstheme="minorEastAsia" w:hint="eastAsia"/>
                <w:sz w:val="24"/>
                <w:szCs w:val="24"/>
              </w:rPr>
              <w:t>不能再生产过程中造成批量的不良品。</w:t>
            </w: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现处于研发阶段，人力，仪器设备生产条件OK,</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9I-0-PI产学研合作需求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151930">
            <w:pPr>
              <w:rPr>
                <w:rFonts w:asciiTheme="minorEastAsia" w:hAnsiTheme="minorEastAsia" w:cs="宋体"/>
                <w:sz w:val="24"/>
                <w:szCs w:val="24"/>
              </w:rPr>
            </w:pPr>
          </w:p>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希望与相关校、科研院所开展产学研合作</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hAnsiTheme="minorEastAsia" w:cs="宋体" w:hint="eastAsia"/>
                <w:sz w:val="24"/>
                <w:szCs w:val="24"/>
              </w:rPr>
              <w:t>√</w:t>
            </w: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rPr>
          <w:jc w:val="center"/>
        </w:trPr>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年  月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四川省</w:t>
            </w:r>
            <w:proofErr w:type="gramStart"/>
            <w:r>
              <w:rPr>
                <w:rFonts w:asciiTheme="minorEastAsia" w:hAnsiTheme="minorEastAsia" w:hint="eastAsia"/>
                <w:kern w:val="0"/>
                <w:sz w:val="24"/>
                <w:szCs w:val="24"/>
              </w:rPr>
              <w:t>营山县亿盛华</w:t>
            </w:r>
            <w:proofErr w:type="gramEnd"/>
            <w:r>
              <w:rPr>
                <w:rFonts w:asciiTheme="minorEastAsia" w:hAnsiTheme="minorEastAsia" w:hint="eastAsia"/>
                <w:kern w:val="0"/>
                <w:sz w:val="24"/>
                <w:szCs w:val="24"/>
              </w:rPr>
              <w:t>电子有限公司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91511322675778056C</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三星工业集中区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秦超</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18081594675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红外线光电子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微光电子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8000万年产量</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60人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 xml:space="preserve">               红外线</w:t>
            </w:r>
            <w:proofErr w:type="gramStart"/>
            <w:r>
              <w:rPr>
                <w:rFonts w:asciiTheme="minorEastAsia" w:hAnsiTheme="minorEastAsia" w:cs="宋体" w:hint="eastAsia"/>
                <w:kern w:val="0"/>
                <w:sz w:val="24"/>
                <w:szCs w:val="24"/>
              </w:rPr>
              <w:t>接收头耐高温</w:t>
            </w:r>
            <w:proofErr w:type="gramEnd"/>
            <w:r>
              <w:rPr>
                <w:rFonts w:asciiTheme="minorEastAsia" w:hAnsiTheme="minorEastAsia" w:cs="宋体" w:hint="eastAsia"/>
                <w:kern w:val="0"/>
                <w:sz w:val="24"/>
                <w:szCs w:val="24"/>
              </w:rPr>
              <w:t>材料</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我公司目前在研制一款能够满足回流焊等高温下焊接工艺要求接收头，需要一种耐高温的环氧树脂材料，该材料需满足耐高温，时间长，硬度高等条件。</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2"/>
              <w:rPr>
                <w:rFonts w:asciiTheme="minorEastAsia" w:hAnsiTheme="minorEastAsia" w:cstheme="minorEastAsia"/>
                <w:kern w:val="0"/>
                <w:sz w:val="24"/>
                <w:szCs w:val="24"/>
              </w:rPr>
            </w:pPr>
            <w:r>
              <w:rPr>
                <w:rFonts w:asciiTheme="minorEastAsia" w:hAnsiTheme="minorEastAsia" w:cstheme="minorEastAsia" w:hint="eastAsia"/>
                <w:b/>
                <w:bCs/>
                <w:kern w:val="0"/>
                <w:sz w:val="24"/>
                <w:szCs w:val="24"/>
              </w:rPr>
              <w:t>名称：红外线</w:t>
            </w:r>
            <w:proofErr w:type="gramStart"/>
            <w:r>
              <w:rPr>
                <w:rFonts w:asciiTheme="minorEastAsia" w:hAnsiTheme="minorEastAsia" w:cstheme="minorEastAsia" w:hint="eastAsia"/>
                <w:b/>
                <w:bCs/>
                <w:kern w:val="0"/>
                <w:sz w:val="24"/>
                <w:szCs w:val="24"/>
              </w:rPr>
              <w:t>接收头耐高温</w:t>
            </w:r>
            <w:proofErr w:type="gramEnd"/>
            <w:r>
              <w:rPr>
                <w:rFonts w:asciiTheme="minorEastAsia" w:hAnsiTheme="minorEastAsia" w:cstheme="minorEastAsia" w:hint="eastAsia"/>
                <w:b/>
                <w:bCs/>
                <w:kern w:val="0"/>
                <w:sz w:val="24"/>
                <w:szCs w:val="24"/>
              </w:rPr>
              <w:t>材料</w:t>
            </w:r>
          </w:p>
          <w:p w:rsidR="00151930" w:rsidRDefault="00E474B6">
            <w:pPr>
              <w:ind w:firstLineChars="200" w:firstLine="480"/>
              <w:rPr>
                <w:rFonts w:asciiTheme="minorEastAsia" w:hAnsiTheme="minorEastAsia" w:cstheme="minorEastAsia"/>
                <w:kern w:val="0"/>
                <w:sz w:val="24"/>
                <w:szCs w:val="24"/>
              </w:rPr>
            </w:pPr>
            <w:r>
              <w:rPr>
                <w:rFonts w:asciiTheme="minorEastAsia" w:hAnsiTheme="minorEastAsia" w:cstheme="minorEastAsia" w:hint="eastAsia"/>
                <w:kern w:val="0"/>
                <w:sz w:val="24"/>
                <w:szCs w:val="24"/>
              </w:rPr>
              <w:t>公司目前需要一种耐高温的环氧树脂材料，该材料由主剂和固化剂组成（其中主剂需要预热）。该材料经过预热混合搅拌封装、高温烘烤固化成型后，形成胶体（烘烤时间40分钟）。需满足耐高温</w:t>
            </w:r>
            <w:r>
              <w:rPr>
                <w:rFonts w:asciiTheme="minorEastAsia" w:hAnsiTheme="minorEastAsia" w:cstheme="minorEastAsia" w:hint="eastAsia"/>
                <w:sz w:val="24"/>
                <w:szCs w:val="24"/>
              </w:rPr>
              <w:t>350℃-355℃且</w:t>
            </w:r>
            <w:r>
              <w:rPr>
                <w:rFonts w:asciiTheme="minorEastAsia" w:hAnsiTheme="minorEastAsia" w:cstheme="minorEastAsia" w:hint="eastAsia"/>
                <w:kern w:val="0"/>
                <w:sz w:val="24"/>
                <w:szCs w:val="24"/>
              </w:rPr>
              <w:t>持续时间</w:t>
            </w:r>
            <w:r>
              <w:rPr>
                <w:rFonts w:asciiTheme="minorEastAsia" w:hAnsiTheme="minorEastAsia" w:cstheme="minorEastAsia" w:hint="eastAsia"/>
                <w:sz w:val="24"/>
                <w:szCs w:val="24"/>
              </w:rPr>
              <w:t>3-5S</w:t>
            </w:r>
            <w:r>
              <w:rPr>
                <w:rFonts w:asciiTheme="minorEastAsia" w:hAnsiTheme="minorEastAsia" w:cstheme="minorEastAsia" w:hint="eastAsia"/>
                <w:kern w:val="0"/>
                <w:sz w:val="24"/>
                <w:szCs w:val="24"/>
              </w:rPr>
              <w:t>，硬度高等条件。</w:t>
            </w:r>
          </w:p>
          <w:p w:rsidR="00151930" w:rsidRDefault="00E474B6">
            <w:pPr>
              <w:rPr>
                <w:rFonts w:asciiTheme="minorEastAsia" w:hAnsiTheme="minorEastAsia" w:cs="宋体"/>
                <w:sz w:val="24"/>
                <w:szCs w:val="24"/>
              </w:rPr>
            </w:pPr>
            <w:r>
              <w:rPr>
                <w:rFonts w:asciiTheme="minorEastAsia" w:hAnsiTheme="minorEastAsia" w:cstheme="minorEastAsia" w:hint="eastAsia"/>
                <w:sz w:val="24"/>
                <w:szCs w:val="24"/>
              </w:rPr>
              <w:t>生产实验：将封装固化后的接收头管脚完全侵入350℃-380℃高温的锡炉中，使固化胶体接触锡</w:t>
            </w:r>
            <w:proofErr w:type="gramStart"/>
            <w:r>
              <w:rPr>
                <w:rFonts w:asciiTheme="minorEastAsia" w:hAnsiTheme="minorEastAsia" w:cstheme="minorEastAsia" w:hint="eastAsia"/>
                <w:sz w:val="24"/>
                <w:szCs w:val="24"/>
              </w:rPr>
              <w:t>炉锡面</w:t>
            </w:r>
            <w:proofErr w:type="gramEnd"/>
            <w:r>
              <w:rPr>
                <w:rFonts w:asciiTheme="minorEastAsia" w:hAnsiTheme="minorEastAsia" w:cstheme="minorEastAsia" w:hint="eastAsia"/>
                <w:sz w:val="24"/>
                <w:szCs w:val="24"/>
              </w:rPr>
              <w:t>，通过接收头管脚高温传热持续时间3-5S后取出，检查固化胶体外观完好、</w:t>
            </w:r>
            <w:proofErr w:type="gramStart"/>
            <w:r>
              <w:rPr>
                <w:rFonts w:asciiTheme="minorEastAsia" w:hAnsiTheme="minorEastAsia" w:cstheme="minorEastAsia" w:hint="eastAsia"/>
                <w:sz w:val="24"/>
                <w:szCs w:val="24"/>
              </w:rPr>
              <w:t>不</w:t>
            </w:r>
            <w:proofErr w:type="gramEnd"/>
            <w:r>
              <w:rPr>
                <w:rFonts w:asciiTheme="minorEastAsia" w:hAnsiTheme="minorEastAsia" w:cstheme="minorEastAsia" w:hint="eastAsia"/>
                <w:sz w:val="24"/>
                <w:szCs w:val="24"/>
              </w:rPr>
              <w:t>爆裂，通过检测仪器测试接收头功能完全正常。保证批量生产试验100％合格。</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目前，本公司已经同环氧树脂生产厂家洽谈，联系提供耐高温材料；并投入大量人力，物力进行封装测试中。</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151930">
            <w:pPr>
              <w:rPr>
                <w:rFonts w:asciiTheme="minorEastAsia" w:hAnsiTheme="minorEastAsia" w:cs="宋体"/>
                <w:sz w:val="24"/>
                <w:szCs w:val="24"/>
              </w:rPr>
            </w:pPr>
          </w:p>
          <w:p w:rsidR="00151930" w:rsidRDefault="00E474B6">
            <w:pPr>
              <w:rPr>
                <w:rFonts w:asciiTheme="minorEastAsia" w:hAnsiTheme="minorEastAsia" w:cs="宋体"/>
                <w:sz w:val="24"/>
                <w:szCs w:val="24"/>
              </w:rPr>
            </w:pPr>
            <w:r>
              <w:rPr>
                <w:rFonts w:asciiTheme="minorEastAsia" w:hAnsiTheme="minorEastAsia" w:cs="宋体" w:hint="eastAsia"/>
                <w:sz w:val="24"/>
                <w:szCs w:val="24"/>
              </w:rPr>
              <w:t>目前，根据公司</w:t>
            </w:r>
            <w:proofErr w:type="gramStart"/>
            <w:r>
              <w:rPr>
                <w:rFonts w:asciiTheme="minorEastAsia" w:hAnsiTheme="minorEastAsia" w:cs="宋体" w:hint="eastAsia"/>
                <w:sz w:val="24"/>
                <w:szCs w:val="24"/>
              </w:rPr>
              <w:t>对该耐高温</w:t>
            </w:r>
            <w:proofErr w:type="gramEnd"/>
            <w:r>
              <w:rPr>
                <w:rFonts w:asciiTheme="minorEastAsia" w:hAnsiTheme="minorEastAsia" w:cs="宋体" w:hint="eastAsia"/>
                <w:sz w:val="24"/>
                <w:szCs w:val="24"/>
              </w:rPr>
              <w:t>材料的实验进展要求，我公司希望与</w:t>
            </w:r>
            <w:proofErr w:type="gramStart"/>
            <w:r>
              <w:rPr>
                <w:rFonts w:asciiTheme="minorEastAsia" w:hAnsiTheme="minorEastAsia" w:cs="宋体" w:hint="eastAsia"/>
                <w:sz w:val="24"/>
                <w:szCs w:val="24"/>
              </w:rPr>
              <w:t>从事过耐高温</w:t>
            </w:r>
            <w:proofErr w:type="gramEnd"/>
            <w:r>
              <w:rPr>
                <w:rFonts w:asciiTheme="minorEastAsia" w:hAnsiTheme="minorEastAsia" w:cs="宋体" w:hint="eastAsia"/>
                <w:sz w:val="24"/>
                <w:szCs w:val="24"/>
              </w:rPr>
              <w:t>材料的高校或科研院所展开合作，共同来完成这一产品开发。</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w:t>
            </w:r>
            <w:r>
              <w:rPr>
                <w:rFonts w:asciiTheme="minorEastAsia" w:hAnsiTheme="minorEastAsia" w:cs="宋体" w:hint="eastAsia"/>
                <w:sz w:val="24"/>
                <w:szCs w:val="24"/>
                <w:shd w:val="clear" w:color="auto" w:fill="000000" w:themeFill="text1"/>
              </w:rPr>
              <w:t>□</w:t>
            </w:r>
            <w:r>
              <w:rPr>
                <w:rFonts w:asciiTheme="minorEastAsia" w:hAnsiTheme="minorEastAsia" w:cs="宋体" w:hint="eastAsia"/>
                <w:sz w:val="24"/>
                <w:szCs w:val="24"/>
              </w:rPr>
              <w:t xml:space="preserve">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马毅2018 年 5月28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四川省</w:t>
            </w:r>
            <w:proofErr w:type="gramStart"/>
            <w:r>
              <w:rPr>
                <w:rFonts w:asciiTheme="minorEastAsia" w:hAnsiTheme="minorEastAsia" w:hint="eastAsia"/>
                <w:kern w:val="0"/>
                <w:sz w:val="24"/>
                <w:szCs w:val="24"/>
              </w:rPr>
              <w:t>营山县亿盛华</w:t>
            </w:r>
            <w:proofErr w:type="gramEnd"/>
            <w:r>
              <w:rPr>
                <w:rFonts w:asciiTheme="minorEastAsia" w:hAnsiTheme="minorEastAsia" w:hint="eastAsia"/>
                <w:kern w:val="0"/>
                <w:sz w:val="24"/>
                <w:szCs w:val="24"/>
              </w:rPr>
              <w:t>电子有限公司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91511322675778056C</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三星工业集中区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秦超</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18081594675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红外线光电子</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微光电子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8000万年产量</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60人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color w:val="000000" w:themeColor="text1"/>
                <w:sz w:val="24"/>
                <w:szCs w:val="24"/>
              </w:rPr>
              <w:t>技</w:t>
            </w:r>
            <w:r>
              <w:rPr>
                <w:rFonts w:asciiTheme="minorEastAsia" w:hAnsiTheme="minorEastAsia" w:cs="宋体" w:hint="eastAsia"/>
                <w:sz w:val="24"/>
                <w:szCs w:val="24"/>
              </w:rPr>
              <w:t>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 xml:space="preserve">              红外线接收头光、电改善</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我公司目前正在对现有产品进行技术升级和新产品研发，主要提升产品的抗强光、电信号干扰能力，改善接收距离。</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2"/>
              <w:rPr>
                <w:rFonts w:asciiTheme="minorEastAsia" w:hAnsiTheme="minorEastAsia" w:cs="宋体"/>
                <w:kern w:val="0"/>
                <w:sz w:val="24"/>
                <w:szCs w:val="24"/>
              </w:rPr>
            </w:pPr>
            <w:r>
              <w:rPr>
                <w:rFonts w:asciiTheme="minorEastAsia" w:hAnsiTheme="minorEastAsia" w:cs="宋体" w:hint="eastAsia"/>
                <w:b/>
                <w:bCs/>
                <w:kern w:val="0"/>
                <w:sz w:val="24"/>
                <w:szCs w:val="24"/>
              </w:rPr>
              <w:t>名称：红外线接收头光电改善</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公司为满足客户对红外线接收</w:t>
            </w:r>
            <w:proofErr w:type="gramStart"/>
            <w:r>
              <w:rPr>
                <w:rFonts w:asciiTheme="minorEastAsia" w:hAnsiTheme="minorEastAsia" w:cs="宋体" w:hint="eastAsia"/>
                <w:kern w:val="0"/>
                <w:sz w:val="24"/>
                <w:szCs w:val="24"/>
              </w:rPr>
              <w:t>头日益</w:t>
            </w:r>
            <w:proofErr w:type="gramEnd"/>
            <w:r>
              <w:rPr>
                <w:rFonts w:asciiTheme="minorEastAsia" w:hAnsiTheme="minorEastAsia" w:cs="宋体" w:hint="eastAsia"/>
                <w:kern w:val="0"/>
                <w:sz w:val="24"/>
                <w:szCs w:val="24"/>
              </w:rPr>
              <w:t>发展的需要，对现有产品进行技术升级和新产品研发，主要提升产品的抗光、电磁、信号干扰能力，改善接收距离。公司生产的接收</w:t>
            </w:r>
            <w:proofErr w:type="gramStart"/>
            <w:r>
              <w:rPr>
                <w:rFonts w:asciiTheme="minorEastAsia" w:hAnsiTheme="minorEastAsia" w:cs="宋体" w:hint="eastAsia"/>
                <w:kern w:val="0"/>
                <w:sz w:val="24"/>
                <w:szCs w:val="24"/>
              </w:rPr>
              <w:t>头广泛</w:t>
            </w:r>
            <w:proofErr w:type="gramEnd"/>
            <w:r>
              <w:rPr>
                <w:rFonts w:asciiTheme="minorEastAsia" w:hAnsiTheme="minorEastAsia" w:cs="宋体" w:hint="eastAsia"/>
                <w:kern w:val="0"/>
                <w:sz w:val="24"/>
                <w:szCs w:val="24"/>
              </w:rPr>
              <w:t>应用于电视、机顶盒、车载、DVD等。而对于抗强光、电磁信号干扰要求严格，如：玩具、安防、空调、感应等的应用，需要进一步提升红外线接收</w:t>
            </w:r>
            <w:proofErr w:type="gramStart"/>
            <w:r>
              <w:rPr>
                <w:rFonts w:asciiTheme="minorEastAsia" w:hAnsiTheme="minorEastAsia" w:cs="宋体" w:hint="eastAsia"/>
                <w:kern w:val="0"/>
                <w:sz w:val="24"/>
                <w:szCs w:val="24"/>
              </w:rPr>
              <w:t>头产品</w:t>
            </w:r>
            <w:proofErr w:type="gramEnd"/>
            <w:r>
              <w:rPr>
                <w:rFonts w:asciiTheme="minorEastAsia" w:hAnsiTheme="minorEastAsia" w:cs="宋体" w:hint="eastAsia"/>
                <w:kern w:val="0"/>
                <w:sz w:val="24"/>
                <w:szCs w:val="24"/>
              </w:rPr>
              <w:t>的抗光、电干扰能力。以适应客户需要。</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现行我公司生产的红外线</w:t>
            </w:r>
            <w:proofErr w:type="gramStart"/>
            <w:r>
              <w:rPr>
                <w:rFonts w:asciiTheme="minorEastAsia" w:hAnsiTheme="minorEastAsia" w:cs="宋体" w:hint="eastAsia"/>
                <w:kern w:val="0"/>
                <w:sz w:val="24"/>
                <w:szCs w:val="24"/>
              </w:rPr>
              <w:t>接收头抗光</w:t>
            </w:r>
            <w:proofErr w:type="gramEnd"/>
            <w:r>
              <w:rPr>
                <w:rFonts w:asciiTheme="minorEastAsia" w:hAnsiTheme="minorEastAsia" w:cs="宋体" w:hint="eastAsia"/>
                <w:kern w:val="0"/>
                <w:sz w:val="24"/>
                <w:szCs w:val="24"/>
              </w:rPr>
              <w:t>、电干扰极待改善。如：照明用白炽灯、日光灯、节能灯和室外太阳光的光干扰等，会对红外线接收头的接收功能产生影响，直接导致红外线接收头的接收距离明显变短。部分日光灯镇流器产生的电磁波干扰等也会对红外线接收头的使用产生影响，导致红外线接收头距离明显变短、功能变差。由原来的无强光干扰20米变为10米或更短。</w:t>
            </w:r>
          </w:p>
          <w:p w:rsidR="00151930" w:rsidRDefault="00E474B6">
            <w:pPr>
              <w:rPr>
                <w:rFonts w:asciiTheme="minorEastAsia" w:hAnsiTheme="minorEastAsia" w:cs="宋体"/>
                <w:sz w:val="24"/>
                <w:szCs w:val="24"/>
              </w:rPr>
            </w:pPr>
            <w:r>
              <w:rPr>
                <w:rFonts w:asciiTheme="minorEastAsia" w:hAnsiTheme="minorEastAsia" w:cs="宋体" w:hint="eastAsia"/>
                <w:kern w:val="0"/>
                <w:sz w:val="24"/>
                <w:szCs w:val="24"/>
              </w:rPr>
              <w:t>要求：进一步提升红外线接收头的抗光、电磁、信号干扰能力，满足在照明用白炽灯、日光灯、节能灯和室外太阳光的光干扰和部分电磁波干扰等情况下，红外线接收头的接收距离不受影响或影响较小，其变化范围在3-5米内。</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目前，本公司已经具备硬件（设备），被测对象（红外线接收头），测试环境条件等要求。</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目前，根据本公司对该项目进行的技术研究进展，我公司希望与一些从事过红外线</w:t>
            </w:r>
            <w:proofErr w:type="gramStart"/>
            <w:r>
              <w:rPr>
                <w:rFonts w:asciiTheme="minorEastAsia" w:hAnsiTheme="minorEastAsia" w:cs="宋体" w:hint="eastAsia"/>
                <w:sz w:val="24"/>
                <w:szCs w:val="24"/>
              </w:rPr>
              <w:t>接收头抗强光</w:t>
            </w:r>
            <w:proofErr w:type="gramEnd"/>
            <w:r>
              <w:rPr>
                <w:rFonts w:asciiTheme="minorEastAsia" w:hAnsiTheme="minorEastAsia" w:cs="宋体" w:hint="eastAsia"/>
                <w:sz w:val="24"/>
                <w:szCs w:val="24"/>
              </w:rPr>
              <w:t>、电信号干扰的高新或科研院所展开合作，共同一道来完成这一项目开发。</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w:t>
            </w:r>
            <w:r>
              <w:rPr>
                <w:rFonts w:asciiTheme="minorEastAsia" w:hAnsiTheme="minorEastAsia" w:cs="宋体" w:hint="eastAsia"/>
                <w:sz w:val="24"/>
                <w:szCs w:val="24"/>
                <w:shd w:val="clear" w:color="auto" w:fill="000000" w:themeFill="text1"/>
              </w:rPr>
              <w:t>□</w:t>
            </w:r>
            <w:r>
              <w:rPr>
                <w:rFonts w:asciiTheme="minorEastAsia" w:hAnsiTheme="minorEastAsia" w:cs="宋体" w:hint="eastAsia"/>
                <w:sz w:val="24"/>
                <w:szCs w:val="24"/>
              </w:rPr>
              <w:t xml:space="preserve">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sz w:val="24"/>
                <w:szCs w:val="24"/>
                <w:shd w:val="clear" w:color="auto" w:fill="000000" w:themeFill="text1"/>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法人代表：马毅2018 年 5 月 28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四川欧诺拉光电科技有限公司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sz w:val="24"/>
                <w:szCs w:val="24"/>
              </w:rPr>
              <w:t>91511322MA629BA02J</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南充</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邓卫 翟蓉</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13990799844 15182926931</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生产制造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小</w:t>
            </w:r>
            <w:proofErr w:type="gramStart"/>
            <w:r>
              <w:rPr>
                <w:rFonts w:asciiTheme="minorEastAsia" w:hAnsiTheme="minorEastAsia" w:hint="eastAsia"/>
                <w:kern w:val="0"/>
                <w:sz w:val="24"/>
                <w:szCs w:val="24"/>
              </w:rPr>
              <w:t>微企业</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150人左右</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sym w:font="Wingdings 2" w:char="0052"/>
            </w: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sym w:font="Wingdings 2" w:char="0052"/>
            </w: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铜线灯</w:t>
            </w:r>
            <w:proofErr w:type="gramStart"/>
            <w:r>
              <w:rPr>
                <w:rFonts w:asciiTheme="minorEastAsia" w:hAnsiTheme="minorEastAsia" w:cs="宋体" w:hint="eastAsia"/>
                <w:kern w:val="0"/>
                <w:sz w:val="24"/>
                <w:szCs w:val="24"/>
              </w:rPr>
              <w:t>串制程工艺</w:t>
            </w:r>
            <w:proofErr w:type="gramEnd"/>
            <w:r>
              <w:rPr>
                <w:rFonts w:asciiTheme="minorEastAsia" w:hAnsiTheme="minorEastAsia" w:cs="宋体" w:hint="eastAsia"/>
                <w:kern w:val="0"/>
                <w:sz w:val="24"/>
                <w:szCs w:val="24"/>
              </w:rPr>
              <w:t>改造</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1.解决铜线</w:t>
            </w:r>
            <w:proofErr w:type="gramStart"/>
            <w:r>
              <w:rPr>
                <w:rFonts w:asciiTheme="minorEastAsia" w:hAnsiTheme="minorEastAsia" w:cs="宋体" w:hint="eastAsia"/>
                <w:kern w:val="0"/>
                <w:sz w:val="24"/>
                <w:szCs w:val="24"/>
              </w:rPr>
              <w:t>模条绕线制程</w:t>
            </w:r>
            <w:proofErr w:type="gramEnd"/>
            <w:r>
              <w:rPr>
                <w:rFonts w:asciiTheme="minorEastAsia" w:hAnsiTheme="minorEastAsia" w:cs="宋体" w:hint="eastAsia"/>
                <w:kern w:val="0"/>
                <w:sz w:val="24"/>
                <w:szCs w:val="24"/>
              </w:rPr>
              <w:t>中铜线绕制不精确、不进槽的问题。</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2.解决</w:t>
            </w:r>
            <w:proofErr w:type="gramStart"/>
            <w:r>
              <w:rPr>
                <w:rFonts w:asciiTheme="minorEastAsia" w:hAnsiTheme="minorEastAsia" w:cs="宋体" w:hint="eastAsia"/>
                <w:kern w:val="0"/>
                <w:sz w:val="24"/>
                <w:szCs w:val="24"/>
              </w:rPr>
              <w:t>铜线模条在</w:t>
            </w:r>
            <w:proofErr w:type="gramEnd"/>
            <w:r>
              <w:rPr>
                <w:rFonts w:asciiTheme="minorEastAsia" w:hAnsiTheme="minorEastAsia" w:cs="宋体" w:hint="eastAsia"/>
                <w:kern w:val="0"/>
                <w:sz w:val="24"/>
                <w:szCs w:val="24"/>
              </w:rPr>
              <w:t>操作过程中易松动、走位的问题。</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3.解决</w:t>
            </w:r>
            <w:proofErr w:type="gramStart"/>
            <w:r>
              <w:rPr>
                <w:rFonts w:asciiTheme="minorEastAsia" w:hAnsiTheme="minorEastAsia" w:cs="宋体" w:hint="eastAsia"/>
                <w:kern w:val="0"/>
                <w:sz w:val="24"/>
                <w:szCs w:val="24"/>
              </w:rPr>
              <w:t>铜线模条在</w:t>
            </w:r>
            <w:proofErr w:type="gramEnd"/>
            <w:r>
              <w:rPr>
                <w:rFonts w:asciiTheme="minorEastAsia" w:hAnsiTheme="minorEastAsia" w:cs="宋体" w:hint="eastAsia"/>
                <w:kern w:val="0"/>
                <w:sz w:val="24"/>
                <w:szCs w:val="24"/>
              </w:rPr>
              <w:t>打磨上锡浆</w:t>
            </w:r>
            <w:proofErr w:type="gramStart"/>
            <w:r>
              <w:rPr>
                <w:rFonts w:asciiTheme="minorEastAsia" w:hAnsiTheme="minorEastAsia" w:cs="宋体" w:hint="eastAsia"/>
                <w:kern w:val="0"/>
                <w:sz w:val="24"/>
                <w:szCs w:val="24"/>
              </w:rPr>
              <w:t>的制程中</w:t>
            </w:r>
            <w:proofErr w:type="gramEnd"/>
            <w:r>
              <w:rPr>
                <w:rFonts w:asciiTheme="minorEastAsia" w:hAnsiTheme="minorEastAsia" w:cs="宋体" w:hint="eastAsia"/>
                <w:kern w:val="0"/>
                <w:sz w:val="24"/>
                <w:szCs w:val="24"/>
              </w:rPr>
              <w:t>，</w:t>
            </w:r>
            <w:proofErr w:type="gramStart"/>
            <w:r>
              <w:rPr>
                <w:rFonts w:asciiTheme="minorEastAsia" w:hAnsiTheme="minorEastAsia" w:cs="宋体" w:hint="eastAsia"/>
                <w:kern w:val="0"/>
                <w:sz w:val="24"/>
                <w:szCs w:val="24"/>
              </w:rPr>
              <w:t>模条与</w:t>
            </w:r>
            <w:proofErr w:type="gramEnd"/>
            <w:r>
              <w:rPr>
                <w:rFonts w:asciiTheme="minorEastAsia" w:hAnsiTheme="minorEastAsia" w:cs="宋体" w:hint="eastAsia"/>
                <w:kern w:val="0"/>
                <w:sz w:val="24"/>
                <w:szCs w:val="24"/>
              </w:rPr>
              <w:t>丝印钢网偏差大、上锡不均匀、钢网易损坏的问题。</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4.解决</w:t>
            </w:r>
            <w:proofErr w:type="gramStart"/>
            <w:r>
              <w:rPr>
                <w:rFonts w:asciiTheme="minorEastAsia" w:hAnsiTheme="minorEastAsia" w:cs="宋体" w:hint="eastAsia"/>
                <w:kern w:val="0"/>
                <w:sz w:val="24"/>
                <w:szCs w:val="24"/>
              </w:rPr>
              <w:t>铜线模条贴</w:t>
            </w:r>
            <w:proofErr w:type="gramEnd"/>
            <w:r>
              <w:rPr>
                <w:rFonts w:asciiTheme="minorEastAsia" w:hAnsiTheme="minorEastAsia" w:cs="宋体" w:hint="eastAsia"/>
                <w:kern w:val="0"/>
                <w:sz w:val="24"/>
                <w:szCs w:val="24"/>
              </w:rPr>
              <w:t>片完毕后，铜线与贴片的热风焊接问题。</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2"/>
              <w:rPr>
                <w:rFonts w:asciiTheme="minorEastAsia" w:hAnsiTheme="minorEastAsia" w:cs="仿宋"/>
                <w:sz w:val="24"/>
                <w:szCs w:val="24"/>
              </w:rPr>
            </w:pPr>
            <w:r>
              <w:rPr>
                <w:rFonts w:asciiTheme="minorEastAsia" w:hAnsiTheme="minorEastAsia" w:cs="宋体" w:hint="eastAsia"/>
                <w:b/>
                <w:bCs/>
                <w:kern w:val="0"/>
                <w:sz w:val="24"/>
                <w:szCs w:val="24"/>
              </w:rPr>
              <w:t>名称：铜线灯</w:t>
            </w:r>
            <w:proofErr w:type="gramStart"/>
            <w:r>
              <w:rPr>
                <w:rFonts w:asciiTheme="minorEastAsia" w:hAnsiTheme="minorEastAsia" w:cs="宋体" w:hint="eastAsia"/>
                <w:b/>
                <w:bCs/>
                <w:kern w:val="0"/>
                <w:sz w:val="24"/>
                <w:szCs w:val="24"/>
              </w:rPr>
              <w:t>串制程工艺</w:t>
            </w:r>
            <w:proofErr w:type="gramEnd"/>
            <w:r>
              <w:rPr>
                <w:rFonts w:asciiTheme="minorEastAsia" w:hAnsiTheme="minorEastAsia" w:cs="宋体" w:hint="eastAsia"/>
                <w:b/>
                <w:bCs/>
                <w:kern w:val="0"/>
                <w:sz w:val="24"/>
                <w:szCs w:val="24"/>
              </w:rPr>
              <w:t>改造</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1.铜线</w:t>
            </w:r>
            <w:proofErr w:type="gramStart"/>
            <w:r>
              <w:rPr>
                <w:rFonts w:asciiTheme="minorEastAsia" w:hAnsiTheme="minorEastAsia" w:cs="宋体" w:hint="eastAsia"/>
                <w:kern w:val="0"/>
                <w:sz w:val="24"/>
                <w:szCs w:val="24"/>
              </w:rPr>
              <w:t>模条绕线制程</w:t>
            </w:r>
            <w:proofErr w:type="gramEnd"/>
            <w:r>
              <w:rPr>
                <w:rFonts w:asciiTheme="minorEastAsia" w:hAnsiTheme="minorEastAsia" w:cs="宋体" w:hint="eastAsia"/>
                <w:kern w:val="0"/>
                <w:sz w:val="24"/>
                <w:szCs w:val="24"/>
              </w:rPr>
              <w:t>中铜线绕制不精确、不进槽的问题。</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现阶段公司采用半自动铜线绕线机通过人工</w:t>
            </w:r>
            <w:proofErr w:type="gramStart"/>
            <w:r>
              <w:rPr>
                <w:rFonts w:asciiTheme="minorEastAsia" w:hAnsiTheme="minorEastAsia" w:cs="宋体" w:hint="eastAsia"/>
                <w:kern w:val="0"/>
                <w:sz w:val="24"/>
                <w:szCs w:val="24"/>
              </w:rPr>
              <w:t>加装模条的</w:t>
            </w:r>
            <w:proofErr w:type="gramEnd"/>
            <w:r>
              <w:rPr>
                <w:rFonts w:asciiTheme="minorEastAsia" w:hAnsiTheme="minorEastAsia" w:cs="宋体" w:hint="eastAsia"/>
                <w:kern w:val="0"/>
                <w:sz w:val="24"/>
                <w:szCs w:val="24"/>
              </w:rPr>
              <w:t>方式绕制铜线。在绕制过程中，绕线轴与排线轴运转速度常会出现偏差，导致铜线</w:t>
            </w:r>
            <w:proofErr w:type="gramStart"/>
            <w:r>
              <w:rPr>
                <w:rFonts w:asciiTheme="minorEastAsia" w:hAnsiTheme="minorEastAsia" w:cs="宋体" w:hint="eastAsia"/>
                <w:kern w:val="0"/>
                <w:sz w:val="24"/>
                <w:szCs w:val="24"/>
              </w:rPr>
              <w:t>与模条</w:t>
            </w:r>
            <w:proofErr w:type="gramEnd"/>
            <w:r>
              <w:rPr>
                <w:rFonts w:asciiTheme="minorEastAsia" w:hAnsiTheme="minorEastAsia" w:cs="宋体" w:hint="eastAsia"/>
                <w:kern w:val="0"/>
                <w:sz w:val="24"/>
                <w:szCs w:val="24"/>
              </w:rPr>
              <w:t>上的槽位不能精准对应，要人工花费一定时间纠偏。大大增加了人工成本，拉低了生产效率。</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2.</w:t>
            </w:r>
            <w:proofErr w:type="gramStart"/>
            <w:r>
              <w:rPr>
                <w:rFonts w:asciiTheme="minorEastAsia" w:hAnsiTheme="minorEastAsia" w:cs="宋体" w:hint="eastAsia"/>
                <w:kern w:val="0"/>
                <w:sz w:val="24"/>
                <w:szCs w:val="24"/>
              </w:rPr>
              <w:t>铜线模条在</w:t>
            </w:r>
            <w:proofErr w:type="gramEnd"/>
            <w:r>
              <w:rPr>
                <w:rFonts w:asciiTheme="minorEastAsia" w:hAnsiTheme="minorEastAsia" w:cs="宋体" w:hint="eastAsia"/>
                <w:kern w:val="0"/>
                <w:sz w:val="24"/>
                <w:szCs w:val="24"/>
              </w:rPr>
              <w:t>操作过程中易松动、走位的问题。</w:t>
            </w:r>
          </w:p>
          <w:p w:rsidR="00151930" w:rsidRDefault="00E474B6">
            <w:pPr>
              <w:ind w:firstLineChars="200" w:firstLine="480"/>
              <w:rPr>
                <w:rFonts w:asciiTheme="minorEastAsia" w:hAnsiTheme="minorEastAsia" w:cs="宋体"/>
                <w:kern w:val="0"/>
                <w:sz w:val="24"/>
                <w:szCs w:val="24"/>
              </w:rPr>
            </w:pPr>
            <w:proofErr w:type="gramStart"/>
            <w:r>
              <w:rPr>
                <w:rFonts w:asciiTheme="minorEastAsia" w:hAnsiTheme="minorEastAsia" w:cs="宋体" w:hint="eastAsia"/>
                <w:kern w:val="0"/>
                <w:sz w:val="24"/>
                <w:szCs w:val="24"/>
              </w:rPr>
              <w:t>铜线模条绕制</w:t>
            </w:r>
            <w:proofErr w:type="gramEnd"/>
            <w:r>
              <w:rPr>
                <w:rFonts w:asciiTheme="minorEastAsia" w:hAnsiTheme="minorEastAsia" w:cs="宋体" w:hint="eastAsia"/>
                <w:kern w:val="0"/>
                <w:sz w:val="24"/>
                <w:szCs w:val="24"/>
              </w:rPr>
              <w:t>完成后，在后续的加工、搬运过程中会出现铜线松动走位的问题，虽采用胶带进行粘贴，仍然有大量因铜线松动而引起不良的产品堆积。</w:t>
            </w: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kern w:val="0"/>
                <w:sz w:val="24"/>
                <w:szCs w:val="24"/>
              </w:rPr>
              <w:t>3.</w:t>
            </w:r>
            <w:proofErr w:type="gramStart"/>
            <w:r>
              <w:rPr>
                <w:rFonts w:asciiTheme="minorEastAsia" w:hAnsiTheme="minorEastAsia" w:cs="宋体" w:hint="eastAsia"/>
                <w:kern w:val="0"/>
                <w:sz w:val="24"/>
                <w:szCs w:val="24"/>
              </w:rPr>
              <w:t>铜线模条在</w:t>
            </w:r>
            <w:proofErr w:type="gramEnd"/>
            <w:r>
              <w:rPr>
                <w:rFonts w:asciiTheme="minorEastAsia" w:hAnsiTheme="minorEastAsia" w:cs="宋体" w:hint="eastAsia"/>
                <w:kern w:val="0"/>
                <w:sz w:val="24"/>
                <w:szCs w:val="24"/>
              </w:rPr>
              <w:t>打磨上锡浆</w:t>
            </w:r>
            <w:proofErr w:type="gramStart"/>
            <w:r>
              <w:rPr>
                <w:rFonts w:asciiTheme="minorEastAsia" w:hAnsiTheme="minorEastAsia" w:cs="宋体" w:hint="eastAsia"/>
                <w:kern w:val="0"/>
                <w:sz w:val="24"/>
                <w:szCs w:val="24"/>
              </w:rPr>
              <w:t>的制程中</w:t>
            </w:r>
            <w:proofErr w:type="gramEnd"/>
            <w:r>
              <w:rPr>
                <w:rFonts w:asciiTheme="minorEastAsia" w:hAnsiTheme="minorEastAsia" w:cs="宋体" w:hint="eastAsia"/>
                <w:kern w:val="0"/>
                <w:sz w:val="24"/>
                <w:szCs w:val="24"/>
              </w:rPr>
              <w:t>，</w:t>
            </w:r>
            <w:proofErr w:type="gramStart"/>
            <w:r>
              <w:rPr>
                <w:rFonts w:asciiTheme="minorEastAsia" w:hAnsiTheme="minorEastAsia" w:cs="宋体" w:hint="eastAsia"/>
                <w:kern w:val="0"/>
                <w:sz w:val="24"/>
                <w:szCs w:val="24"/>
              </w:rPr>
              <w:t>模条与</w:t>
            </w:r>
            <w:proofErr w:type="gramEnd"/>
            <w:r>
              <w:rPr>
                <w:rFonts w:asciiTheme="minorEastAsia" w:hAnsiTheme="minorEastAsia" w:cs="宋体" w:hint="eastAsia"/>
                <w:kern w:val="0"/>
                <w:sz w:val="24"/>
                <w:szCs w:val="24"/>
              </w:rPr>
              <w:t>丝印钢网偏差大、上锡不均匀、钢网易损坏的问题。</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宋体" w:hint="eastAsia"/>
                <w:sz w:val="24"/>
                <w:szCs w:val="24"/>
              </w:rPr>
              <w:t>铜线</w:t>
            </w:r>
            <w:proofErr w:type="gramStart"/>
            <w:r>
              <w:rPr>
                <w:rFonts w:asciiTheme="minorEastAsia" w:hAnsiTheme="minorEastAsia" w:cs="宋体" w:hint="eastAsia"/>
                <w:sz w:val="24"/>
                <w:szCs w:val="24"/>
              </w:rPr>
              <w:t>灯串因是</w:t>
            </w:r>
            <w:proofErr w:type="gramEnd"/>
            <w:r>
              <w:rPr>
                <w:rFonts w:asciiTheme="minorEastAsia" w:hAnsiTheme="minorEastAsia" w:cs="宋体" w:hint="eastAsia"/>
                <w:sz w:val="24"/>
                <w:szCs w:val="24"/>
              </w:rPr>
              <w:t>新型的LED制造技术，所以在丝印上锡浆的过程中与传统PCB电路板上锡</w:t>
            </w:r>
            <w:proofErr w:type="gramStart"/>
            <w:r>
              <w:rPr>
                <w:rFonts w:asciiTheme="minorEastAsia" w:hAnsiTheme="minorEastAsia" w:cs="宋体" w:hint="eastAsia"/>
                <w:sz w:val="24"/>
                <w:szCs w:val="24"/>
              </w:rPr>
              <w:t>浆</w:t>
            </w:r>
            <w:proofErr w:type="gramEnd"/>
            <w:r>
              <w:rPr>
                <w:rFonts w:asciiTheme="minorEastAsia" w:hAnsiTheme="minorEastAsia" w:cs="宋体" w:hint="eastAsia"/>
                <w:sz w:val="24"/>
                <w:szCs w:val="24"/>
              </w:rPr>
              <w:t>方式不同，铜线灯串的焊接点比PCB板更小且密度也更大，因此对丝印钢网的要求也很苛刻，在丝印上锡过程中，</w:t>
            </w:r>
            <w:proofErr w:type="gramStart"/>
            <w:r>
              <w:rPr>
                <w:rFonts w:asciiTheme="minorEastAsia" w:hAnsiTheme="minorEastAsia" w:cs="宋体" w:hint="eastAsia"/>
                <w:sz w:val="24"/>
                <w:szCs w:val="24"/>
              </w:rPr>
              <w:t>铜线模条与</w:t>
            </w:r>
            <w:proofErr w:type="gramEnd"/>
            <w:r>
              <w:rPr>
                <w:rFonts w:asciiTheme="minorEastAsia" w:hAnsiTheme="minorEastAsia" w:cs="宋体" w:hint="eastAsia"/>
                <w:sz w:val="24"/>
                <w:szCs w:val="24"/>
              </w:rPr>
              <w:t>丝印钢网的接触面积很小呈长条</w:t>
            </w:r>
            <w:r>
              <w:rPr>
                <w:rFonts w:asciiTheme="minorEastAsia" w:hAnsiTheme="minorEastAsia" w:cs="宋体" w:hint="eastAsia"/>
                <w:sz w:val="24"/>
                <w:szCs w:val="24"/>
              </w:rPr>
              <w:lastRenderedPageBreak/>
              <w:t>形，所以常会导致钢网出现破洞隆起的不可逆损伤，频繁的更换钢网也大大增加了</w:t>
            </w:r>
            <w:r>
              <w:rPr>
                <w:rFonts w:asciiTheme="minorEastAsia" w:hAnsiTheme="minorEastAsia" w:cs="宋体" w:hint="eastAsia"/>
                <w:kern w:val="0"/>
                <w:sz w:val="24"/>
                <w:szCs w:val="24"/>
              </w:rPr>
              <w:t>了生产成本，拉低了生产效率。</w:t>
            </w: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4.</w:t>
            </w:r>
            <w:proofErr w:type="gramStart"/>
            <w:r>
              <w:rPr>
                <w:rFonts w:asciiTheme="minorEastAsia" w:hAnsiTheme="minorEastAsia" w:cs="宋体" w:hint="eastAsia"/>
                <w:kern w:val="0"/>
                <w:sz w:val="24"/>
                <w:szCs w:val="24"/>
              </w:rPr>
              <w:t>铜线模条贴</w:t>
            </w:r>
            <w:proofErr w:type="gramEnd"/>
            <w:r>
              <w:rPr>
                <w:rFonts w:asciiTheme="minorEastAsia" w:hAnsiTheme="minorEastAsia" w:cs="宋体" w:hint="eastAsia"/>
                <w:kern w:val="0"/>
                <w:sz w:val="24"/>
                <w:szCs w:val="24"/>
              </w:rPr>
              <w:t>片完毕后，铜线与贴片的热风焊接问题。</w:t>
            </w:r>
          </w:p>
          <w:p w:rsidR="00151930" w:rsidRDefault="00E474B6">
            <w:pPr>
              <w:ind w:firstLineChars="200" w:firstLine="480"/>
              <w:rPr>
                <w:rFonts w:asciiTheme="minorEastAsia" w:hAnsiTheme="minorEastAsia" w:cs="宋体"/>
                <w:sz w:val="24"/>
                <w:szCs w:val="24"/>
              </w:rPr>
            </w:pPr>
            <w:proofErr w:type="gramStart"/>
            <w:r>
              <w:rPr>
                <w:rFonts w:asciiTheme="minorEastAsia" w:hAnsiTheme="minorEastAsia" w:cs="宋体" w:hint="eastAsia"/>
                <w:kern w:val="0"/>
                <w:sz w:val="24"/>
                <w:szCs w:val="24"/>
              </w:rPr>
              <w:t>铜线模条贴</w:t>
            </w:r>
            <w:proofErr w:type="gramEnd"/>
            <w:r>
              <w:rPr>
                <w:rFonts w:asciiTheme="minorEastAsia" w:hAnsiTheme="minorEastAsia" w:cs="宋体" w:hint="eastAsia"/>
                <w:kern w:val="0"/>
                <w:sz w:val="24"/>
                <w:szCs w:val="24"/>
              </w:rPr>
              <w:t>片完毕后，发光贴片与铜线采用薄薄的</w:t>
            </w:r>
            <w:proofErr w:type="gramStart"/>
            <w:r>
              <w:rPr>
                <w:rFonts w:asciiTheme="minorEastAsia" w:hAnsiTheme="minorEastAsia" w:cs="宋体" w:hint="eastAsia"/>
                <w:kern w:val="0"/>
                <w:sz w:val="24"/>
                <w:szCs w:val="24"/>
              </w:rPr>
              <w:t>一点锡浆</w:t>
            </w:r>
            <w:proofErr w:type="gramEnd"/>
            <w:r>
              <w:rPr>
                <w:rFonts w:asciiTheme="minorEastAsia" w:hAnsiTheme="minorEastAsia" w:cs="宋体" w:hint="eastAsia"/>
                <w:kern w:val="0"/>
                <w:sz w:val="24"/>
                <w:szCs w:val="24"/>
              </w:rPr>
              <w:t>固定，需用200-380度之间的热风进行焊接（热风温度</w:t>
            </w:r>
            <w:proofErr w:type="gramStart"/>
            <w:r>
              <w:rPr>
                <w:rFonts w:asciiTheme="minorEastAsia" w:hAnsiTheme="minorEastAsia" w:cs="宋体" w:hint="eastAsia"/>
                <w:kern w:val="0"/>
                <w:sz w:val="24"/>
                <w:szCs w:val="24"/>
              </w:rPr>
              <w:t>随锡浆</w:t>
            </w:r>
            <w:proofErr w:type="gramEnd"/>
            <w:r>
              <w:rPr>
                <w:rFonts w:asciiTheme="minorEastAsia" w:hAnsiTheme="minorEastAsia" w:cs="宋体" w:hint="eastAsia"/>
                <w:kern w:val="0"/>
                <w:sz w:val="24"/>
                <w:szCs w:val="24"/>
              </w:rPr>
              <w:t>的成分调控），同</w:t>
            </w:r>
            <w:proofErr w:type="gramStart"/>
            <w:r>
              <w:rPr>
                <w:rFonts w:asciiTheme="minorEastAsia" w:hAnsiTheme="minorEastAsia" w:cs="宋体" w:hint="eastAsia"/>
                <w:kern w:val="0"/>
                <w:sz w:val="24"/>
                <w:szCs w:val="24"/>
              </w:rPr>
              <w:t>一模条</w:t>
            </w:r>
            <w:proofErr w:type="gramEnd"/>
            <w:r>
              <w:rPr>
                <w:rFonts w:asciiTheme="minorEastAsia" w:hAnsiTheme="minorEastAsia" w:cs="宋体" w:hint="eastAsia"/>
                <w:kern w:val="0"/>
                <w:sz w:val="24"/>
                <w:szCs w:val="24"/>
              </w:rPr>
              <w:t>上的不同颜色的贴片在同一热风下，会因为风量、温度、封装大小的各种原因，出现掉落，死灯、假焊等现象。</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公司目前处于自主研发阶段，拥有4000余平方车间，150余人次的生产力，成功研制了高速贴片机、快速测试仪、自动接驳台、自动热风焊接机、</w:t>
            </w:r>
            <w:proofErr w:type="gramStart"/>
            <w:r>
              <w:rPr>
                <w:rFonts w:asciiTheme="minorEastAsia" w:hAnsiTheme="minorEastAsia" w:cs="宋体" w:hint="eastAsia"/>
                <w:kern w:val="0"/>
                <w:sz w:val="24"/>
                <w:szCs w:val="24"/>
              </w:rPr>
              <w:t>封胶机</w:t>
            </w:r>
            <w:proofErr w:type="gramEnd"/>
            <w:r>
              <w:rPr>
                <w:rFonts w:asciiTheme="minorEastAsia" w:hAnsiTheme="minorEastAsia" w:cs="宋体" w:hint="eastAsia"/>
                <w:kern w:val="0"/>
                <w:sz w:val="24"/>
                <w:szCs w:val="24"/>
              </w:rPr>
              <w:t>、拆线机。</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ind w:firstLineChars="200" w:firstLine="480"/>
              <w:rPr>
                <w:rFonts w:asciiTheme="minorEastAsia" w:hAnsiTheme="minorEastAsia" w:cs="宋体"/>
                <w:sz w:val="24"/>
                <w:szCs w:val="24"/>
              </w:rPr>
            </w:pPr>
            <w:r>
              <w:rPr>
                <w:rFonts w:asciiTheme="minorEastAsia" w:hAnsiTheme="minorEastAsia" w:cs="宋体" w:hint="eastAsia"/>
                <w:sz w:val="24"/>
                <w:szCs w:val="24"/>
              </w:rPr>
              <w:t>因自主研发有一定的知识面局限性，为了公司以后能更好的发展，希望能跟拥有五金模具制造、LED生产设备研发、LED驱动等专业机构一同集思广益，研发生产更快速、更高效的生产设备，开发更有创意、新颖的LED发光产品。让公司有一个新的腾飞。</w:t>
            </w:r>
          </w:p>
          <w:p w:rsidR="00151930" w:rsidRDefault="00151930">
            <w:pPr>
              <w:rPr>
                <w:rFonts w:asciiTheme="minorEastAsia" w:hAnsiTheme="minorEastAsia" w:cs="宋体"/>
                <w:sz w:val="24"/>
                <w:szCs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hAnsiTheme="minorEastAsia" w:cs="宋体" w:hint="eastAsia"/>
                <w:sz w:val="24"/>
                <w:szCs w:val="24"/>
              </w:rPr>
              <w:t>√</w:t>
            </w: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年  月  日</w:t>
            </w:r>
          </w:p>
        </w:tc>
      </w:tr>
    </w:tbl>
    <w:p w:rsidR="00151930" w:rsidRDefault="00151930"/>
    <w:tbl>
      <w:tblPr>
        <w:tblpPr w:leftFromText="180" w:rightFromText="180" w:vertAnchor="text" w:horzAnchor="page" w:tblpX="1517" w:tblpY="1179"/>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996"/>
      </w:tblGrid>
      <w:tr w:rsidR="00151930">
        <w:trPr>
          <w:trHeight w:val="90"/>
        </w:trPr>
        <w:tc>
          <w:tcPr>
            <w:tcW w:w="9400" w:type="dxa"/>
            <w:gridSpan w:val="11"/>
            <w:tcBorders>
              <w:top w:val="nil"/>
              <w:left w:val="nil"/>
              <w:bottom w:val="single" w:sz="4" w:space="0" w:color="auto"/>
              <w:right w:val="nil"/>
            </w:tcBorders>
          </w:tcPr>
          <w:p w:rsidR="00151930" w:rsidRDefault="00E474B6">
            <w:pPr>
              <w:jc w:val="center"/>
              <w:rPr>
                <w:rFonts w:asciiTheme="minorEastAsia" w:hAnsiTheme="minorEastAsia" w:cs="宋体"/>
                <w:b/>
                <w:bCs/>
                <w:sz w:val="44"/>
                <w:szCs w:val="44"/>
              </w:rPr>
            </w:pPr>
            <w:r>
              <w:rPr>
                <w:rFonts w:asciiTheme="minorEastAsia" w:hAnsiTheme="minorEastAsia" w:hint="eastAsia"/>
                <w:sz w:val="44"/>
                <w:szCs w:val="44"/>
              </w:rPr>
              <w:lastRenderedPageBreak/>
              <w:t>技术创新需求调查表</w:t>
            </w:r>
          </w:p>
        </w:tc>
      </w:tr>
      <w:tr w:rsidR="00151930">
        <w:tc>
          <w:tcPr>
            <w:tcW w:w="940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南充</w:t>
            </w:r>
            <w:proofErr w:type="gramStart"/>
            <w:r>
              <w:rPr>
                <w:rFonts w:asciiTheme="minorEastAsia" w:hAnsiTheme="minorEastAsia" w:hint="eastAsia"/>
                <w:kern w:val="0"/>
                <w:sz w:val="24"/>
                <w:szCs w:val="24"/>
              </w:rPr>
              <w:t>鑫</w:t>
            </w:r>
            <w:proofErr w:type="gramEnd"/>
            <w:r>
              <w:rPr>
                <w:rFonts w:asciiTheme="minorEastAsia" w:hAnsiTheme="minorEastAsia" w:hint="eastAsia"/>
                <w:kern w:val="0"/>
                <w:sz w:val="24"/>
                <w:szCs w:val="24"/>
              </w:rPr>
              <w:t>源通讯技术有限公司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596"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915113037469228881</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高坪</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谢金秀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996"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13208232990</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电子技术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59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电子</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1000万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59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40人</w:t>
            </w:r>
          </w:p>
        </w:tc>
      </w:tr>
      <w:tr w:rsidR="00151930">
        <w:tc>
          <w:tcPr>
            <w:tcW w:w="940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555"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555" w:type="dxa"/>
            <w:gridSpan w:val="8"/>
            <w:tcBorders>
              <w:top w:val="single" w:sz="4" w:space="0" w:color="auto"/>
              <w:left w:val="nil"/>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本公司自有微波多普勒探测技术，需求合作的公司共同研发及拓展配套的新产品。</w:t>
            </w: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p w:rsidR="00151930" w:rsidRDefault="00151930">
            <w:pPr>
              <w:rPr>
                <w:rFonts w:asciiTheme="minorEastAsia" w:hAnsiTheme="minorEastAsia" w:cs="宋体"/>
                <w:kern w:val="0"/>
                <w:sz w:val="24"/>
                <w:szCs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555"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2"/>
              <w:rPr>
                <w:rFonts w:asciiTheme="minorEastAsia" w:hAnsiTheme="minorEastAsia" w:cs="仿宋"/>
                <w:b/>
                <w:bCs/>
                <w:kern w:val="0"/>
                <w:sz w:val="24"/>
                <w:szCs w:val="24"/>
              </w:rPr>
            </w:pPr>
            <w:r>
              <w:rPr>
                <w:rFonts w:asciiTheme="minorEastAsia" w:hAnsiTheme="minorEastAsia" w:cs="仿宋" w:hint="eastAsia"/>
                <w:b/>
                <w:bCs/>
                <w:kern w:val="0"/>
                <w:sz w:val="24"/>
                <w:szCs w:val="24"/>
              </w:rPr>
              <w:t>名称：多普勒雷达主动探测技术的融合应用</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仿宋" w:hint="eastAsia"/>
                <w:kern w:val="0"/>
                <w:sz w:val="24"/>
                <w:szCs w:val="24"/>
              </w:rPr>
              <w:t>多普勒雷达传感器它是一种主动探测技术，利用反射波的频率变化与发射物体的运动速度有关的多普勒效应来探测物体的运动，在各个应用领域和其他微波传感技术相比，更加的节能和绿色环保 。</w:t>
            </w:r>
          </w:p>
          <w:p w:rsidR="00151930" w:rsidRDefault="00E474B6">
            <w:pPr>
              <w:ind w:firstLineChars="200" w:firstLine="480"/>
              <w:rPr>
                <w:rFonts w:asciiTheme="minorEastAsia" w:hAnsiTheme="minorEastAsia" w:cs="仿宋"/>
                <w:kern w:val="0"/>
                <w:sz w:val="24"/>
                <w:szCs w:val="24"/>
              </w:rPr>
            </w:pPr>
            <w:r>
              <w:rPr>
                <w:rFonts w:asciiTheme="minorEastAsia" w:hAnsiTheme="minorEastAsia" w:cs="仿宋" w:hint="eastAsia"/>
                <w:kern w:val="0"/>
                <w:sz w:val="24"/>
                <w:szCs w:val="24"/>
              </w:rPr>
              <w:t>当前我司生产的多普勒雷达传感器主要工作于C波段（5.8GHz）、X 波段（10.525/10.687GHz）、K波段（24.125GHz）。</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kern w:val="0"/>
                <w:sz w:val="24"/>
                <w:szCs w:val="24"/>
              </w:rPr>
              <w:t>其发射功率小于10毫瓦，都是在国际电联规定的无需申请使用频点的ISM频段，能量辐射大大低于OSHA准则，对人体无任何影响，且可以满足绝大多数环境内的使用。探测方向图有全向和定向，依天线增益和发射功率的不同探测范围在0.1-50米。在天线大小相同的情况下，工作频率越高，增益和探测波束越窄（探测角度小）探测距离越远，也更精准，抗干扰力也更强。</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本公司现有多普勒雷达传感器技术，我司在生产及研发各种多普勒雷达传感器为基础上将该类传感器广泛应用到各种智能产品领域。</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主要应用领域有，智能节能设备；自动化办公设备；自动感应照明；安防预警；军工领域等。现面向社会需求相关领域的企业，旨在合作为客户提供先进且可靠的全系列质量多普勒雷达传感器。</w:t>
            </w:r>
          </w:p>
          <w:p w:rsidR="00151930" w:rsidRDefault="00E474B6">
            <w:pPr>
              <w:rPr>
                <w:rFonts w:asciiTheme="minorEastAsia" w:hAnsiTheme="minorEastAsia" w:cs="宋体"/>
                <w:sz w:val="24"/>
                <w:szCs w:val="24"/>
              </w:rPr>
            </w:pPr>
            <w:r>
              <w:rPr>
                <w:rFonts w:asciiTheme="minorEastAsia" w:hAnsiTheme="minorEastAsia" w:cs="仿宋" w:hint="eastAsia"/>
                <w:kern w:val="0"/>
                <w:sz w:val="24"/>
                <w:szCs w:val="24"/>
              </w:rPr>
              <w:t>为了使我司的多普勒雷达传感器能更好更方便的应用到相关的其他产品中，已决定将其产品芯片化。</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555"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151930">
            <w:pPr>
              <w:rPr>
                <w:rFonts w:asciiTheme="minorEastAsia" w:hAnsiTheme="minorEastAsia" w:cs="宋体"/>
                <w:kern w:val="0"/>
                <w:sz w:val="24"/>
                <w:szCs w:val="24"/>
              </w:rPr>
            </w:pP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本公司目前已完成微波多普勒探测器的所有产品的研发及试产，目前公司拥有全自动高速贴片机、回流焊机等生产仪器，能达到年产60万个微波多普勒探测器的生产能力。</w:t>
            </w:r>
          </w:p>
          <w:p w:rsidR="00151930" w:rsidRDefault="00151930">
            <w:pPr>
              <w:rPr>
                <w:rFonts w:asciiTheme="minorEastAsia" w:hAnsiTheme="minorEastAsia" w:cs="宋体"/>
                <w:kern w:val="0"/>
                <w:sz w:val="24"/>
                <w:szCs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555"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希望能找到相关高校推广我们的技术，寻求各领域的相关企业能够用上我司生产的微波探头、微波模块开发出更加智能的新产品，提高产品功能，达到双赢的局面。</w:t>
            </w: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p w:rsidR="00151930" w:rsidRDefault="00151930">
            <w:pPr>
              <w:rPr>
                <w:rFonts w:asciiTheme="minorEastAsia" w:hAnsiTheme="minorEastAsia" w:cs="宋体"/>
                <w:sz w:val="24"/>
                <w:szCs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555"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770"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940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71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71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710"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71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  代涛2018年 5月29日</w:t>
            </w:r>
          </w:p>
        </w:tc>
      </w:tr>
    </w:tbl>
    <w:p w:rsidR="00151930" w:rsidRDefault="00151930">
      <w:pPr>
        <w:spacing w:line="15" w:lineRule="auto"/>
        <w:rPr>
          <w:rFonts w:ascii="仿宋_GB2312" w:eastAsia="仿宋_GB2312"/>
          <w:sz w:val="32"/>
          <w:szCs w:val="32"/>
        </w:rPr>
      </w:pPr>
    </w:p>
    <w:p w:rsidR="00151930" w:rsidRDefault="00151930">
      <w:pPr>
        <w:rPr>
          <w:rFonts w:ascii="仿宋_GB2312" w:eastAsia="仿宋_GB2312"/>
          <w:sz w:val="32"/>
          <w:szCs w:val="32"/>
        </w:rPr>
      </w:pPr>
    </w:p>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kern w:val="0"/>
                <w:sz w:val="24"/>
                <w:szCs w:val="24"/>
              </w:rPr>
              <w:t>四川华巍机器人科技有限公司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9</w:t>
            </w:r>
            <w:r>
              <w:rPr>
                <w:rFonts w:asciiTheme="minorEastAsia" w:hAnsiTheme="minorEastAsia"/>
                <w:kern w:val="0"/>
                <w:sz w:val="24"/>
                <w:szCs w:val="24"/>
              </w:rPr>
              <w:t>1511303</w:t>
            </w:r>
            <w:r>
              <w:rPr>
                <w:rFonts w:asciiTheme="minorEastAsia" w:hAnsiTheme="minorEastAsia" w:hint="eastAsia"/>
                <w:kern w:val="0"/>
                <w:sz w:val="24"/>
                <w:szCs w:val="24"/>
              </w:rPr>
              <w:t>MA</w:t>
            </w:r>
            <w:r>
              <w:rPr>
                <w:rFonts w:asciiTheme="minorEastAsia" w:hAnsiTheme="minorEastAsia"/>
                <w:kern w:val="0"/>
                <w:sz w:val="24"/>
                <w:szCs w:val="24"/>
              </w:rPr>
              <w:t>629</w:t>
            </w:r>
            <w:r>
              <w:rPr>
                <w:rFonts w:asciiTheme="minorEastAsia" w:hAnsiTheme="minorEastAsia" w:hint="eastAsia"/>
                <w:kern w:val="0"/>
                <w:sz w:val="24"/>
                <w:szCs w:val="24"/>
              </w:rPr>
              <w:t>CWQ</w:t>
            </w:r>
            <w:r>
              <w:rPr>
                <w:rFonts w:asciiTheme="minorEastAsia" w:hAnsiTheme="minorEastAsia"/>
                <w:kern w:val="0"/>
                <w:sz w:val="24"/>
                <w:szCs w:val="24"/>
              </w:rPr>
              <w:t>8</w:t>
            </w:r>
            <w:r>
              <w:rPr>
                <w:rFonts w:asciiTheme="minorEastAsia" w:hAnsiTheme="minorEastAsia" w:hint="eastAsia"/>
                <w:kern w:val="0"/>
                <w:sz w:val="24"/>
                <w:szCs w:val="24"/>
              </w:rPr>
              <w:t>T</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高坪区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kern w:val="0"/>
                <w:sz w:val="24"/>
                <w:szCs w:val="24"/>
              </w:rPr>
            </w:pPr>
            <w:r>
              <w:rPr>
                <w:rFonts w:asciiTheme="minorEastAsia" w:hAnsiTheme="minorEastAsia"/>
                <w:kern w:val="0"/>
                <w:sz w:val="24"/>
                <w:szCs w:val="24"/>
              </w:rPr>
              <w:t>陈洁</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w:t>
            </w:r>
            <w:r>
              <w:rPr>
                <w:rFonts w:asciiTheme="minorEastAsia" w:hAnsiTheme="minorEastAsia"/>
                <w:kern w:val="0"/>
                <w:sz w:val="24"/>
                <w:szCs w:val="24"/>
              </w:rPr>
              <w:t>8645075641</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机器人制造业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智能制造业</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1</w:t>
            </w:r>
            <w:r>
              <w:rPr>
                <w:rFonts w:asciiTheme="minorEastAsia" w:hAnsiTheme="minorEastAsia"/>
                <w:kern w:val="0"/>
                <w:sz w:val="24"/>
                <w:szCs w:val="24"/>
              </w:rPr>
              <w:t>000</w:t>
            </w:r>
            <w:r>
              <w:rPr>
                <w:rFonts w:asciiTheme="minorEastAsia" w:hAnsiTheme="minorEastAsia" w:hint="eastAsia"/>
                <w:kern w:val="0"/>
                <w:sz w:val="24"/>
                <w:szCs w:val="24"/>
              </w:rPr>
              <w:t>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20</w:t>
            </w:r>
            <w:r>
              <w:rPr>
                <w:rFonts w:asciiTheme="minorEastAsia" w:hAnsiTheme="minorEastAsia" w:hint="eastAsia"/>
                <w:kern w:val="0"/>
                <w:sz w:val="24"/>
                <w:szCs w:val="24"/>
              </w:rPr>
              <w:t>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t>四川华巍机器人科技有限公司在技术配套方面希望与其他企业展开合作，共同推动我省传统制造产业转型升级。</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2"/>
              <w:jc w:val="left"/>
              <w:rPr>
                <w:rFonts w:asciiTheme="minorEastAsia" w:hAnsiTheme="minorEastAsia" w:cs="仿宋"/>
                <w:b/>
                <w:bCs/>
                <w:kern w:val="0"/>
                <w:sz w:val="24"/>
                <w:szCs w:val="24"/>
              </w:rPr>
            </w:pPr>
            <w:r>
              <w:rPr>
                <w:rFonts w:asciiTheme="minorEastAsia" w:hAnsiTheme="minorEastAsia" w:cs="仿宋" w:hint="eastAsia"/>
                <w:b/>
                <w:bCs/>
                <w:sz w:val="24"/>
                <w:szCs w:val="24"/>
              </w:rPr>
              <w:t>名称：智能医疗机器人开发</w:t>
            </w:r>
          </w:p>
          <w:p w:rsidR="00151930" w:rsidRDefault="00E474B6">
            <w:pPr>
              <w:ind w:firstLineChars="200" w:firstLine="480"/>
              <w:jc w:val="left"/>
              <w:rPr>
                <w:rFonts w:asciiTheme="minorEastAsia" w:hAnsiTheme="minorEastAsia" w:cs="宋体"/>
                <w:sz w:val="24"/>
                <w:szCs w:val="24"/>
              </w:rPr>
            </w:pPr>
            <w:r>
              <w:rPr>
                <w:rFonts w:asciiTheme="minorEastAsia" w:hAnsiTheme="minorEastAsia" w:cs="仿宋" w:hint="eastAsia"/>
                <w:kern w:val="0"/>
                <w:sz w:val="24"/>
                <w:szCs w:val="24"/>
              </w:rPr>
              <w:t>四川华巍机器人科技有限公司研发、生产、制造各类型智能工业机器人和智能医疗机器人成套设备，希望能够与其他相关研究院所及医院进行合作，共同申报国家科技攻关项目，华巍公司负责智能医疗机器人成套设备的机械结构设计、电气硬件及软件设计，智能医疗机器人成套设备的设计、加工、制造。希望合作方具有耳鼻</w:t>
            </w:r>
            <w:proofErr w:type="gramStart"/>
            <w:r>
              <w:rPr>
                <w:rFonts w:asciiTheme="minorEastAsia" w:hAnsiTheme="minorEastAsia" w:cs="仿宋" w:hint="eastAsia"/>
                <w:kern w:val="0"/>
                <w:sz w:val="24"/>
                <w:szCs w:val="24"/>
              </w:rPr>
              <w:t>喉</w:t>
            </w:r>
            <w:proofErr w:type="gramEnd"/>
            <w:r>
              <w:rPr>
                <w:rFonts w:asciiTheme="minorEastAsia" w:hAnsiTheme="minorEastAsia" w:cs="仿宋" w:hint="eastAsia"/>
                <w:kern w:val="0"/>
                <w:sz w:val="24"/>
                <w:szCs w:val="24"/>
              </w:rPr>
              <w:t>手术方面的多年经验及耳鼻</w:t>
            </w:r>
            <w:proofErr w:type="gramStart"/>
            <w:r>
              <w:rPr>
                <w:rFonts w:asciiTheme="minorEastAsia" w:hAnsiTheme="minorEastAsia" w:cs="仿宋" w:hint="eastAsia"/>
                <w:kern w:val="0"/>
                <w:sz w:val="24"/>
                <w:szCs w:val="24"/>
              </w:rPr>
              <w:t>喉</w:t>
            </w:r>
            <w:proofErr w:type="gramEnd"/>
            <w:r>
              <w:rPr>
                <w:rFonts w:asciiTheme="minorEastAsia" w:hAnsiTheme="minorEastAsia" w:cs="仿宋" w:hint="eastAsia"/>
                <w:kern w:val="0"/>
                <w:sz w:val="24"/>
                <w:szCs w:val="24"/>
              </w:rPr>
              <w:t>医疗设备的使用经验，作为国际领先技术智能医疗耳鼻</w:t>
            </w:r>
            <w:proofErr w:type="gramStart"/>
            <w:r>
              <w:rPr>
                <w:rFonts w:asciiTheme="minorEastAsia" w:hAnsiTheme="minorEastAsia" w:cs="仿宋" w:hint="eastAsia"/>
                <w:kern w:val="0"/>
                <w:sz w:val="24"/>
                <w:szCs w:val="24"/>
              </w:rPr>
              <w:t>喉</w:t>
            </w:r>
            <w:proofErr w:type="gramEnd"/>
            <w:r>
              <w:rPr>
                <w:rFonts w:asciiTheme="minorEastAsia" w:hAnsiTheme="minorEastAsia" w:cs="仿宋" w:hint="eastAsia"/>
                <w:kern w:val="0"/>
                <w:sz w:val="24"/>
                <w:szCs w:val="24"/>
              </w:rPr>
              <w:t>手术机器人在临床应用方面的合作，将国际领先的技术产品实现产业化，通过合作双方的共同努力服务于西南地区及全国的病患，用现代医疗技术为人民减轻痛苦，大幅提升中国智能医疗机器人行业的水平。</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t>公司现有各类型机器人成套设备</w:t>
            </w:r>
            <w:r>
              <w:rPr>
                <w:rFonts w:asciiTheme="minorEastAsia" w:hAnsiTheme="minorEastAsia" w:cs="宋体" w:hint="eastAsia"/>
                <w:kern w:val="0"/>
                <w:sz w:val="24"/>
                <w:szCs w:val="24"/>
              </w:rPr>
              <w:t>10台套，场地面积3000平米，以及其他一些自动化设备，累计投入资金600万元用于研发及设备投入，并拥有一支以美国博士、硕士为核心的研发团队，在自动化、机器人、人工智能领域有多年从业经验。</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rPr>
                <w:rFonts w:asciiTheme="minorEastAsia" w:hAnsiTheme="minorEastAsia" w:cs="宋体"/>
                <w:sz w:val="24"/>
                <w:szCs w:val="24"/>
              </w:rPr>
            </w:pPr>
            <w:r>
              <w:rPr>
                <w:rFonts w:asciiTheme="minorEastAsia" w:hAnsiTheme="minorEastAsia" w:cs="宋体"/>
                <w:sz w:val="24"/>
                <w:szCs w:val="24"/>
              </w:rPr>
              <w:t>希望与企业或科研院所达成紧密合作，在新的技术领域共同研发、在产品应用端资源共享，共同为我省智能制造产业发展</w:t>
            </w:r>
            <w:proofErr w:type="gramStart"/>
            <w:r>
              <w:rPr>
                <w:rFonts w:asciiTheme="minorEastAsia" w:hAnsiTheme="minorEastAsia" w:cs="宋体"/>
                <w:sz w:val="24"/>
                <w:szCs w:val="24"/>
              </w:rPr>
              <w:t>作出</w:t>
            </w:r>
            <w:proofErr w:type="gramEnd"/>
            <w:r>
              <w:rPr>
                <w:rFonts w:asciiTheme="minorEastAsia" w:hAnsiTheme="minorEastAsia" w:cs="宋体"/>
                <w:sz w:val="24"/>
                <w:szCs w:val="24"/>
              </w:rPr>
              <w:t>贡献。</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Theme="minorEastAsia" w:hAnsiTheme="minorEastAsia" w:cs="宋体"/>
                <w:kern w:val="0"/>
                <w:sz w:val="24"/>
                <w:szCs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 xml:space="preserve"> □技术转让    □技术入股   √联合开发   □委托研发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    □共建新研发、生产实体</w:t>
            </w:r>
          </w:p>
          <w:p w:rsidR="00151930" w:rsidRDefault="00151930">
            <w:pPr>
              <w:rPr>
                <w:rFonts w:asciiTheme="minorEastAsia" w:hAnsiTheme="minorEastAsia" w:cs="宋体"/>
                <w:sz w:val="24"/>
                <w:szCs w:val="24"/>
              </w:rPr>
            </w:pP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lastRenderedPageBreak/>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 xml:space="preserve">□检验检测  □质量体系  </w:t>
            </w:r>
            <w:r>
              <w:rPr>
                <w:rFonts w:asciiTheme="minorEastAsia" w:eastAsiaTheme="minorEastAsia" w:hAnsiTheme="minorEastAsia" w:hint="eastAsia"/>
                <w:sz w:val="24"/>
                <w:szCs w:val="24"/>
              </w:rPr>
              <w:t xml:space="preserve">□行业政策   □科技政策  □招标采购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□产品/服务市场占有率分析  □市场前景分析  □企业发展战略咨询           □其他</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 xml:space="preserve"> □</w:t>
            </w:r>
            <w:r>
              <w:rPr>
                <w:rFonts w:asciiTheme="minorEastAsia" w:hAnsiTheme="minorEastAsia" w:cs="宋体" w:hint="eastAsia"/>
                <w:kern w:val="0"/>
                <w:sz w:val="24"/>
                <w:szCs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 xml:space="preserve">是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hint="eastAsia"/>
                <w:kern w:val="0"/>
                <w:sz w:val="24"/>
                <w:szCs w:val="24"/>
              </w:rPr>
              <w:br/>
              <w:t xml:space="preserve">                     法人代表：魏巍 </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t xml:space="preserve">                     2018</w:t>
            </w:r>
            <w:r>
              <w:rPr>
                <w:rFonts w:asciiTheme="minorEastAsia" w:hAnsiTheme="minorEastAsia" w:cs="宋体" w:hint="eastAsia"/>
                <w:kern w:val="0"/>
                <w:sz w:val="24"/>
                <w:szCs w:val="24"/>
              </w:rPr>
              <w:t xml:space="preserve">  年 </w:t>
            </w:r>
            <w:r>
              <w:rPr>
                <w:rFonts w:asciiTheme="minorEastAsia" w:hAnsiTheme="minorEastAsia" w:cs="宋体"/>
                <w:kern w:val="0"/>
                <w:sz w:val="24"/>
                <w:szCs w:val="24"/>
              </w:rPr>
              <w:t>5</w:t>
            </w:r>
            <w:r>
              <w:rPr>
                <w:rFonts w:asciiTheme="minorEastAsia" w:hAnsiTheme="minorEastAsia" w:cs="宋体" w:hint="eastAsia"/>
                <w:kern w:val="0"/>
                <w:sz w:val="24"/>
                <w:szCs w:val="24"/>
              </w:rPr>
              <w:t xml:space="preserve"> 月 </w:t>
            </w:r>
            <w:r>
              <w:rPr>
                <w:rFonts w:asciiTheme="minorEastAsia" w:hAnsiTheme="minorEastAsia" w:cs="宋体"/>
                <w:kern w:val="0"/>
                <w:sz w:val="24"/>
                <w:szCs w:val="24"/>
              </w:rPr>
              <w:t>29</w:t>
            </w:r>
            <w:r>
              <w:rPr>
                <w:rFonts w:asciiTheme="minorEastAsia" w:hAnsiTheme="minorEastAsia" w:cs="宋体" w:hint="eastAsia"/>
                <w:kern w:val="0"/>
                <w:sz w:val="24"/>
                <w:szCs w:val="24"/>
              </w:rPr>
              <w:t xml:space="preserve"> 日</w:t>
            </w:r>
          </w:p>
        </w:tc>
      </w:tr>
    </w:tbl>
    <w:p w:rsidR="00151930" w:rsidRDefault="00151930"/>
    <w:p w:rsidR="00151930" w:rsidRDefault="00E474B6">
      <w:pPr>
        <w:jc w:val="center"/>
        <w:rPr>
          <w:rFonts w:asciiTheme="minorEastAsia" w:hAnsiTheme="minorEastAsia"/>
          <w:sz w:val="44"/>
          <w:szCs w:val="44"/>
        </w:rPr>
      </w:pPr>
      <w:r>
        <w:rPr>
          <w:rFonts w:asciiTheme="minorEastAsia" w:hAnsiTheme="minorEastAsia" w:hint="eastAsia"/>
          <w:sz w:val="44"/>
          <w:szCs w:val="44"/>
        </w:rPr>
        <w:br w:type="page"/>
      </w:r>
    </w:p>
    <w:p w:rsidR="00151930" w:rsidRDefault="00E474B6">
      <w:pPr>
        <w:jc w:val="center"/>
        <w:rPr>
          <w:rFonts w:asciiTheme="minorEastAsia" w:hAnsiTheme="minorEastAsia"/>
          <w:sz w:val="44"/>
          <w:szCs w:val="44"/>
        </w:rPr>
      </w:pPr>
      <w:r>
        <w:rPr>
          <w:rFonts w:asciiTheme="minorEastAsia" w:hAnsiTheme="minorEastAsia" w:hint="eastAsia"/>
          <w:sz w:val="44"/>
          <w:szCs w:val="44"/>
        </w:rPr>
        <w:lastRenderedPageBreak/>
        <w:t>技术创新需求调查表</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940"/>
      </w:tblGrid>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企业信息</w:t>
            </w:r>
          </w:p>
        </w:tc>
      </w:tr>
      <w:tr w:rsidR="00151930">
        <w:trPr>
          <w:trHeight w:val="342"/>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企业名称</w:t>
            </w:r>
          </w:p>
        </w:tc>
        <w:tc>
          <w:tcPr>
            <w:tcW w:w="3476" w:type="dxa"/>
            <w:gridSpan w:val="3"/>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四川通光光缆有限公司</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机构代码</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sz w:val="24"/>
                <w:szCs w:val="24"/>
              </w:rPr>
              <w:t>915113250603342215</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区</w:t>
            </w:r>
            <w:r>
              <w:rPr>
                <w:rFonts w:asciiTheme="minorEastAsia" w:hAnsiTheme="minorEastAsia"/>
                <w:kern w:val="0"/>
                <w:sz w:val="24"/>
                <w:szCs w:val="24"/>
              </w:rPr>
              <w:t xml:space="preserve">    </w:t>
            </w:r>
            <w:r>
              <w:rPr>
                <w:rFonts w:asciiTheme="minorEastAsia" w:hAnsiTheme="minorEastAsia" w:hint="eastAsia"/>
                <w:kern w:val="0"/>
                <w:sz w:val="24"/>
                <w:szCs w:val="24"/>
              </w:rPr>
              <w:t>域</w:t>
            </w:r>
          </w:p>
        </w:tc>
        <w:tc>
          <w:tcPr>
            <w:tcW w:w="1454" w:type="dxa"/>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四川西充</w:t>
            </w:r>
          </w:p>
        </w:tc>
        <w:tc>
          <w:tcPr>
            <w:tcW w:w="1158"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联系人</w:t>
            </w:r>
          </w:p>
        </w:tc>
        <w:tc>
          <w:tcPr>
            <w:tcW w:w="1464" w:type="dxa"/>
            <w:gridSpan w:val="2"/>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hint="eastAsia"/>
                <w:kern w:val="0"/>
                <w:sz w:val="24"/>
                <w:szCs w:val="24"/>
              </w:rPr>
              <w:t>廖廷斌</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电话</w:t>
            </w:r>
          </w:p>
        </w:tc>
        <w:tc>
          <w:tcPr>
            <w:tcW w:w="1940" w:type="dxa"/>
            <w:tcBorders>
              <w:left w:val="nil"/>
            </w:tcBorders>
            <w:vAlign w:val="center"/>
          </w:tcPr>
          <w:p w:rsidR="00151930" w:rsidRDefault="00E474B6">
            <w:pPr>
              <w:rPr>
                <w:rFonts w:asciiTheme="minorEastAsia" w:hAnsiTheme="minorEastAsia"/>
                <w:kern w:val="0"/>
                <w:sz w:val="24"/>
                <w:szCs w:val="24"/>
              </w:rPr>
            </w:pPr>
            <w:r>
              <w:rPr>
                <w:rFonts w:asciiTheme="minorEastAsia" w:hAnsiTheme="minorEastAsia"/>
                <w:kern w:val="0"/>
                <w:sz w:val="24"/>
                <w:szCs w:val="24"/>
              </w:rPr>
              <w:t>13890860287</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行业领域</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电线电缆</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产业领域</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电力光缆</w:t>
            </w:r>
          </w:p>
        </w:tc>
      </w:tr>
      <w:tr w:rsidR="00151930">
        <w:trPr>
          <w:jc w:val="center"/>
        </w:trPr>
        <w:tc>
          <w:tcPr>
            <w:tcW w:w="2129" w:type="dxa"/>
            <w:gridSpan w:val="4"/>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经济规模</w:t>
            </w:r>
          </w:p>
        </w:tc>
        <w:tc>
          <w:tcPr>
            <w:tcW w:w="3476" w:type="dxa"/>
            <w:gridSpan w:val="3"/>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11000</w:t>
            </w:r>
            <w:r>
              <w:rPr>
                <w:rFonts w:asciiTheme="minorEastAsia" w:hAnsiTheme="minorEastAsia" w:hint="eastAsia"/>
                <w:kern w:val="0"/>
                <w:sz w:val="24"/>
                <w:szCs w:val="24"/>
              </w:rPr>
              <w:t>万</w:t>
            </w:r>
          </w:p>
        </w:tc>
        <w:tc>
          <w:tcPr>
            <w:tcW w:w="1199" w:type="dxa"/>
            <w:gridSpan w:val="2"/>
            <w:vAlign w:val="center"/>
          </w:tcPr>
          <w:p w:rsidR="00151930" w:rsidRDefault="00E474B6">
            <w:pPr>
              <w:jc w:val="center"/>
              <w:rPr>
                <w:rFonts w:asciiTheme="minorEastAsia" w:hAnsiTheme="minorEastAsia"/>
                <w:kern w:val="0"/>
                <w:sz w:val="24"/>
                <w:szCs w:val="24"/>
              </w:rPr>
            </w:pPr>
            <w:r>
              <w:rPr>
                <w:rFonts w:asciiTheme="minorEastAsia" w:hAnsiTheme="minorEastAsia" w:hint="eastAsia"/>
                <w:kern w:val="0"/>
                <w:sz w:val="24"/>
                <w:szCs w:val="24"/>
              </w:rPr>
              <w:t>人员规模</w:t>
            </w:r>
          </w:p>
        </w:tc>
        <w:tc>
          <w:tcPr>
            <w:tcW w:w="2540" w:type="dxa"/>
            <w:gridSpan w:val="2"/>
            <w:tcBorders>
              <w:left w:val="nil"/>
            </w:tcBorders>
            <w:vAlign w:val="center"/>
          </w:tcPr>
          <w:p w:rsidR="00151930" w:rsidRDefault="00E474B6">
            <w:pPr>
              <w:jc w:val="center"/>
              <w:rPr>
                <w:rFonts w:asciiTheme="minorEastAsia" w:hAnsiTheme="minorEastAsia"/>
                <w:kern w:val="0"/>
                <w:sz w:val="24"/>
                <w:szCs w:val="24"/>
              </w:rPr>
            </w:pPr>
            <w:r>
              <w:rPr>
                <w:rFonts w:asciiTheme="minorEastAsia" w:hAnsiTheme="minorEastAsia"/>
                <w:kern w:val="0"/>
                <w:sz w:val="24"/>
                <w:szCs w:val="24"/>
              </w:rPr>
              <w:t>65</w:t>
            </w:r>
          </w:p>
        </w:tc>
      </w:tr>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t>需求信息</w:t>
            </w:r>
          </w:p>
        </w:tc>
      </w:tr>
      <w:tr w:rsidR="00151930">
        <w:trPr>
          <w:trHeight w:val="745"/>
          <w:jc w:val="center"/>
        </w:trPr>
        <w:tc>
          <w:tcPr>
            <w:tcW w:w="630" w:type="dxa"/>
            <w:vMerge w:val="restart"/>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技术需求情况说明</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求类别</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□技术研发（关键、核心技术）</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□产品研发（产品升级、新产品研发）</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□技术改造（设备、研发生产条件）</w:t>
            </w:r>
          </w:p>
          <w:p w:rsidR="00151930" w:rsidRDefault="00E474B6">
            <w:pPr>
              <w:rPr>
                <w:rFonts w:asciiTheme="minorEastAsia" w:hAnsiTheme="minorEastAsia" w:cs="宋体"/>
                <w:kern w:val="0"/>
                <w:sz w:val="24"/>
                <w:szCs w:val="24"/>
              </w:rPr>
            </w:pPr>
            <w:r>
              <w:rPr>
                <w:rFonts w:asciiTheme="minorEastAsia" w:hAnsiTheme="minorEastAsia" w:cs="Wingdings 2"/>
                <w:kern w:val="0"/>
                <w:sz w:val="24"/>
                <w:szCs w:val="24"/>
              </w:rPr>
              <w:t></w:t>
            </w:r>
            <w:r>
              <w:rPr>
                <w:rFonts w:asciiTheme="minorEastAsia" w:hAnsiTheme="minorEastAsia" w:cs="宋体" w:hint="eastAsia"/>
                <w:sz w:val="24"/>
                <w:szCs w:val="24"/>
              </w:rPr>
              <w:t>技术配套（技术、产品等配套合作）</w:t>
            </w:r>
          </w:p>
        </w:tc>
      </w:tr>
      <w:tr w:rsidR="00151930">
        <w:trPr>
          <w:trHeight w:val="90"/>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简述</w:t>
            </w:r>
          </w:p>
        </w:tc>
        <w:tc>
          <w:tcPr>
            <w:tcW w:w="7499" w:type="dxa"/>
            <w:gridSpan w:val="8"/>
            <w:tcBorders>
              <w:left w:val="nil"/>
            </w:tcBorders>
            <w:vAlign w:val="center"/>
          </w:tcPr>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需求名称：电力光缆</w:t>
            </w:r>
            <w:proofErr w:type="gramStart"/>
            <w:r>
              <w:rPr>
                <w:rFonts w:asciiTheme="minorEastAsia" w:hAnsiTheme="minorEastAsia" w:cs="仿宋" w:hint="eastAsia"/>
                <w:sz w:val="24"/>
                <w:szCs w:val="24"/>
              </w:rPr>
              <w:t>弧垂计算</w:t>
            </w:r>
            <w:proofErr w:type="gramEnd"/>
            <w:r>
              <w:rPr>
                <w:rFonts w:asciiTheme="minorEastAsia" w:hAnsiTheme="minorEastAsia" w:cs="仿宋" w:hint="eastAsia"/>
                <w:sz w:val="24"/>
                <w:szCs w:val="24"/>
              </w:rPr>
              <w:t>及性能研究</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主要需要技术：开发光缆应力</w:t>
            </w:r>
            <w:proofErr w:type="gramStart"/>
            <w:r>
              <w:rPr>
                <w:rFonts w:asciiTheme="minorEastAsia" w:hAnsiTheme="minorEastAsia" w:cs="仿宋" w:hint="eastAsia"/>
                <w:sz w:val="24"/>
                <w:szCs w:val="24"/>
              </w:rPr>
              <w:t>弧垂计算</w:t>
            </w:r>
            <w:proofErr w:type="gramEnd"/>
            <w:r>
              <w:rPr>
                <w:rFonts w:asciiTheme="minorEastAsia" w:hAnsiTheme="minorEastAsia" w:cs="仿宋" w:hint="eastAsia"/>
                <w:sz w:val="24"/>
                <w:szCs w:val="24"/>
              </w:rPr>
              <w:t>软件。</w:t>
            </w:r>
          </w:p>
        </w:tc>
      </w:tr>
      <w:tr w:rsidR="00151930">
        <w:trPr>
          <w:trHeight w:val="90"/>
          <w:jc w:val="center"/>
        </w:trPr>
        <w:tc>
          <w:tcPr>
            <w:tcW w:w="630" w:type="dxa"/>
            <w:vMerge w:val="restart"/>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技术</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详述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（包括主要技术、条件、成熟度、成本等指标）</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目前国内没有应力</w:t>
            </w:r>
            <w:proofErr w:type="gramStart"/>
            <w:r>
              <w:rPr>
                <w:rFonts w:asciiTheme="minorEastAsia" w:hAnsiTheme="minorEastAsia" w:cs="仿宋" w:hint="eastAsia"/>
                <w:sz w:val="24"/>
                <w:szCs w:val="24"/>
              </w:rPr>
              <w:t>弧垂计算</w:t>
            </w:r>
            <w:proofErr w:type="gramEnd"/>
            <w:r>
              <w:rPr>
                <w:rFonts w:asciiTheme="minorEastAsia" w:hAnsiTheme="minorEastAsia" w:cs="仿宋" w:hint="eastAsia"/>
                <w:sz w:val="24"/>
                <w:szCs w:val="24"/>
              </w:rPr>
              <w:t>软件，个别公司自己开发的软件都是按照静态的</w:t>
            </w:r>
            <w:proofErr w:type="gramStart"/>
            <w:r>
              <w:rPr>
                <w:rFonts w:asciiTheme="minorEastAsia" w:hAnsiTheme="minorEastAsia" w:cs="仿宋" w:hint="eastAsia"/>
                <w:sz w:val="24"/>
                <w:szCs w:val="24"/>
              </w:rPr>
              <w:t>情况下算出来</w:t>
            </w:r>
            <w:proofErr w:type="gramEnd"/>
            <w:r>
              <w:rPr>
                <w:rFonts w:asciiTheme="minorEastAsia" w:hAnsiTheme="minorEastAsia" w:cs="仿宋" w:hint="eastAsia"/>
                <w:sz w:val="24"/>
                <w:szCs w:val="24"/>
              </w:rPr>
              <w:t>的，但实际的应力</w:t>
            </w:r>
            <w:proofErr w:type="gramStart"/>
            <w:r>
              <w:rPr>
                <w:rFonts w:asciiTheme="minorEastAsia" w:hAnsiTheme="minorEastAsia" w:cs="仿宋" w:hint="eastAsia"/>
                <w:sz w:val="24"/>
                <w:szCs w:val="24"/>
              </w:rPr>
              <w:t>弧垂计算</w:t>
            </w:r>
            <w:proofErr w:type="gramEnd"/>
            <w:r>
              <w:rPr>
                <w:rFonts w:asciiTheme="minorEastAsia" w:hAnsiTheme="minorEastAsia" w:cs="仿宋" w:hint="eastAsia"/>
                <w:sz w:val="24"/>
                <w:szCs w:val="24"/>
              </w:rPr>
              <w:t>涉及很多方面因素：如光缆自重，光缆外径，光缆弹性模量，光缆外表形状；气象条件：风向、风级别、结冰情况等。因涉及较多因素，有些因素是单独的，有些因素又是叠加的，很难得出一个数学模型，所以计算难度较高。</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条件：一般来说光缆的外径，光缆的弹性模量，光缆的外表形状是确定的，一个地区的气象条件也是已知的；架空塔距是已知的；</w:t>
            </w:r>
          </w:p>
          <w:p w:rsidR="00151930" w:rsidRDefault="00E474B6">
            <w:pPr>
              <w:ind w:firstLineChars="200" w:firstLine="480"/>
              <w:rPr>
                <w:rFonts w:asciiTheme="minorEastAsia" w:hAnsiTheme="minorEastAsia" w:cs="宋体"/>
                <w:sz w:val="24"/>
                <w:szCs w:val="24"/>
              </w:rPr>
            </w:pPr>
            <w:r>
              <w:rPr>
                <w:rFonts w:asciiTheme="minorEastAsia" w:hAnsiTheme="minorEastAsia" w:cs="仿宋" w:hint="eastAsia"/>
                <w:sz w:val="24"/>
                <w:szCs w:val="24"/>
              </w:rPr>
              <w:t>需要了解光缆的参数、了解气象条件、了解圆形、异性光缆、了解异性覆冰后的计算。</w:t>
            </w:r>
          </w:p>
          <w:p w:rsidR="00151930" w:rsidRDefault="00151930">
            <w:pPr>
              <w:rPr>
                <w:rFonts w:asciiTheme="minorEastAsia" w:hAnsiTheme="minorEastAsia" w:cs="宋体"/>
                <w:sz w:val="24"/>
                <w:szCs w:val="24"/>
              </w:rPr>
            </w:pPr>
          </w:p>
        </w:tc>
      </w:tr>
      <w:tr w:rsidR="00151930">
        <w:trPr>
          <w:trHeight w:val="567"/>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现有</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基础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情况</w:t>
            </w:r>
          </w:p>
        </w:tc>
        <w:tc>
          <w:tcPr>
            <w:tcW w:w="7499" w:type="dxa"/>
            <w:gridSpan w:val="8"/>
            <w:tcBorders>
              <w:left w:val="nil"/>
            </w:tcBorders>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（企业已经开展的工作、所处阶段、投入资金和人力、仪器设备、生产条件等）</w:t>
            </w:r>
          </w:p>
          <w:p w:rsidR="00151930" w:rsidRDefault="00E474B6">
            <w:pPr>
              <w:ind w:firstLineChars="200" w:firstLine="480"/>
              <w:rPr>
                <w:rFonts w:asciiTheme="minorEastAsia" w:hAnsiTheme="minorEastAsia" w:cs="宋体"/>
                <w:kern w:val="0"/>
                <w:sz w:val="24"/>
                <w:szCs w:val="24"/>
              </w:rPr>
            </w:pPr>
            <w:r>
              <w:rPr>
                <w:rFonts w:asciiTheme="minorEastAsia" w:hAnsiTheme="minorEastAsia" w:cs="仿宋" w:hint="eastAsia"/>
                <w:kern w:val="0"/>
                <w:sz w:val="24"/>
                <w:szCs w:val="24"/>
              </w:rPr>
              <w:t>目前公司开发主要设计参数以理论值作为计算标准：如光缆是圆形的、垂直吹风、覆冰厚度为</w:t>
            </w:r>
            <w:r>
              <w:rPr>
                <w:rFonts w:asciiTheme="minorEastAsia" w:hAnsiTheme="minorEastAsia" w:cs="仿宋"/>
                <w:kern w:val="0"/>
                <w:sz w:val="24"/>
                <w:szCs w:val="24"/>
              </w:rPr>
              <w:t>5cm</w:t>
            </w:r>
            <w:r>
              <w:rPr>
                <w:rFonts w:asciiTheme="minorEastAsia" w:hAnsiTheme="minorEastAsia" w:cs="仿宋" w:hint="eastAsia"/>
                <w:kern w:val="0"/>
                <w:sz w:val="24"/>
                <w:szCs w:val="24"/>
              </w:rPr>
              <w:t>的圆形冰。</w:t>
            </w:r>
          </w:p>
        </w:tc>
      </w:tr>
      <w:tr w:rsidR="00151930">
        <w:trPr>
          <w:trHeight w:val="1664"/>
          <w:jc w:val="center"/>
        </w:trPr>
        <w:tc>
          <w:tcPr>
            <w:tcW w:w="630" w:type="dxa"/>
            <w:vMerge w:val="restart"/>
            <w:tcBorders>
              <w:top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产学研合作需求</w:t>
            </w: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描述</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（希望与哪类高校、科研院所开展产学研合作，共建创新载体，以及对专家及团队所属领域和水平的要求）</w:t>
            </w:r>
          </w:p>
          <w:p w:rsidR="00151930" w:rsidRDefault="00E474B6">
            <w:pPr>
              <w:ind w:firstLineChars="200" w:firstLine="480"/>
              <w:rPr>
                <w:rFonts w:asciiTheme="minorEastAsia" w:hAnsiTheme="minorEastAsia" w:cs="仿宋"/>
                <w:sz w:val="24"/>
                <w:szCs w:val="24"/>
              </w:rPr>
            </w:pPr>
            <w:r>
              <w:rPr>
                <w:rFonts w:asciiTheme="minorEastAsia" w:hAnsiTheme="minorEastAsia" w:cs="仿宋" w:hint="eastAsia"/>
                <w:sz w:val="24"/>
                <w:szCs w:val="24"/>
              </w:rPr>
              <w:t>按照一个地区的气象条件、光缆的本身特性、塔距</w:t>
            </w:r>
            <w:proofErr w:type="gramStart"/>
            <w:r>
              <w:rPr>
                <w:rFonts w:asciiTheme="minorEastAsia" w:hAnsiTheme="minorEastAsia" w:cs="仿宋" w:hint="eastAsia"/>
                <w:sz w:val="24"/>
                <w:szCs w:val="24"/>
              </w:rPr>
              <w:t>下计算</w:t>
            </w:r>
            <w:proofErr w:type="gramEnd"/>
            <w:r>
              <w:rPr>
                <w:rFonts w:asciiTheme="minorEastAsia" w:hAnsiTheme="minorEastAsia" w:cs="仿宋" w:hint="eastAsia"/>
                <w:sz w:val="24"/>
                <w:szCs w:val="24"/>
              </w:rPr>
              <w:t>出在什么档距下，算的应力是多少，并自动形成应力</w:t>
            </w:r>
            <w:r>
              <w:rPr>
                <w:rFonts w:asciiTheme="minorEastAsia" w:hAnsiTheme="minorEastAsia" w:cs="仿宋"/>
                <w:sz w:val="24"/>
                <w:szCs w:val="24"/>
              </w:rPr>
              <w:t>—</w:t>
            </w:r>
            <w:proofErr w:type="gramStart"/>
            <w:r>
              <w:rPr>
                <w:rFonts w:asciiTheme="minorEastAsia" w:hAnsiTheme="minorEastAsia" w:cs="仿宋" w:hint="eastAsia"/>
                <w:sz w:val="24"/>
                <w:szCs w:val="24"/>
              </w:rPr>
              <w:t>弧垂曲线图</w:t>
            </w:r>
            <w:proofErr w:type="gramEnd"/>
            <w:r>
              <w:rPr>
                <w:rFonts w:asciiTheme="minorEastAsia" w:hAnsiTheme="minorEastAsia" w:cs="仿宋" w:hint="eastAsia"/>
                <w:sz w:val="24"/>
                <w:szCs w:val="24"/>
              </w:rPr>
              <w:t>。</w:t>
            </w:r>
          </w:p>
          <w:p w:rsidR="00151930" w:rsidRDefault="00E474B6">
            <w:pPr>
              <w:ind w:firstLineChars="200" w:firstLine="480"/>
              <w:rPr>
                <w:rFonts w:asciiTheme="minorEastAsia" w:hAnsiTheme="minorEastAsia" w:cs="宋体"/>
                <w:sz w:val="24"/>
                <w:szCs w:val="24"/>
              </w:rPr>
            </w:pPr>
            <w:r>
              <w:rPr>
                <w:rFonts w:asciiTheme="minorEastAsia" w:hAnsiTheme="minorEastAsia" w:cs="仿宋" w:hint="eastAsia"/>
                <w:sz w:val="24"/>
                <w:szCs w:val="24"/>
              </w:rPr>
              <w:t>希望与有成熟技术的科研院校合作。</w:t>
            </w:r>
          </w:p>
        </w:tc>
      </w:tr>
      <w:tr w:rsidR="00151930">
        <w:trPr>
          <w:trHeight w:val="530"/>
          <w:jc w:val="center"/>
        </w:trPr>
        <w:tc>
          <w:tcPr>
            <w:tcW w:w="630" w:type="dxa"/>
            <w:vMerge/>
            <w:vAlign w:val="center"/>
          </w:tcPr>
          <w:p w:rsidR="00151930" w:rsidRDefault="00151930">
            <w:pPr>
              <w:rPr>
                <w:rFonts w:asciiTheme="minorEastAsia" w:hAnsiTheme="minorEastAsia" w:cs="宋体"/>
                <w:kern w:val="0"/>
                <w:sz w:val="24"/>
                <w:szCs w:val="24"/>
              </w:rPr>
            </w:pPr>
          </w:p>
        </w:tc>
        <w:tc>
          <w:tcPr>
            <w:tcW w:w="1215" w:type="dxa"/>
            <w:gridSpan w:val="2"/>
            <w:tcBorders>
              <w:left w:val="nil"/>
            </w:tcBorders>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合作</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方式</w:t>
            </w:r>
          </w:p>
        </w:tc>
        <w:tc>
          <w:tcPr>
            <w:tcW w:w="7499" w:type="dxa"/>
            <w:gridSpan w:val="8"/>
            <w:tcBorders>
              <w:left w:val="nil"/>
            </w:tcBorders>
            <w:vAlign w:val="center"/>
          </w:tcPr>
          <w:p w:rsidR="00151930" w:rsidRDefault="00E474B6">
            <w:pPr>
              <w:rPr>
                <w:rFonts w:asciiTheme="minorEastAsia" w:hAnsiTheme="minorEastAsia" w:cs="宋体"/>
                <w:sz w:val="24"/>
                <w:szCs w:val="24"/>
              </w:rPr>
            </w:pPr>
            <w:r>
              <w:rPr>
                <w:rFonts w:asciiTheme="minorEastAsia" w:hAnsiTheme="minorEastAsia" w:cs="宋体"/>
                <w:sz w:val="24"/>
                <w:szCs w:val="24"/>
              </w:rPr>
              <w:t xml:space="preserve"> </w:t>
            </w:r>
            <w:r>
              <w:rPr>
                <w:rFonts w:asciiTheme="minorEastAsia" w:hAnsiTheme="minorEastAsia" w:cs="宋体" w:hint="eastAsia"/>
                <w:sz w:val="24"/>
                <w:szCs w:val="24"/>
              </w:rPr>
              <w:t>√技术转让</w:t>
            </w:r>
            <w:r>
              <w:rPr>
                <w:rFonts w:asciiTheme="minorEastAsia" w:hAnsiTheme="minorEastAsia" w:cs="宋体"/>
                <w:sz w:val="24"/>
                <w:szCs w:val="24"/>
              </w:rPr>
              <w:t xml:space="preserve">    </w:t>
            </w:r>
            <w:r>
              <w:rPr>
                <w:rFonts w:asciiTheme="minorEastAsia" w:hAnsiTheme="minorEastAsia" w:cs="宋体" w:hint="eastAsia"/>
                <w:sz w:val="24"/>
                <w:szCs w:val="24"/>
              </w:rPr>
              <w:t>□技术入股</w:t>
            </w:r>
            <w:r>
              <w:rPr>
                <w:rFonts w:asciiTheme="minorEastAsia" w:hAnsiTheme="minorEastAsia" w:cs="宋体"/>
                <w:sz w:val="24"/>
                <w:szCs w:val="24"/>
              </w:rPr>
              <w:t xml:space="preserve">   </w:t>
            </w:r>
            <w:r>
              <w:rPr>
                <w:rFonts w:asciiTheme="minorEastAsia" w:hAnsiTheme="minorEastAsia" w:cs="Wingdings 2"/>
                <w:kern w:val="0"/>
                <w:sz w:val="24"/>
                <w:szCs w:val="24"/>
              </w:rPr>
              <w:t></w:t>
            </w:r>
            <w:r>
              <w:rPr>
                <w:rFonts w:asciiTheme="minorEastAsia" w:hAnsiTheme="minorEastAsia" w:cs="宋体" w:hint="eastAsia"/>
                <w:sz w:val="24"/>
                <w:szCs w:val="24"/>
              </w:rPr>
              <w:t>联合开发</w:t>
            </w:r>
            <w:r>
              <w:rPr>
                <w:rFonts w:asciiTheme="minorEastAsia" w:hAnsiTheme="minorEastAsia" w:cs="宋体"/>
                <w:sz w:val="24"/>
                <w:szCs w:val="24"/>
              </w:rPr>
              <w:t xml:space="preserve">   </w:t>
            </w:r>
            <w:r>
              <w:rPr>
                <w:rFonts w:asciiTheme="minorEastAsia" w:hAnsiTheme="minorEastAsia" w:cs="宋体" w:hint="eastAsia"/>
                <w:sz w:val="24"/>
                <w:szCs w:val="24"/>
              </w:rPr>
              <w:t>□委托研发</w:t>
            </w:r>
            <w:r>
              <w:rPr>
                <w:rFonts w:asciiTheme="minorEastAsia" w:hAnsiTheme="minorEastAsia" w:cs="宋体"/>
                <w:sz w:val="24"/>
                <w:szCs w:val="24"/>
              </w:rPr>
              <w:t xml:space="preserve"> </w:t>
            </w:r>
          </w:p>
          <w:p w:rsidR="00151930" w:rsidRDefault="00E474B6">
            <w:pPr>
              <w:rPr>
                <w:rFonts w:asciiTheme="minorEastAsia" w:hAnsiTheme="minorEastAsia" w:cs="宋体"/>
                <w:sz w:val="24"/>
                <w:szCs w:val="24"/>
              </w:rPr>
            </w:pPr>
            <w:r>
              <w:rPr>
                <w:rFonts w:asciiTheme="minorEastAsia" w:hAnsiTheme="minorEastAsia" w:cs="宋体" w:hint="eastAsia"/>
                <w:sz w:val="24"/>
                <w:szCs w:val="24"/>
              </w:rPr>
              <w:t>□委托团队、专家长期技术服务</w:t>
            </w:r>
            <w:r>
              <w:rPr>
                <w:rFonts w:asciiTheme="minorEastAsia" w:hAnsiTheme="minorEastAsia" w:cs="宋体"/>
                <w:sz w:val="24"/>
                <w:szCs w:val="24"/>
              </w:rPr>
              <w:t xml:space="preserve">    </w:t>
            </w:r>
            <w:r>
              <w:rPr>
                <w:rFonts w:asciiTheme="minorEastAsia" w:hAnsiTheme="minorEastAsia" w:cs="宋体" w:hint="eastAsia"/>
                <w:sz w:val="24"/>
                <w:szCs w:val="24"/>
              </w:rPr>
              <w:t>□共建新研发、生产实体</w:t>
            </w:r>
          </w:p>
        </w:tc>
      </w:tr>
      <w:tr w:rsidR="00151930">
        <w:trPr>
          <w:trHeight w:val="530"/>
          <w:jc w:val="center"/>
        </w:trPr>
        <w:tc>
          <w:tcPr>
            <w:tcW w:w="630" w:type="dxa"/>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其他需求</w:t>
            </w:r>
          </w:p>
        </w:tc>
        <w:tc>
          <w:tcPr>
            <w:tcW w:w="8714" w:type="dxa"/>
            <w:gridSpan w:val="10"/>
            <w:tcBorders>
              <w:left w:val="nil"/>
            </w:tcBorders>
            <w:vAlign w:val="center"/>
          </w:tcPr>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hAnsiTheme="minorEastAsia" w:cs="宋体" w:hint="eastAsia"/>
                <w:sz w:val="24"/>
                <w:szCs w:val="24"/>
              </w:rPr>
              <w:t>√</w:t>
            </w:r>
            <w:r>
              <w:rPr>
                <w:rFonts w:asciiTheme="minorEastAsia" w:eastAsiaTheme="minorEastAsia" w:hAnsiTheme="minorEastAsia" w:cs="宋体" w:hint="eastAsia"/>
                <w:sz w:val="24"/>
                <w:szCs w:val="24"/>
              </w:rPr>
              <w:t>技术转移</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□研发费用加计扣除</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□知识产权</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□科技金融</w:t>
            </w:r>
            <w:r>
              <w:rPr>
                <w:rFonts w:asciiTheme="minorEastAsia" w:eastAsiaTheme="minorEastAsia" w:hAnsiTheme="minorEastAsia" w:cs="宋体"/>
                <w:sz w:val="24"/>
                <w:szCs w:val="24"/>
              </w:rPr>
              <w:t xml:space="preserve"> </w:t>
            </w:r>
          </w:p>
          <w:p w:rsidR="00151930" w:rsidRDefault="00E474B6">
            <w:pPr>
              <w:pStyle w:val="ListParagraph1"/>
              <w:ind w:firstLineChars="0" w:firstLine="0"/>
              <w:jc w:val="left"/>
              <w:rPr>
                <w:rFonts w:asciiTheme="minorEastAsia" w:eastAsiaTheme="minorEastAsia" w:hAnsiTheme="minorEastAsia"/>
                <w:sz w:val="24"/>
                <w:szCs w:val="24"/>
              </w:rPr>
            </w:pPr>
            <w:r>
              <w:rPr>
                <w:rFonts w:asciiTheme="minorEastAsia" w:eastAsiaTheme="minorEastAsia" w:hAnsiTheme="minorEastAsia" w:cs="宋体" w:hint="eastAsia"/>
                <w:sz w:val="24"/>
                <w:szCs w:val="24"/>
              </w:rPr>
              <w:t>□检验检测</w:t>
            </w:r>
            <w:r>
              <w:rPr>
                <w:rFonts w:asciiTheme="minorEastAsia" w:eastAsiaTheme="minorEastAsia" w:hAnsiTheme="minorEastAsia" w:cs="宋体"/>
                <w:sz w:val="24"/>
                <w:szCs w:val="24"/>
              </w:rPr>
              <w:t xml:space="preserve">  </w:t>
            </w:r>
            <w:r>
              <w:rPr>
                <w:rFonts w:asciiTheme="minorEastAsia" w:eastAsiaTheme="minorEastAsia" w:hAnsiTheme="minorEastAsia" w:cs="宋体" w:hint="eastAsia"/>
                <w:sz w:val="24"/>
                <w:szCs w:val="24"/>
              </w:rPr>
              <w:t>□质量体系</w:t>
            </w:r>
            <w:r>
              <w:rPr>
                <w:rFonts w:asciiTheme="minorEastAsia" w:eastAsiaTheme="minorEastAsia" w:hAnsiTheme="minorEastAsia" w:cs="宋体"/>
                <w:sz w:val="24"/>
                <w:szCs w:val="24"/>
              </w:rPr>
              <w:t xml:space="preserve">  </w:t>
            </w:r>
            <w:r>
              <w:rPr>
                <w:rFonts w:asciiTheme="minorEastAsia" w:eastAsiaTheme="minorEastAsia" w:hAnsiTheme="minorEastAsia" w:hint="eastAsia"/>
                <w:sz w:val="24"/>
                <w:szCs w:val="24"/>
              </w:rPr>
              <w:t>□行业政策</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□科技政策</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□招标采购</w:t>
            </w:r>
            <w:r>
              <w:rPr>
                <w:rFonts w:asciiTheme="minorEastAsia" w:eastAsiaTheme="minorEastAsia" w:hAnsiTheme="minorEastAsia"/>
                <w:sz w:val="24"/>
                <w:szCs w:val="24"/>
              </w:rPr>
              <w:t xml:space="preserve"> </w:t>
            </w:r>
          </w:p>
          <w:p w:rsidR="00151930" w:rsidRDefault="00E474B6">
            <w:pPr>
              <w:pStyle w:val="ListParagraph1"/>
              <w:ind w:firstLineChars="0" w:firstLine="0"/>
              <w:jc w:val="left"/>
              <w:rPr>
                <w:rFonts w:asciiTheme="minorEastAsia" w:eastAsiaTheme="minorEastAsia" w:hAnsiTheme="minorEastAsia" w:cs="宋体"/>
                <w:sz w:val="24"/>
                <w:szCs w:val="24"/>
              </w:rPr>
            </w:pPr>
            <w:r>
              <w:rPr>
                <w:rFonts w:asciiTheme="minorEastAsia" w:eastAsiaTheme="minorEastAsia" w:hAnsiTheme="minorEastAsia" w:hint="eastAsia"/>
                <w:sz w:val="24"/>
                <w:szCs w:val="24"/>
              </w:rPr>
              <w:t>□产品</w:t>
            </w:r>
            <w:r>
              <w:rPr>
                <w:rFonts w:asciiTheme="minorEastAsia" w:eastAsiaTheme="minorEastAsia" w:hAnsiTheme="minorEastAsia"/>
                <w:sz w:val="24"/>
                <w:szCs w:val="24"/>
              </w:rPr>
              <w:t>/</w:t>
            </w:r>
            <w:r>
              <w:rPr>
                <w:rFonts w:asciiTheme="minorEastAsia" w:eastAsiaTheme="minorEastAsia" w:hAnsiTheme="minorEastAsia" w:hint="eastAsia"/>
                <w:sz w:val="24"/>
                <w:szCs w:val="24"/>
              </w:rPr>
              <w:t>服务市场占有率分析</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□市场前景分析</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□企业发展战略咨询</w:t>
            </w:r>
            <w:r>
              <w:rPr>
                <w:rFonts w:asciiTheme="minorEastAsia" w:eastAsiaTheme="minorEastAsia" w:hAnsiTheme="minorEastAsia"/>
                <w:sz w:val="24"/>
                <w:szCs w:val="24"/>
              </w:rPr>
              <w:t xml:space="preserve">           </w:t>
            </w:r>
            <w:r>
              <w:rPr>
                <w:rFonts w:asciiTheme="minorEastAsia" w:eastAsiaTheme="minorEastAsia" w:hAnsiTheme="minorEastAsia" w:cs="Wingdings 2"/>
                <w:kern w:val="0"/>
                <w:sz w:val="24"/>
                <w:szCs w:val="24"/>
              </w:rPr>
              <w:t></w:t>
            </w:r>
            <w:r>
              <w:rPr>
                <w:rFonts w:asciiTheme="minorEastAsia" w:eastAsiaTheme="minorEastAsia" w:hAnsiTheme="minorEastAsia" w:hint="eastAsia"/>
                <w:sz w:val="24"/>
                <w:szCs w:val="24"/>
              </w:rPr>
              <w:t>其他</w:t>
            </w:r>
          </w:p>
        </w:tc>
      </w:tr>
      <w:tr w:rsidR="00151930">
        <w:trPr>
          <w:jc w:val="center"/>
        </w:trPr>
        <w:tc>
          <w:tcPr>
            <w:tcW w:w="9344" w:type="dxa"/>
            <w:gridSpan w:val="11"/>
          </w:tcPr>
          <w:p w:rsidR="00151930" w:rsidRDefault="00E474B6">
            <w:pPr>
              <w:jc w:val="center"/>
              <w:rPr>
                <w:rFonts w:asciiTheme="minorEastAsia" w:hAnsiTheme="minorEastAsia" w:cs="宋体"/>
                <w:sz w:val="24"/>
                <w:szCs w:val="24"/>
                <w:u w:val="single"/>
              </w:rPr>
            </w:pPr>
            <w:r>
              <w:rPr>
                <w:rFonts w:asciiTheme="minorEastAsia" w:hAnsiTheme="minorEastAsia" w:cs="宋体" w:hint="eastAsia"/>
                <w:b/>
                <w:bCs/>
                <w:sz w:val="24"/>
                <w:szCs w:val="24"/>
              </w:rPr>
              <w:lastRenderedPageBreak/>
              <w:t>管理信息</w:t>
            </w:r>
          </w:p>
        </w:tc>
      </w:tr>
      <w:tr w:rsidR="00151930">
        <w:trPr>
          <w:trHeight w:val="629"/>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同意公开</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需求信息</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kern w:val="0"/>
                <w:sz w:val="24"/>
                <w:szCs w:val="24"/>
              </w:rPr>
              <w:t xml:space="preserve">                              </w:t>
            </w:r>
            <w:r>
              <w:rPr>
                <w:rFonts w:asciiTheme="minorEastAsia" w:hAnsiTheme="minorEastAsia" w:cs="宋体" w:hint="eastAsia"/>
                <w:sz w:val="24"/>
                <w:szCs w:val="24"/>
              </w:rPr>
              <w:t>□否</w:t>
            </w:r>
          </w:p>
          <w:p w:rsidR="00151930" w:rsidRDefault="00E474B6">
            <w:pPr>
              <w:rPr>
                <w:rFonts w:asciiTheme="minorEastAsia" w:hAnsiTheme="minorEastAsia" w:cs="宋体"/>
                <w:sz w:val="24"/>
                <w:szCs w:val="24"/>
                <w:u w:val="single"/>
              </w:rPr>
            </w:pPr>
            <w:r>
              <w:rPr>
                <w:rFonts w:asciiTheme="minorEastAsia" w:hAnsiTheme="minorEastAsia" w:cs="宋体" w:hint="eastAsia"/>
                <w:sz w:val="24"/>
                <w:szCs w:val="24"/>
              </w:rPr>
              <w:t>□</w:t>
            </w:r>
            <w:r>
              <w:rPr>
                <w:rFonts w:asciiTheme="minorEastAsia" w:hAnsiTheme="minorEastAsia" w:cs="宋体" w:hint="eastAsia"/>
                <w:kern w:val="0"/>
                <w:sz w:val="24"/>
                <w:szCs w:val="24"/>
              </w:rPr>
              <w:t>部分公开</w:t>
            </w:r>
            <w:r>
              <w:rPr>
                <w:rFonts w:asciiTheme="minorEastAsia" w:hAnsiTheme="minorEastAsia" w:cs="宋体"/>
                <w:kern w:val="0"/>
                <w:sz w:val="24"/>
                <w:szCs w:val="24"/>
              </w:rPr>
              <w:t>(</w:t>
            </w:r>
            <w:r>
              <w:rPr>
                <w:rFonts w:asciiTheme="minorEastAsia" w:hAnsiTheme="minorEastAsia" w:cs="宋体" w:hint="eastAsia"/>
                <w:kern w:val="0"/>
                <w:sz w:val="24"/>
                <w:szCs w:val="24"/>
              </w:rPr>
              <w:t>说明）</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同意接受</w:t>
            </w:r>
          </w:p>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专家服务</w:t>
            </w:r>
          </w:p>
        </w:tc>
        <w:tc>
          <w:tcPr>
            <w:tcW w:w="7654" w:type="dxa"/>
            <w:gridSpan w:val="9"/>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kern w:val="0"/>
                <w:sz w:val="24"/>
                <w:szCs w:val="24"/>
              </w:rPr>
              <w:t xml:space="preserve">                </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同意参与对解决方案的筛选评价</w:t>
            </w:r>
          </w:p>
        </w:tc>
        <w:tc>
          <w:tcPr>
            <w:tcW w:w="7654" w:type="dxa"/>
            <w:gridSpan w:val="9"/>
            <w:vAlign w:val="center"/>
          </w:tcPr>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tc>
      </w:tr>
      <w:tr w:rsidR="00151930">
        <w:trPr>
          <w:jc w:val="center"/>
        </w:trPr>
        <w:tc>
          <w:tcPr>
            <w:tcW w:w="1690" w:type="dxa"/>
            <w:gridSpan w:val="2"/>
            <w:vAlign w:val="center"/>
          </w:tcPr>
          <w:p w:rsidR="00151930" w:rsidRDefault="00E474B6">
            <w:pPr>
              <w:jc w:val="center"/>
              <w:rPr>
                <w:rFonts w:asciiTheme="minorEastAsia" w:hAnsiTheme="minorEastAsia" w:cs="宋体"/>
                <w:kern w:val="0"/>
                <w:sz w:val="24"/>
                <w:szCs w:val="24"/>
              </w:rPr>
            </w:pPr>
            <w:r>
              <w:rPr>
                <w:rFonts w:asciiTheme="minorEastAsia" w:hAnsiTheme="minorEastAsia" w:cs="宋体" w:hint="eastAsia"/>
                <w:kern w:val="0"/>
                <w:sz w:val="24"/>
                <w:szCs w:val="24"/>
              </w:rPr>
              <w:t>同意对优秀解决方案给予奖励</w:t>
            </w:r>
          </w:p>
        </w:tc>
        <w:tc>
          <w:tcPr>
            <w:tcW w:w="7654" w:type="dxa"/>
            <w:gridSpan w:val="9"/>
          </w:tcPr>
          <w:p w:rsidR="00151930" w:rsidRDefault="00E474B6">
            <w:pPr>
              <w:rPr>
                <w:rFonts w:asciiTheme="minorEastAsia" w:hAnsiTheme="minorEastAsia" w:cs="宋体"/>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是，</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金额</w:t>
            </w:r>
            <w:r>
              <w:rPr>
                <w:rFonts w:asciiTheme="minorEastAsia" w:hAnsiTheme="minorEastAsia" w:cs="宋体" w:hint="eastAsia"/>
                <w:sz w:val="24"/>
                <w:szCs w:val="24"/>
              </w:rPr>
              <w:t>万元。</w:t>
            </w:r>
            <w:r>
              <w:rPr>
                <w:rFonts w:asciiTheme="minorEastAsia" w:hAnsiTheme="minorEastAsia" w:cs="宋体" w:hint="eastAsia"/>
                <w:kern w:val="0"/>
                <w:sz w:val="24"/>
                <w:szCs w:val="24"/>
              </w:rPr>
              <w:t>（奖金仅用作奖励现场参赛者，不作为技术转让、技术许可或其他独占性合作的前提条件）</w:t>
            </w:r>
          </w:p>
          <w:p w:rsidR="00151930" w:rsidRDefault="00E474B6">
            <w:pPr>
              <w:rPr>
                <w:rFonts w:asciiTheme="minorEastAsia" w:hAnsiTheme="minorEastAsia" w:cs="宋体"/>
                <w:kern w:val="0"/>
                <w:sz w:val="24"/>
                <w:szCs w:val="24"/>
              </w:rPr>
            </w:pPr>
            <w:r>
              <w:rPr>
                <w:rFonts w:asciiTheme="minorEastAsia" w:hAnsiTheme="minorEastAsia" w:cs="宋体" w:hint="eastAsia"/>
                <w:sz w:val="24"/>
                <w:szCs w:val="24"/>
              </w:rPr>
              <w:t>□</w:t>
            </w:r>
            <w:r>
              <w:rPr>
                <w:rFonts w:asciiTheme="minorEastAsia" w:hAnsiTheme="minorEastAsia" w:cs="宋体" w:hint="eastAsia"/>
                <w:kern w:val="0"/>
                <w:sz w:val="24"/>
                <w:szCs w:val="24"/>
              </w:rPr>
              <w:t>否</w:t>
            </w:r>
          </w:p>
          <w:p w:rsidR="00151930" w:rsidRDefault="00E474B6">
            <w:pPr>
              <w:rPr>
                <w:rFonts w:asciiTheme="minorEastAsia" w:hAnsiTheme="minorEastAsia" w:cs="宋体"/>
                <w:kern w:val="0"/>
                <w:sz w:val="24"/>
                <w:szCs w:val="24"/>
              </w:rPr>
            </w:pPr>
            <w:r>
              <w:rPr>
                <w:rFonts w:asciiTheme="minorEastAsia" w:hAnsiTheme="minorEastAsia" w:cs="宋体"/>
                <w:kern w:val="0"/>
                <w:sz w:val="24"/>
                <w:szCs w:val="24"/>
              </w:rPr>
              <w:br/>
              <w:t xml:space="preserve">                     </w:t>
            </w:r>
            <w:r>
              <w:rPr>
                <w:rFonts w:asciiTheme="minorEastAsia" w:hAnsiTheme="minorEastAsia" w:cs="宋体" w:hint="eastAsia"/>
                <w:kern w:val="0"/>
                <w:sz w:val="24"/>
                <w:szCs w:val="24"/>
              </w:rPr>
              <w:t>法人代表：</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年</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月</w:t>
            </w:r>
            <w:r>
              <w:rPr>
                <w:rFonts w:asciiTheme="minorEastAsia" w:hAnsiTheme="minorEastAsia" w:cs="宋体"/>
                <w:kern w:val="0"/>
                <w:sz w:val="24"/>
                <w:szCs w:val="24"/>
              </w:rPr>
              <w:t xml:space="preserve">  </w:t>
            </w:r>
            <w:r>
              <w:rPr>
                <w:rFonts w:asciiTheme="minorEastAsia" w:hAnsiTheme="minorEastAsia" w:cs="宋体" w:hint="eastAsia"/>
                <w:kern w:val="0"/>
                <w:sz w:val="24"/>
                <w:szCs w:val="24"/>
              </w:rPr>
              <w:t>日</w:t>
            </w:r>
          </w:p>
        </w:tc>
      </w:tr>
    </w:tbl>
    <w:p w:rsidR="00151930" w:rsidRDefault="00151930"/>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305"/>
        <w:gridCol w:w="1159"/>
        <w:gridCol w:w="251"/>
        <w:gridCol w:w="630"/>
        <w:gridCol w:w="1659"/>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2917"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四川智上科技有限公司</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289"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91510703457900364</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权震华</w:t>
            </w:r>
          </w:p>
        </w:tc>
        <w:tc>
          <w:tcPr>
            <w:tcW w:w="88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65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13696266292</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2917"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信息技术</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289"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信息技术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2917"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289"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bCs/>
                <w:sz w:val="24"/>
              </w:rPr>
            </w:pPr>
            <w:r>
              <w:rPr>
                <w:rFonts w:cs="宋体" w:hint="eastAsia"/>
                <w:bCs/>
                <w:sz w:val="24"/>
              </w:rPr>
              <w:t>核电厂职业危害在线监测系统</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2" w:char="F052"/>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480"/>
              <w:rPr>
                <w:rFonts w:cs="宋体"/>
                <w:kern w:val="0"/>
                <w:sz w:val="24"/>
              </w:rPr>
            </w:pPr>
            <w:r>
              <w:rPr>
                <w:rFonts w:cs="宋体" w:hint="eastAsia"/>
                <w:kern w:val="0"/>
                <w:sz w:val="24"/>
              </w:rPr>
              <w:t>在线监测系统是基于</w:t>
            </w:r>
            <w:r>
              <w:rPr>
                <w:rFonts w:cs="宋体" w:hint="eastAsia"/>
                <w:kern w:val="0"/>
                <w:sz w:val="24"/>
              </w:rPr>
              <w:t>B/S</w:t>
            </w:r>
            <w:r>
              <w:rPr>
                <w:rFonts w:cs="宋体" w:hint="eastAsia"/>
                <w:kern w:val="0"/>
                <w:sz w:val="24"/>
              </w:rPr>
              <w:t>的一套数据采集、统计及分析的软件，通过分布于厂区内各处的传感器（仪器），采集外界的状态信息（如噪声、高温、氨气浓度等），实时掌握厂区的各处状况，减少人员现场巡查次数，减少人身伤害。</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pStyle w:val="a9"/>
              <w:numPr>
                <w:ilvl w:val="0"/>
                <w:numId w:val="67"/>
              </w:numPr>
              <w:ind w:firstLineChars="0"/>
              <w:rPr>
                <w:rFonts w:cs="宋体"/>
                <w:sz w:val="24"/>
              </w:rPr>
            </w:pPr>
            <w:r>
              <w:rPr>
                <w:rFonts w:cs="宋体" w:hint="eastAsia"/>
                <w:sz w:val="24"/>
              </w:rPr>
              <w:t>采集传感器（仪器）的各种测量数据（噪音、高温及氨气浓度）；</w:t>
            </w:r>
          </w:p>
          <w:p w:rsidR="00151930" w:rsidRDefault="00E474B6">
            <w:pPr>
              <w:pStyle w:val="a9"/>
              <w:numPr>
                <w:ilvl w:val="0"/>
                <w:numId w:val="67"/>
              </w:numPr>
              <w:ind w:firstLineChars="0"/>
              <w:rPr>
                <w:rFonts w:cs="宋体"/>
                <w:sz w:val="24"/>
              </w:rPr>
            </w:pPr>
            <w:r>
              <w:rPr>
                <w:rFonts w:cs="宋体" w:hint="eastAsia"/>
                <w:sz w:val="24"/>
              </w:rPr>
              <w:t>以图形的方式显示各个传感器的分布、安装位置；</w:t>
            </w:r>
          </w:p>
          <w:p w:rsidR="00151930" w:rsidRDefault="00E474B6">
            <w:pPr>
              <w:pStyle w:val="a9"/>
              <w:numPr>
                <w:ilvl w:val="0"/>
                <w:numId w:val="67"/>
              </w:numPr>
              <w:ind w:firstLineChars="0"/>
              <w:rPr>
                <w:rFonts w:cs="宋体"/>
                <w:sz w:val="24"/>
              </w:rPr>
            </w:pPr>
            <w:r>
              <w:rPr>
                <w:rFonts w:cs="宋体" w:hint="eastAsia"/>
                <w:sz w:val="24"/>
              </w:rPr>
              <w:t>实时显示传感器的测量数据、状态；</w:t>
            </w:r>
          </w:p>
          <w:p w:rsidR="00151930" w:rsidRDefault="00E474B6">
            <w:pPr>
              <w:pStyle w:val="a9"/>
              <w:numPr>
                <w:ilvl w:val="0"/>
                <w:numId w:val="67"/>
              </w:numPr>
              <w:ind w:firstLineChars="0"/>
              <w:rPr>
                <w:rFonts w:cs="宋体"/>
                <w:sz w:val="24"/>
              </w:rPr>
            </w:pPr>
            <w:r>
              <w:rPr>
                <w:rFonts w:cs="宋体" w:hint="eastAsia"/>
                <w:sz w:val="24"/>
              </w:rPr>
              <w:t>显示各个传感器的历史测量值曲线图；</w:t>
            </w:r>
          </w:p>
          <w:p w:rsidR="00151930" w:rsidRDefault="00E474B6">
            <w:pPr>
              <w:pStyle w:val="a9"/>
              <w:numPr>
                <w:ilvl w:val="0"/>
                <w:numId w:val="67"/>
              </w:numPr>
              <w:ind w:firstLineChars="0"/>
              <w:rPr>
                <w:rFonts w:cs="宋体"/>
                <w:sz w:val="24"/>
              </w:rPr>
            </w:pPr>
            <w:r>
              <w:rPr>
                <w:rFonts w:cs="宋体" w:hint="eastAsia"/>
                <w:sz w:val="24"/>
              </w:rPr>
              <w:t>显示各个传感器的历史报警信息及处理情况；</w:t>
            </w:r>
          </w:p>
          <w:p w:rsidR="00151930" w:rsidRDefault="00E474B6">
            <w:pPr>
              <w:pStyle w:val="a9"/>
              <w:numPr>
                <w:ilvl w:val="0"/>
                <w:numId w:val="67"/>
              </w:numPr>
              <w:ind w:firstLineChars="0"/>
              <w:rPr>
                <w:rFonts w:cs="宋体"/>
                <w:sz w:val="24"/>
              </w:rPr>
            </w:pPr>
            <w:r>
              <w:rPr>
                <w:rFonts w:cs="宋体" w:hint="eastAsia"/>
                <w:sz w:val="24"/>
              </w:rPr>
              <w:t>以图形化方式进行测量值对比；</w:t>
            </w:r>
          </w:p>
          <w:p w:rsidR="00151930" w:rsidRDefault="00E474B6">
            <w:pPr>
              <w:pStyle w:val="a9"/>
              <w:numPr>
                <w:ilvl w:val="0"/>
                <w:numId w:val="67"/>
              </w:numPr>
              <w:ind w:firstLineChars="0"/>
              <w:rPr>
                <w:rFonts w:cs="宋体"/>
                <w:sz w:val="24"/>
              </w:rPr>
            </w:pPr>
            <w:r>
              <w:rPr>
                <w:rFonts w:cs="宋体" w:hint="eastAsia"/>
                <w:sz w:val="24"/>
              </w:rPr>
              <w:t>传感器测量数据的分析计算；</w:t>
            </w:r>
          </w:p>
          <w:p w:rsidR="00151930" w:rsidRDefault="00E474B6">
            <w:pPr>
              <w:pStyle w:val="a9"/>
              <w:numPr>
                <w:ilvl w:val="0"/>
                <w:numId w:val="67"/>
              </w:numPr>
              <w:ind w:firstLineChars="0"/>
              <w:rPr>
                <w:rFonts w:cs="宋体"/>
                <w:sz w:val="24"/>
              </w:rPr>
            </w:pPr>
            <w:r>
              <w:rPr>
                <w:rFonts w:cs="宋体" w:hint="eastAsia"/>
                <w:sz w:val="24"/>
              </w:rPr>
              <w:t>传感器测量数据的统计计算；</w:t>
            </w:r>
          </w:p>
          <w:p w:rsidR="00151930" w:rsidRDefault="00E474B6">
            <w:pPr>
              <w:pStyle w:val="a9"/>
              <w:numPr>
                <w:ilvl w:val="0"/>
                <w:numId w:val="67"/>
              </w:numPr>
              <w:ind w:firstLineChars="0"/>
              <w:rPr>
                <w:rFonts w:cs="宋体"/>
                <w:sz w:val="24"/>
              </w:rPr>
            </w:pPr>
            <w:r>
              <w:rPr>
                <w:rFonts w:cs="宋体" w:hint="eastAsia"/>
                <w:sz w:val="24"/>
              </w:rPr>
              <w:t>报警处理；</w:t>
            </w:r>
          </w:p>
          <w:p w:rsidR="00151930" w:rsidRDefault="00E474B6">
            <w:pPr>
              <w:pStyle w:val="a9"/>
              <w:numPr>
                <w:ilvl w:val="0"/>
                <w:numId w:val="67"/>
              </w:numPr>
              <w:ind w:firstLineChars="0"/>
              <w:rPr>
                <w:rFonts w:cs="宋体"/>
                <w:sz w:val="24"/>
              </w:rPr>
            </w:pPr>
            <w:r>
              <w:rPr>
                <w:rFonts w:cs="宋体" w:hint="eastAsia"/>
                <w:sz w:val="24"/>
              </w:rPr>
              <w:t>报表输出打印；</w:t>
            </w:r>
          </w:p>
          <w:p w:rsidR="00151930" w:rsidRDefault="00E474B6">
            <w:pPr>
              <w:pStyle w:val="a9"/>
              <w:numPr>
                <w:ilvl w:val="0"/>
                <w:numId w:val="67"/>
              </w:numPr>
              <w:ind w:firstLineChars="0"/>
              <w:rPr>
                <w:rFonts w:cs="宋体"/>
                <w:sz w:val="24"/>
              </w:rPr>
            </w:pPr>
            <w:r>
              <w:rPr>
                <w:rFonts w:cs="宋体" w:hint="eastAsia"/>
                <w:sz w:val="24"/>
              </w:rPr>
              <w:t>监测点（传感器）管理；</w:t>
            </w:r>
          </w:p>
          <w:p w:rsidR="00151930" w:rsidRDefault="00E474B6">
            <w:pPr>
              <w:pStyle w:val="a9"/>
              <w:numPr>
                <w:ilvl w:val="0"/>
                <w:numId w:val="67"/>
              </w:numPr>
              <w:ind w:firstLineChars="0"/>
              <w:rPr>
                <w:rFonts w:cs="宋体"/>
                <w:sz w:val="24"/>
              </w:rPr>
            </w:pPr>
            <w:r>
              <w:rPr>
                <w:rFonts w:cs="宋体" w:hint="eastAsia"/>
                <w:sz w:val="24"/>
              </w:rPr>
              <w:t>用户管理。</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noProof/>
                <w:kern w:val="0"/>
                <w:sz w:val="24"/>
              </w:rPr>
              <w:drawing>
                <wp:anchor distT="0" distB="0" distL="114300" distR="114300" simplePos="0" relativeHeight="251697152" behindDoc="0" locked="0" layoutInCell="1" allowOverlap="1">
                  <wp:simplePos x="0" y="0"/>
                  <wp:positionH relativeFrom="margin">
                    <wp:posOffset>1223010</wp:posOffset>
                  </wp:positionH>
                  <wp:positionV relativeFrom="margin">
                    <wp:posOffset>-707390</wp:posOffset>
                  </wp:positionV>
                  <wp:extent cx="1551305" cy="3985260"/>
                  <wp:effectExtent l="2223" t="0" r="0" b="0"/>
                  <wp:wrapSquare wrapText="bothSides"/>
                  <wp:docPr id="199" name="图片 199" descr="C:\Users\ADMINI~1\AppData\Local\Temp\WeChat Files\25823820418767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ADMINI~1\AppData\Local\Temp\WeChat Files\2582382041876735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rot="5400000">
                            <a:off x="0" y="0"/>
                            <a:ext cx="1551305" cy="3985260"/>
                          </a:xfrm>
                          <a:prstGeom prst="rect">
                            <a:avLst/>
                          </a:prstGeom>
                          <a:noFill/>
                          <a:ln>
                            <a:noFill/>
                          </a:ln>
                        </pic:spPr>
                      </pic:pic>
                    </a:graphicData>
                  </a:graphic>
                </wp:anchor>
              </w:drawing>
            </w:r>
            <w:r>
              <w:rPr>
                <w:rFonts w:cs="宋体" w:hint="eastAsia"/>
                <w:sz w:val="24"/>
              </w:rPr>
              <w:t>（企业已经开展的工作、所处阶段、投入资金和人力、仪器设备、生产条件等）</w:t>
            </w:r>
          </w:p>
          <w:p w:rsidR="00151930" w:rsidRDefault="00E474B6">
            <w:pPr>
              <w:ind w:firstLine="480"/>
              <w:rPr>
                <w:rFonts w:cs="宋体"/>
                <w:kern w:val="0"/>
                <w:sz w:val="24"/>
              </w:rPr>
            </w:pPr>
            <w:r>
              <w:rPr>
                <w:rFonts w:cs="宋体" w:hint="eastAsia"/>
                <w:kern w:val="0"/>
                <w:sz w:val="24"/>
              </w:rPr>
              <w:t>公司已经开展理论研究工作，了解使用环境的相关情况，针</w:t>
            </w:r>
            <w:r>
              <w:rPr>
                <w:rFonts w:cs="宋体" w:hint="eastAsia"/>
                <w:kern w:val="0"/>
                <w:sz w:val="24"/>
              </w:rPr>
              <w:lastRenderedPageBreak/>
              <w:t>对性设计采集系统架构模型。</w:t>
            </w:r>
          </w:p>
          <w:p w:rsidR="00151930" w:rsidRDefault="00E474B6">
            <w:pPr>
              <w:rPr>
                <w:rFonts w:cs="宋体"/>
                <w:kern w:val="0"/>
                <w:sz w:val="24"/>
              </w:rPr>
            </w:pPr>
            <w:r>
              <w:rPr>
                <w:rFonts w:cs="宋体"/>
                <w:kern w:val="0"/>
                <w:sz w:val="24"/>
              </w:rPr>
              <w:t xml:space="preserve"> </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希望与熟悉工厂现场管理、数据统计、软件开发的团队合作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sym w:font="Wingdings 2" w:char="F052"/>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2" w:char="F052"/>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2" w:char="F052"/>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2" w:char="F052"/>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sym w:font="Wingdings 2" w:char="F052"/>
            </w:r>
            <w:proofErr w:type="gramStart"/>
            <w:r>
              <w:rPr>
                <w:rFonts w:cs="宋体" w:hint="eastAsia"/>
                <w:kern w:val="0"/>
                <w:sz w:val="24"/>
              </w:rPr>
              <w:t>否</w:t>
            </w:r>
            <w:proofErr w:type="gramEnd"/>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326"/>
        <w:gridCol w:w="1035"/>
        <w:gridCol w:w="840"/>
        <w:gridCol w:w="1185"/>
        <w:gridCol w:w="540"/>
        <w:gridCol w:w="197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201"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四川中物技术股份有限公司</w:t>
            </w:r>
          </w:p>
        </w:tc>
        <w:tc>
          <w:tcPr>
            <w:tcW w:w="118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5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9151070076230086XT</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326"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高新区</w:t>
            </w:r>
          </w:p>
        </w:tc>
        <w:tc>
          <w:tcPr>
            <w:tcW w:w="1035"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84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唐剑</w:t>
            </w:r>
          </w:p>
        </w:tc>
        <w:tc>
          <w:tcPr>
            <w:tcW w:w="172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97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13980146665</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201"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科学研究和技术服务</w:t>
            </w:r>
          </w:p>
        </w:tc>
        <w:tc>
          <w:tcPr>
            <w:tcW w:w="118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5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科技服务</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201"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5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44</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kern w:val="0"/>
                <w:sz w:val="24"/>
              </w:rPr>
              <w:t>基于实时</w:t>
            </w:r>
            <w:proofErr w:type="gramStart"/>
            <w:r>
              <w:rPr>
                <w:rFonts w:cs="宋体" w:hint="eastAsia"/>
                <w:kern w:val="0"/>
                <w:sz w:val="24"/>
              </w:rPr>
              <w:t>二维码图形</w:t>
            </w:r>
            <w:proofErr w:type="gramEnd"/>
            <w:r>
              <w:rPr>
                <w:rFonts w:cs="宋体" w:hint="eastAsia"/>
                <w:kern w:val="0"/>
                <w:sz w:val="24"/>
              </w:rPr>
              <w:t>的非接触式通讯系统研制</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E474B6">
            <w:pPr>
              <w:rPr>
                <w:rFonts w:cs="宋体"/>
                <w:sz w:val="24"/>
              </w:rPr>
            </w:pPr>
            <w:r>
              <w:rPr>
                <w:rFonts w:cs="宋体" w:hint="eastAsia"/>
                <w:sz w:val="24"/>
              </w:rPr>
              <w:t>为满足在复杂工况下非接触式保密通信的高可靠及高安全性要求，开发设计基于实时</w:t>
            </w:r>
            <w:proofErr w:type="gramStart"/>
            <w:r>
              <w:rPr>
                <w:rFonts w:cs="宋体" w:hint="eastAsia"/>
                <w:sz w:val="24"/>
              </w:rPr>
              <w:t>二维码的</w:t>
            </w:r>
            <w:proofErr w:type="gramEnd"/>
            <w:r>
              <w:rPr>
                <w:rFonts w:cs="宋体" w:hint="eastAsia"/>
                <w:sz w:val="24"/>
              </w:rPr>
              <w:t>非接触式通讯产品。该产品能采用一对一或者一对多方式进行工作，实现基于实时</w:t>
            </w:r>
            <w:proofErr w:type="gramStart"/>
            <w:r>
              <w:rPr>
                <w:rFonts w:cs="宋体" w:hint="eastAsia"/>
                <w:sz w:val="24"/>
              </w:rPr>
              <w:t>二维码图形</w:t>
            </w:r>
            <w:proofErr w:type="gramEnd"/>
            <w:r>
              <w:rPr>
                <w:rFonts w:cs="宋体" w:hint="eastAsia"/>
                <w:sz w:val="24"/>
              </w:rPr>
              <w:t>的数据异步双工通信功能，且可通过标准串行通信协议采用主从通讯方式连接上位计算机或其他工业自动控制系统。</w:t>
            </w: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cs="宋体" w:hint="eastAsia"/>
                <w:sz w:val="24"/>
              </w:rPr>
              <w:t>要求该系统满足以下条件</w:t>
            </w:r>
          </w:p>
          <w:p w:rsidR="00151930" w:rsidRDefault="00E474B6">
            <w:pPr>
              <w:numPr>
                <w:ilvl w:val="0"/>
                <w:numId w:val="68"/>
              </w:numPr>
              <w:rPr>
                <w:rFonts w:cs="宋体"/>
                <w:sz w:val="24"/>
              </w:rPr>
            </w:pPr>
            <w:r>
              <w:rPr>
                <w:rFonts w:cs="宋体" w:hint="eastAsia"/>
                <w:sz w:val="24"/>
              </w:rPr>
              <w:t>设备机壳采用铝合金或者不锈钢材质</w:t>
            </w:r>
          </w:p>
          <w:p w:rsidR="00151930" w:rsidRDefault="00E474B6">
            <w:pPr>
              <w:numPr>
                <w:ilvl w:val="0"/>
                <w:numId w:val="68"/>
              </w:numPr>
              <w:rPr>
                <w:rFonts w:cs="宋体"/>
                <w:sz w:val="24"/>
              </w:rPr>
            </w:pPr>
            <w:r>
              <w:rPr>
                <w:rFonts w:cs="宋体" w:hint="eastAsia"/>
                <w:sz w:val="24"/>
              </w:rPr>
              <w:t>电源：</w:t>
            </w:r>
            <w:r>
              <w:rPr>
                <w:rFonts w:cs="宋体" w:hint="eastAsia"/>
                <w:sz w:val="24"/>
              </w:rPr>
              <w:t>DC24V,</w:t>
            </w:r>
          </w:p>
          <w:p w:rsidR="00151930" w:rsidRDefault="00E474B6">
            <w:pPr>
              <w:numPr>
                <w:ilvl w:val="0"/>
                <w:numId w:val="68"/>
              </w:numPr>
              <w:rPr>
                <w:rFonts w:cs="宋体"/>
                <w:sz w:val="24"/>
              </w:rPr>
            </w:pPr>
            <w:r>
              <w:rPr>
                <w:rFonts w:cs="宋体" w:hint="eastAsia"/>
                <w:sz w:val="24"/>
              </w:rPr>
              <w:t>通信接口</w:t>
            </w:r>
            <w:r>
              <w:rPr>
                <w:rFonts w:cs="宋体" w:hint="eastAsia"/>
                <w:sz w:val="24"/>
              </w:rPr>
              <w:t>RS-485</w:t>
            </w:r>
          </w:p>
          <w:p w:rsidR="00151930" w:rsidRDefault="00E474B6">
            <w:pPr>
              <w:numPr>
                <w:ilvl w:val="0"/>
                <w:numId w:val="68"/>
              </w:numPr>
              <w:rPr>
                <w:rFonts w:cs="宋体"/>
                <w:sz w:val="24"/>
              </w:rPr>
            </w:pPr>
            <w:r>
              <w:rPr>
                <w:rFonts w:cs="宋体" w:hint="eastAsia"/>
                <w:sz w:val="24"/>
              </w:rPr>
              <w:t>屏幕分辨率：</w:t>
            </w:r>
            <w:r>
              <w:rPr>
                <w:rFonts w:cs="宋体" w:hint="eastAsia"/>
                <w:sz w:val="24"/>
              </w:rPr>
              <w:t>5</w:t>
            </w:r>
            <w:r>
              <w:rPr>
                <w:rFonts w:cs="宋体" w:hint="eastAsia"/>
                <w:sz w:val="24"/>
              </w:rPr>
              <w:t>寸屏幕：</w:t>
            </w:r>
            <w:r>
              <w:rPr>
                <w:rFonts w:cs="宋体" w:hint="eastAsia"/>
                <w:sz w:val="24"/>
              </w:rPr>
              <w:t>800*480,3.5</w:t>
            </w:r>
            <w:r>
              <w:rPr>
                <w:rFonts w:cs="宋体" w:hint="eastAsia"/>
                <w:sz w:val="24"/>
              </w:rPr>
              <w:t>寸屏幕：</w:t>
            </w:r>
            <w:r>
              <w:rPr>
                <w:rFonts w:cs="宋体" w:hint="eastAsia"/>
                <w:sz w:val="24"/>
              </w:rPr>
              <w:t>480*320</w:t>
            </w:r>
          </w:p>
          <w:p w:rsidR="00151930" w:rsidRDefault="00E474B6">
            <w:pPr>
              <w:numPr>
                <w:ilvl w:val="0"/>
                <w:numId w:val="68"/>
              </w:numPr>
              <w:rPr>
                <w:rFonts w:cs="宋体"/>
                <w:sz w:val="24"/>
              </w:rPr>
            </w:pPr>
            <w:r>
              <w:rPr>
                <w:rFonts w:cs="宋体" w:hint="eastAsia"/>
                <w:sz w:val="24"/>
              </w:rPr>
              <w:t>摄像头像素：</w:t>
            </w:r>
            <w:r>
              <w:rPr>
                <w:rFonts w:cs="宋体" w:hint="eastAsia"/>
                <w:sz w:val="24"/>
              </w:rPr>
              <w:t>800</w:t>
            </w:r>
            <w:proofErr w:type="gramStart"/>
            <w:r>
              <w:rPr>
                <w:rFonts w:cs="宋体" w:hint="eastAsia"/>
                <w:sz w:val="24"/>
              </w:rPr>
              <w:t>万像</w:t>
            </w:r>
            <w:proofErr w:type="gramEnd"/>
            <w:r>
              <w:rPr>
                <w:rFonts w:cs="宋体" w:hint="eastAsia"/>
                <w:sz w:val="24"/>
              </w:rPr>
              <w:t>素</w:t>
            </w:r>
          </w:p>
          <w:p w:rsidR="00151930" w:rsidRDefault="00E474B6">
            <w:pPr>
              <w:numPr>
                <w:ilvl w:val="0"/>
                <w:numId w:val="68"/>
              </w:numPr>
              <w:rPr>
                <w:rFonts w:cs="宋体"/>
                <w:sz w:val="24"/>
              </w:rPr>
            </w:pPr>
            <w:r>
              <w:rPr>
                <w:rFonts w:cs="宋体" w:hint="eastAsia"/>
                <w:sz w:val="24"/>
              </w:rPr>
              <w:t>适用环境：室内</w:t>
            </w:r>
            <w:r>
              <w:rPr>
                <w:rFonts w:cs="宋体" w:hint="eastAsia"/>
                <w:sz w:val="24"/>
              </w:rPr>
              <w:t>-5</w:t>
            </w:r>
            <w:r>
              <w:rPr>
                <w:rFonts w:cs="宋体" w:hint="eastAsia"/>
                <w:sz w:val="24"/>
              </w:rPr>
              <w:t>°</w:t>
            </w:r>
            <w:r>
              <w:rPr>
                <w:rFonts w:cs="宋体" w:hint="eastAsia"/>
                <w:sz w:val="24"/>
              </w:rPr>
              <w:t>C~55</w:t>
            </w:r>
            <w:r>
              <w:rPr>
                <w:rFonts w:cs="宋体" w:hint="eastAsia"/>
                <w:sz w:val="24"/>
              </w:rPr>
              <w:t>°</w:t>
            </w:r>
            <w:r>
              <w:rPr>
                <w:rFonts w:cs="宋体" w:hint="eastAsia"/>
                <w:sz w:val="24"/>
              </w:rPr>
              <w:t>C</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目前可以完成</w:t>
            </w:r>
            <w:proofErr w:type="gramStart"/>
            <w:r>
              <w:rPr>
                <w:rFonts w:cs="宋体" w:hint="eastAsia"/>
                <w:kern w:val="0"/>
                <w:sz w:val="24"/>
              </w:rPr>
              <w:t>二维码图像</w:t>
            </w:r>
            <w:proofErr w:type="gramEnd"/>
            <w:r>
              <w:rPr>
                <w:rFonts w:cs="宋体" w:hint="eastAsia"/>
                <w:kern w:val="0"/>
                <w:sz w:val="24"/>
              </w:rPr>
              <w:t>实施采集技术，研究高性能滤波算法，抑制非均匀性光照干扰，为进一步实现</w:t>
            </w:r>
            <w:proofErr w:type="gramStart"/>
            <w:r>
              <w:rPr>
                <w:rFonts w:cs="宋体" w:hint="eastAsia"/>
                <w:kern w:val="0"/>
                <w:sz w:val="24"/>
              </w:rPr>
              <w:t>二维码的</w:t>
            </w:r>
            <w:proofErr w:type="gramEnd"/>
            <w:r>
              <w:rPr>
                <w:rFonts w:cs="宋体" w:hint="eastAsia"/>
                <w:kern w:val="0"/>
                <w:sz w:val="24"/>
              </w:rPr>
              <w:t>解码提供可靠信息来源。还需要实现</w:t>
            </w:r>
            <w:proofErr w:type="gramStart"/>
            <w:r>
              <w:rPr>
                <w:rFonts w:cs="宋体" w:hint="eastAsia"/>
                <w:kern w:val="0"/>
                <w:sz w:val="24"/>
              </w:rPr>
              <w:t>二维码图形</w:t>
            </w:r>
            <w:proofErr w:type="gramEnd"/>
            <w:r>
              <w:rPr>
                <w:rFonts w:cs="宋体" w:hint="eastAsia"/>
                <w:kern w:val="0"/>
                <w:sz w:val="24"/>
              </w:rPr>
              <w:t>实时显示模块设计、基于</w:t>
            </w:r>
            <w:r>
              <w:rPr>
                <w:rFonts w:cs="宋体" w:hint="eastAsia"/>
                <w:kern w:val="0"/>
                <w:sz w:val="24"/>
              </w:rPr>
              <w:t>linu</w:t>
            </w:r>
            <w:r>
              <w:rPr>
                <w:rFonts w:cs="宋体" w:hint="eastAsia"/>
                <w:kern w:val="0"/>
                <w:sz w:val="24"/>
              </w:rPr>
              <w:t>二</w:t>
            </w:r>
            <w:proofErr w:type="gramStart"/>
            <w:r>
              <w:rPr>
                <w:rFonts w:cs="宋体" w:hint="eastAsia"/>
                <w:kern w:val="0"/>
                <w:sz w:val="24"/>
              </w:rPr>
              <w:t>维码编</w:t>
            </w:r>
            <w:r>
              <w:rPr>
                <w:rFonts w:cs="宋体" w:hint="eastAsia"/>
                <w:kern w:val="0"/>
                <w:sz w:val="24"/>
              </w:rPr>
              <w:t>/</w:t>
            </w:r>
            <w:proofErr w:type="gramEnd"/>
            <w:r>
              <w:rPr>
                <w:rFonts w:cs="宋体" w:hint="eastAsia"/>
                <w:kern w:val="0"/>
                <w:sz w:val="24"/>
              </w:rPr>
              <w:t>解码与主控单元设计、</w:t>
            </w:r>
            <w:r>
              <w:rPr>
                <w:rFonts w:cs="宋体" w:hint="eastAsia"/>
                <w:kern w:val="0"/>
                <w:sz w:val="24"/>
              </w:rPr>
              <w:t>RS-485</w:t>
            </w:r>
            <w:r>
              <w:rPr>
                <w:rFonts w:cs="宋体" w:hint="eastAsia"/>
                <w:kern w:val="0"/>
                <w:sz w:val="24"/>
              </w:rPr>
              <w:t>通信模块设计</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希望能与西科大合作</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36"/>
        <w:gridCol w:w="124"/>
        <w:gridCol w:w="1226"/>
        <w:gridCol w:w="1020"/>
        <w:gridCol w:w="1020"/>
        <w:gridCol w:w="1230"/>
        <w:gridCol w:w="2559"/>
      </w:tblGrid>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5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390" w:type="dxa"/>
            <w:gridSpan w:val="4"/>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sz w:val="24"/>
              </w:rPr>
              <w:t>绵阳赛恩新能源科技有限公司</w:t>
            </w:r>
          </w:p>
        </w:tc>
        <w:tc>
          <w:tcPr>
            <w:tcW w:w="12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55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微软雅黑" w:eastAsia="微软雅黑" w:hAnsi="微软雅黑" w:cs="微软雅黑"/>
                <w:color w:val="202020"/>
                <w:szCs w:val="21"/>
                <w:shd w:val="clear" w:color="auto" w:fill="FFFFFF"/>
              </w:rPr>
              <w:t>91510700MA6248302T</w:t>
            </w:r>
          </w:p>
        </w:tc>
      </w:tr>
      <w:tr w:rsidR="00151930">
        <w:tc>
          <w:tcPr>
            <w:tcW w:w="15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350"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proofErr w:type="gramStart"/>
            <w:r>
              <w:rPr>
                <w:rFonts w:hint="eastAsia"/>
                <w:kern w:val="0"/>
                <w:sz w:val="24"/>
              </w:rPr>
              <w:t>科创园区</w:t>
            </w:r>
            <w:proofErr w:type="gramEnd"/>
          </w:p>
        </w:tc>
        <w:tc>
          <w:tcPr>
            <w:tcW w:w="102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02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sz w:val="24"/>
              </w:rPr>
              <w:t>刘昆明</w:t>
            </w:r>
          </w:p>
        </w:tc>
        <w:tc>
          <w:tcPr>
            <w:tcW w:w="12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255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18011603599</w:t>
            </w:r>
          </w:p>
        </w:tc>
      </w:tr>
      <w:tr w:rsidR="00151930">
        <w:tc>
          <w:tcPr>
            <w:tcW w:w="15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390"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2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55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新能源</w:t>
            </w:r>
          </w:p>
        </w:tc>
      </w:tr>
      <w:tr w:rsidR="00151930">
        <w:tc>
          <w:tcPr>
            <w:tcW w:w="15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390" w:type="dxa"/>
            <w:gridSpan w:val="4"/>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500</w:t>
            </w:r>
            <w:r>
              <w:rPr>
                <w:rFonts w:hint="eastAsia"/>
                <w:kern w:val="0"/>
                <w:sz w:val="24"/>
              </w:rPr>
              <w:t>万</w:t>
            </w:r>
          </w:p>
        </w:tc>
        <w:tc>
          <w:tcPr>
            <w:tcW w:w="12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55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22</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566"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7179" w:type="dxa"/>
            <w:gridSpan w:val="6"/>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ascii="仿宋_GB2312" w:hint="eastAsia"/>
                <w:sz w:val="24"/>
              </w:rPr>
              <w:t>基于有编码器的永磁电机驱动控制器</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936"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36"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spacing w:line="400" w:lineRule="exact"/>
              <w:ind w:firstLine="480"/>
              <w:rPr>
                <w:rStyle w:val="a7"/>
                <w:b w:val="0"/>
                <w:bCs/>
                <w:szCs w:val="21"/>
              </w:rPr>
            </w:pPr>
            <w:r>
              <w:rPr>
                <w:rFonts w:ascii="宋体" w:hAnsi="宋体" w:cs="宋体" w:hint="eastAsia"/>
                <w:sz w:val="24"/>
              </w:rPr>
              <w:t>为进一步拓展产品的应用范围，增加产品的适用性，公司拟开发带有编码器的永磁电机控制器。以适应更多的应用。因抽油机直驱电机的运行状况比较复杂，变载量大，反发电效果明显，需开发单独的电机控制软件，建立较为完善的电机运行数模，开发外围控制模块，需进行合作开发。</w:t>
            </w:r>
          </w:p>
          <w:p w:rsidR="00151930" w:rsidRDefault="00151930">
            <w:pPr>
              <w:rPr>
                <w:rFonts w:cs="宋体"/>
                <w:kern w:val="0"/>
                <w:sz w:val="24"/>
              </w:rPr>
            </w:pP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936"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spacing w:line="400" w:lineRule="exact"/>
              <w:ind w:firstLine="480"/>
              <w:rPr>
                <w:rFonts w:ascii="宋体" w:hAnsi="宋体" w:cs="宋体"/>
                <w:sz w:val="24"/>
              </w:rPr>
            </w:pPr>
            <w:r>
              <w:rPr>
                <w:rFonts w:ascii="宋体" w:hAnsi="宋体" w:cs="宋体" w:hint="eastAsia"/>
                <w:sz w:val="24"/>
              </w:rPr>
              <w:t>电机控制功率7.5Kw-35Kw，电机转速0-15转可无级变频调节。实时检测电机反发电状态，可将反发电电能消耗。</w:t>
            </w:r>
          </w:p>
          <w:p w:rsidR="00151930" w:rsidRDefault="00151930">
            <w:pPr>
              <w:spacing w:line="400" w:lineRule="exact"/>
              <w:ind w:firstLine="480"/>
              <w:rPr>
                <w:rFonts w:ascii="宋体" w:hAnsi="宋体" w:cs="宋体"/>
                <w:sz w:val="24"/>
              </w:rPr>
            </w:pPr>
          </w:p>
          <w:p w:rsidR="00151930" w:rsidRDefault="00151930">
            <w:pPr>
              <w:spacing w:line="400" w:lineRule="exact"/>
              <w:ind w:firstLine="480"/>
              <w:rPr>
                <w:rFonts w:ascii="宋体"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36"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spacing w:line="400" w:lineRule="exact"/>
              <w:ind w:firstLine="480"/>
              <w:rPr>
                <w:rFonts w:ascii="宋体" w:hAnsi="宋体" w:cs="宋体"/>
                <w:sz w:val="24"/>
              </w:rPr>
            </w:pPr>
          </w:p>
          <w:p w:rsidR="00151930" w:rsidRDefault="00E474B6">
            <w:pPr>
              <w:spacing w:line="400" w:lineRule="exact"/>
              <w:ind w:firstLine="480"/>
              <w:rPr>
                <w:rFonts w:ascii="宋体" w:hAnsi="宋体" w:cs="宋体"/>
                <w:sz w:val="24"/>
              </w:rPr>
            </w:pPr>
            <w:r>
              <w:rPr>
                <w:rFonts w:ascii="宋体" w:hAnsi="宋体" w:cs="宋体" w:hint="eastAsia"/>
                <w:sz w:val="24"/>
              </w:rPr>
              <w:t>在发电机与电动机研发过程中，公司技术团队突破传统发电机与电动机的设计思路，创新性的提出了</w:t>
            </w:r>
            <w:proofErr w:type="gramStart"/>
            <w:r>
              <w:rPr>
                <w:rFonts w:ascii="宋体" w:hAnsi="宋体" w:cs="宋体" w:hint="eastAsia"/>
                <w:sz w:val="24"/>
              </w:rPr>
              <w:t>混磁聚磁</w:t>
            </w:r>
            <w:proofErr w:type="gramEnd"/>
            <w:r>
              <w:rPr>
                <w:rFonts w:ascii="宋体" w:hAnsi="宋体" w:cs="宋体" w:hint="eastAsia"/>
                <w:sz w:val="24"/>
              </w:rPr>
              <w:t>技术，将永磁磁钢内埋于转子硅钢片中，对于硅钢片的形状按不同产品针对性设计，对于磁钢片进行合理布置位置，磁场重新进行优化组合，并在硅钢片中加入导磁材料，使磁场均匀导出到转子表面，磁场强度高，利用率提高。同时，改变了定子中线圈绕组方式，使定子与转子完善配合，利用此技术开发的各类电动机，可比普通永磁电机节能15%。</w:t>
            </w:r>
            <w:r>
              <w:rPr>
                <w:rFonts w:ascii="宋体" w:hAnsi="宋体" w:cs="宋体" w:hint="eastAsia"/>
                <w:sz w:val="24"/>
              </w:rPr>
              <w:lastRenderedPageBreak/>
              <w:t>图为采用聚磁、</w:t>
            </w:r>
            <w:proofErr w:type="gramStart"/>
            <w:r>
              <w:rPr>
                <w:rFonts w:ascii="宋体" w:hAnsi="宋体" w:cs="宋体" w:hint="eastAsia"/>
                <w:sz w:val="24"/>
              </w:rPr>
              <w:t>混磁技术</w:t>
            </w:r>
            <w:proofErr w:type="gramEnd"/>
            <w:r>
              <w:rPr>
                <w:rFonts w:ascii="宋体" w:hAnsi="宋体" w:cs="宋体" w:hint="eastAsia"/>
                <w:sz w:val="24"/>
              </w:rPr>
              <w:t>的电动机定、转子，磁钢镶嵌于转子矽钢片内部，通过导磁、</w:t>
            </w:r>
            <w:proofErr w:type="gramStart"/>
            <w:r>
              <w:rPr>
                <w:rFonts w:ascii="宋体" w:hAnsi="宋体" w:cs="宋体" w:hint="eastAsia"/>
                <w:sz w:val="24"/>
              </w:rPr>
              <w:t>混磁技术</w:t>
            </w:r>
            <w:proofErr w:type="gramEnd"/>
            <w:r>
              <w:rPr>
                <w:rFonts w:ascii="宋体" w:hAnsi="宋体" w:cs="宋体" w:hint="eastAsia"/>
                <w:sz w:val="24"/>
              </w:rPr>
              <w:t>将磁场导出，在转子表面形成均匀磁场，提高了磁利用率，同时改变定子线圈绕组方式，实现了同负载情况下电流变小，达到了节能效果。在发电机中，应用此技术，因磁场利用率提高，同样材料下可提高发电机功率与效率。</w:t>
            </w:r>
            <w:proofErr w:type="gramStart"/>
            <w:r>
              <w:rPr>
                <w:rFonts w:ascii="宋体" w:hAnsi="宋体" w:cs="宋体" w:hint="eastAsia"/>
                <w:sz w:val="24"/>
              </w:rPr>
              <w:t>聚磁混磁</w:t>
            </w:r>
            <w:proofErr w:type="gramEnd"/>
            <w:r>
              <w:rPr>
                <w:rFonts w:ascii="宋体" w:hAnsi="宋体" w:cs="宋体" w:hint="eastAsia"/>
                <w:sz w:val="24"/>
              </w:rPr>
              <w:t>技术目前属国内首创。</w:t>
            </w:r>
          </w:p>
          <w:p w:rsidR="00151930" w:rsidRDefault="00E474B6">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2933700" cy="1974850"/>
                  <wp:effectExtent l="0" t="0" r="0" b="6350"/>
                  <wp:docPr id="200" name="图片 200" descr="C:\Users\007\AppData\Roaming\Tencent\Users\261061258\QQ\WinTemp\RichOle\E[8HNL7`CUS]H4F{7@}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007\AppData\Roaming\Tencent\Users\261061258\QQ\WinTemp\RichOle\E[8HNL7`CUS]H4F{7@}NA]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933700" cy="1974850"/>
                          </a:xfrm>
                          <a:prstGeom prst="rect">
                            <a:avLst/>
                          </a:prstGeom>
                          <a:noFill/>
                          <a:ln>
                            <a:noFill/>
                          </a:ln>
                        </pic:spPr>
                      </pic:pic>
                    </a:graphicData>
                  </a:graphic>
                </wp:inline>
              </w:drawing>
            </w:r>
          </w:p>
          <w:p w:rsidR="00151930" w:rsidRDefault="00E474B6">
            <w:pPr>
              <w:spacing w:line="400" w:lineRule="exact"/>
              <w:ind w:firstLine="480"/>
              <w:rPr>
                <w:rFonts w:ascii="宋体" w:hAnsi="宋体" w:cs="宋体"/>
                <w:sz w:val="24"/>
              </w:rPr>
            </w:pPr>
            <w:r>
              <w:rPr>
                <w:rFonts w:ascii="宋体" w:hAnsi="宋体" w:cs="宋体" w:hint="eastAsia"/>
                <w:sz w:val="24"/>
              </w:rPr>
              <w:t xml:space="preserve">在无位置传感器控制系统中与电机相匹配的智能控制管理系统，自主研发了控制主板、IGBT模块（复合全控型电压驱动式功率半导体器件)、IPM触发模块等关键部件，同时独立开发了控制软件，可对电机运行进行智能控制与管理。 </w:t>
            </w:r>
          </w:p>
          <w:p w:rsidR="00151930" w:rsidRDefault="00E474B6">
            <w:pPr>
              <w:spacing w:line="400" w:lineRule="exact"/>
              <w:ind w:firstLine="480"/>
              <w:rPr>
                <w:rFonts w:ascii="宋体" w:hAnsi="宋体" w:cs="宋体"/>
                <w:sz w:val="24"/>
              </w:rPr>
            </w:pPr>
            <w:r>
              <w:rPr>
                <w:rFonts w:ascii="宋体" w:hAnsi="宋体" w:cs="宋体" w:hint="eastAsia"/>
                <w:sz w:val="24"/>
              </w:rPr>
              <w:t>公司结合电动机与发电机的技术优势，根据不同用途的发电机、电动机，公司针对性的研发各类智能控制器与变频控制器。目前，已在电动机的智能控制管理方面取得了重大突破。公司研发了电动机专用管理控制软件，可对电动机进行智能化的管理，可根据客户要求对电机实现任意功率、转速、扭矩等设置，可根据客户不同要求设计各类电机及控制系统。智能控制、变频控制完美结合，与电机匹配性好，可进一步提高综合节能率。下图中左图为公司自主开发的无位置传感器电机控制软件，已取得国家软件著作登记，右边为公司自主开发的各种电气模块。</w:t>
            </w:r>
          </w:p>
          <w:p w:rsidR="00151930" w:rsidRDefault="00E474B6">
            <w:pPr>
              <w:spacing w:line="400" w:lineRule="exact"/>
              <w:ind w:firstLine="480"/>
              <w:rPr>
                <w:rFonts w:ascii="宋体" w:hAnsi="宋体" w:cs="宋体"/>
                <w:sz w:val="24"/>
              </w:rPr>
            </w:pPr>
            <w:r>
              <w:rPr>
                <w:rFonts w:ascii="宋体" w:hAnsi="宋体" w:cs="宋体" w:hint="eastAsia"/>
                <w:sz w:val="24"/>
                <w:lang w:val="zh-CN"/>
              </w:rPr>
              <w:t>公司</w:t>
            </w:r>
            <w:r>
              <w:rPr>
                <w:rFonts w:ascii="宋体" w:hAnsi="宋体" w:cs="宋体" w:hint="eastAsia"/>
                <w:sz w:val="24"/>
              </w:rPr>
              <w:t>6</w:t>
            </w:r>
            <w:r>
              <w:rPr>
                <w:rFonts w:ascii="宋体" w:hAnsi="宋体" w:cs="宋体" w:hint="eastAsia"/>
                <w:sz w:val="24"/>
                <w:lang w:val="zh-CN"/>
              </w:rPr>
              <w:t>项国家发明专利已进入实质审查阶段，同时新申报</w:t>
            </w:r>
            <w:r>
              <w:rPr>
                <w:rFonts w:ascii="宋体" w:hAnsi="宋体" w:cs="宋体" w:hint="eastAsia"/>
                <w:sz w:val="24"/>
              </w:rPr>
              <w:t>2项国际发明专利，6</w:t>
            </w:r>
            <w:r>
              <w:rPr>
                <w:rFonts w:ascii="宋体" w:hAnsi="宋体" w:cs="宋体" w:hint="eastAsia"/>
                <w:sz w:val="24"/>
                <w:lang w:val="zh-CN"/>
              </w:rPr>
              <w:t>项发明专利、</w:t>
            </w:r>
            <w:r>
              <w:rPr>
                <w:rFonts w:ascii="宋体" w:hAnsi="宋体" w:cs="宋体" w:hint="eastAsia"/>
                <w:sz w:val="24"/>
              </w:rPr>
              <w:t>5项实用新型专利、2项外观专利，已获得受理。</w:t>
            </w:r>
          </w:p>
          <w:p w:rsidR="00151930" w:rsidRDefault="00151930">
            <w:pPr>
              <w:spacing w:line="400" w:lineRule="exact"/>
              <w:ind w:firstLine="480"/>
              <w:rPr>
                <w:rFonts w:ascii="宋体" w:hAnsi="宋体" w:cs="宋体"/>
                <w:sz w:val="24"/>
              </w:rPr>
            </w:pPr>
          </w:p>
          <w:p w:rsidR="00151930" w:rsidRDefault="00151930">
            <w:pPr>
              <w:spacing w:line="400" w:lineRule="exact"/>
              <w:ind w:firstLine="480"/>
              <w:rPr>
                <w:rFonts w:ascii="宋体" w:hAnsi="宋体"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936"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151930">
            <w:pPr>
              <w:rPr>
                <w:rFonts w:cs="宋体"/>
                <w:sz w:val="24"/>
              </w:rPr>
            </w:pPr>
          </w:p>
          <w:p w:rsidR="00151930" w:rsidRDefault="00E474B6">
            <w:pPr>
              <w:rPr>
                <w:rFonts w:cs="宋体"/>
                <w:sz w:val="24"/>
              </w:rPr>
            </w:pPr>
            <w:r>
              <w:rPr>
                <w:rFonts w:cs="宋体" w:hint="eastAsia"/>
                <w:sz w:val="24"/>
              </w:rPr>
              <w:t>电机控制系统研发经验的团队</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36"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179"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5"/>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81"/>
        <w:gridCol w:w="1230"/>
        <w:gridCol w:w="1275"/>
        <w:gridCol w:w="765"/>
        <w:gridCol w:w="1395"/>
        <w:gridCol w:w="2469"/>
      </w:tblGrid>
      <w:tr w:rsidR="00151930">
        <w:tc>
          <w:tcPr>
            <w:tcW w:w="8745"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270"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四川长虹电源有限责任公司</w:t>
            </w:r>
          </w:p>
        </w:tc>
        <w:tc>
          <w:tcPr>
            <w:tcW w:w="139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46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w:t>
            </w:r>
            <w:r>
              <w:rPr>
                <w:kern w:val="0"/>
                <w:sz w:val="24"/>
              </w:rPr>
              <w:t>1510700205418582</w:t>
            </w:r>
            <w:r>
              <w:rPr>
                <w:rFonts w:hint="eastAsia"/>
                <w:kern w:val="0"/>
                <w:sz w:val="24"/>
              </w:rPr>
              <w:t>R</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230"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绵阳市</w:t>
            </w:r>
          </w:p>
        </w:tc>
        <w:tc>
          <w:tcPr>
            <w:tcW w:w="1275"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765"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李巍</w:t>
            </w:r>
          </w:p>
        </w:tc>
        <w:tc>
          <w:tcPr>
            <w:tcW w:w="139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2469" w:type="dxa"/>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27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先进制造</w:t>
            </w:r>
          </w:p>
        </w:tc>
        <w:tc>
          <w:tcPr>
            <w:tcW w:w="139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46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新能源</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270"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39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469" w:type="dxa"/>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611" w:type="dxa"/>
            <w:gridSpan w:val="2"/>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7134" w:type="dxa"/>
            <w:gridSpan w:val="5"/>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蓄电池控制系统</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98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 w:eastAsia="仿宋" w:hAnsi="仿宋" w:cs="宋体" w:hint="eastAsia"/>
                <w:sz w:val="24"/>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8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kern w:val="0"/>
                <w:sz w:val="24"/>
              </w:rPr>
              <w:t>公司是国营</w:t>
            </w:r>
            <w:r>
              <w:rPr>
                <w:rFonts w:cs="宋体" w:hint="eastAsia"/>
                <w:kern w:val="0"/>
                <w:sz w:val="24"/>
              </w:rPr>
              <w:t>7</w:t>
            </w:r>
            <w:r>
              <w:rPr>
                <w:rFonts w:cs="宋体"/>
                <w:kern w:val="0"/>
                <w:sz w:val="24"/>
              </w:rPr>
              <w:t>56</w:t>
            </w:r>
            <w:r>
              <w:rPr>
                <w:rFonts w:cs="宋体" w:hint="eastAsia"/>
                <w:kern w:val="0"/>
                <w:sz w:val="24"/>
              </w:rPr>
              <w:t>厂，是电源生产企业，具有多年充放电源研发生产工作，根据公司研发任务，需要</w:t>
            </w:r>
            <w:r>
              <w:rPr>
                <w:rFonts w:ascii="仿宋" w:eastAsia="仿宋" w:hAnsi="仿宋" w:cs="宋体" w:hint="eastAsia"/>
                <w:kern w:val="0"/>
                <w:sz w:val="28"/>
                <w:szCs w:val="28"/>
              </w:rPr>
              <w:t>一套对蓄电进行能进行热管理、均衡管理、高压及绝缘检测等，并且能够计算蓄电池剩余容量、充放电功率以及充、放电工作状态，并且能够计算蓄电池剩余容量、充放电功率以及充、放电工作状态的控制系统。</w:t>
            </w:r>
          </w:p>
          <w:p w:rsidR="00151930" w:rsidRDefault="00151930">
            <w:pPr>
              <w:ind w:firstLine="480"/>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98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rPr>
                <w:rFonts w:cs="宋体"/>
                <w:sz w:val="24"/>
              </w:rPr>
            </w:pPr>
            <w:r>
              <w:rPr>
                <w:rFonts w:ascii="仿宋" w:eastAsia="仿宋" w:hAnsi="仿宋" w:cs="宋体" w:hint="eastAsia"/>
                <w:sz w:val="28"/>
                <w:szCs w:val="28"/>
              </w:rPr>
              <w:t>在整个蓄电池组的工作状态中，系统能够实现对电池容量的实时监控并且估算出SCO值，必须保证电池剩余容量在对蓄电池本身特性没有影响的前提下；在充电和放电的过程中，系统能够在间隔时间内检测每节单体蓄电池电压和蓄电池组总电压，而对电流的检测时实时的；在蓄电池系统的检测中，检测到的充放电电流、电压和温度超出设定值，系统能够及时响应报警系统信息并且充放电保护控制模块切断蓄电池与负债的联系；当蓄电池剩余容量低于</w:t>
            </w:r>
            <w:r>
              <w:rPr>
                <w:rFonts w:ascii="仿宋" w:eastAsia="仿宋" w:hAnsi="仿宋" w:cs="宋体" w:hint="eastAsia"/>
                <w:sz w:val="28"/>
                <w:szCs w:val="28"/>
              </w:rPr>
              <w:lastRenderedPageBreak/>
              <w:t>45%时开始充电，高于70%时充电停止。</w:t>
            </w:r>
          </w:p>
          <w:p w:rsidR="00151930" w:rsidRDefault="00E474B6">
            <w:pPr>
              <w:rPr>
                <w:rFonts w:cs="宋体"/>
                <w:sz w:val="24"/>
              </w:rPr>
            </w:pPr>
            <w:r>
              <w:rPr>
                <w:rFonts w:cs="宋体"/>
                <w:sz w:val="24"/>
              </w:rPr>
              <w:t xml:space="preserve">  </w:t>
            </w:r>
            <w:r>
              <w:rPr>
                <w:rFonts w:cs="宋体" w:hint="eastAsia"/>
                <w:sz w:val="24"/>
              </w:rPr>
              <w:t>要求放电电压平稳，放电平台平稳，系统稳定，内阻小，输出功率高，过载保护</w:t>
            </w:r>
            <w:r>
              <w:rPr>
                <w:rFonts w:cs="宋体" w:hint="eastAsia"/>
                <w:sz w:val="24"/>
              </w:rPr>
              <w:t>1</w:t>
            </w:r>
            <w:r>
              <w:rPr>
                <w:rFonts w:cs="宋体"/>
                <w:sz w:val="24"/>
              </w:rPr>
              <w:t>00</w:t>
            </w:r>
            <w:r>
              <w:rPr>
                <w:rFonts w:cs="宋体" w:hint="eastAsia"/>
                <w:sz w:val="24"/>
              </w:rPr>
              <w:t>%</w:t>
            </w:r>
            <w:r>
              <w:rPr>
                <w:rFonts w:cs="宋体" w:hint="eastAsia"/>
                <w:sz w:val="24"/>
              </w:rPr>
              <w:t>，短路保护</w:t>
            </w:r>
            <w:r>
              <w:rPr>
                <w:rFonts w:cs="宋体" w:hint="eastAsia"/>
                <w:sz w:val="24"/>
              </w:rPr>
              <w:t>1</w:t>
            </w:r>
            <w:r>
              <w:rPr>
                <w:rFonts w:cs="宋体"/>
                <w:sz w:val="24"/>
              </w:rPr>
              <w:t>00</w:t>
            </w:r>
            <w:r>
              <w:rPr>
                <w:rFonts w:cs="宋体" w:hint="eastAsia"/>
                <w:sz w:val="24"/>
              </w:rPr>
              <w:t>%</w:t>
            </w:r>
            <w:r>
              <w:rPr>
                <w:rFonts w:cs="宋体" w:hint="eastAsia"/>
                <w:sz w:val="24"/>
              </w:rPr>
              <w:t>，电池防反率</w:t>
            </w:r>
            <w:r>
              <w:rPr>
                <w:rFonts w:cs="宋体" w:hint="eastAsia"/>
                <w:sz w:val="24"/>
              </w:rPr>
              <w:t>1</w:t>
            </w:r>
            <w:r>
              <w:rPr>
                <w:rFonts w:cs="宋体"/>
                <w:sz w:val="24"/>
              </w:rPr>
              <w:t>00</w:t>
            </w:r>
            <w:r>
              <w:rPr>
                <w:rFonts w:cs="宋体" w:hint="eastAsia"/>
                <w:sz w:val="24"/>
              </w:rPr>
              <w:t>%</w:t>
            </w:r>
            <w:r>
              <w:rPr>
                <w:rFonts w:cs="宋体" w:hint="eastAsia"/>
                <w:sz w:val="24"/>
              </w:rPr>
              <w:t>。</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8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ind w:firstLine="480"/>
              <w:rPr>
                <w:rFonts w:cs="宋体"/>
                <w:kern w:val="0"/>
                <w:sz w:val="24"/>
              </w:rPr>
            </w:pPr>
            <w:r>
              <w:rPr>
                <w:rFonts w:cs="宋体" w:hint="eastAsia"/>
                <w:kern w:val="0"/>
                <w:sz w:val="24"/>
              </w:rPr>
              <w:t>公司专注于锂离子蓄电池、镉镍烧结式蓄电池、镉镍袋式蓄电池、超低维护镍镉气体复合式蓄电池、氢镍蓄电池、长寿命铁镍袋式蓄电池、银锌蓄电池、</w:t>
            </w:r>
            <w:proofErr w:type="gramStart"/>
            <w:r>
              <w:rPr>
                <w:rFonts w:cs="宋体" w:hint="eastAsia"/>
                <w:kern w:val="0"/>
                <w:sz w:val="24"/>
              </w:rPr>
              <w:t>全钒液流</w:t>
            </w:r>
            <w:proofErr w:type="gramEnd"/>
            <w:r>
              <w:rPr>
                <w:rFonts w:cs="宋体" w:hint="eastAsia"/>
                <w:kern w:val="0"/>
                <w:sz w:val="24"/>
              </w:rPr>
              <w:t>电池、燃料电池及其电源系统等产品的研发、生产和销售，</w:t>
            </w:r>
            <w:proofErr w:type="gramStart"/>
            <w:r>
              <w:rPr>
                <w:rFonts w:cs="宋体" w:hint="eastAsia"/>
                <w:kern w:val="0"/>
                <w:sz w:val="24"/>
              </w:rPr>
              <w:t>对对项目</w:t>
            </w:r>
            <w:proofErr w:type="gramEnd"/>
            <w:r>
              <w:rPr>
                <w:rFonts w:cs="宋体" w:hint="eastAsia"/>
                <w:kern w:val="0"/>
                <w:sz w:val="24"/>
              </w:rPr>
              <w:t>有一定研究基础，研究过交直流馈线单元智能模块化设计等。</w:t>
            </w: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98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具有电源系统研发经验的企业及相关团队、科研机构。为成本考虑，希望研发单位能够在川内。</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98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7134"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ascii="仿宋" w:eastAsia="仿宋" w:hAnsi="仿宋" w:cs="宋体" w:hint="eastAsia"/>
                <w:sz w:val="24"/>
              </w:rPr>
              <w:t>■</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6"/>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134"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134"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134" w:type="dxa"/>
            <w:gridSpan w:val="5"/>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134"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F91474" w:rsidRDefault="00F91474">
      <w:pPr>
        <w:widowControl/>
        <w:jc w:val="left"/>
        <w:rPr>
          <w:rFonts w:ascii="Times New Roman" w:eastAsia="方正小标宋简体" w:hAnsi="Times New Roman"/>
          <w:kern w:val="44"/>
          <w:sz w:val="44"/>
          <w:szCs w:val="24"/>
        </w:rPr>
      </w:pPr>
      <w:r>
        <w:br w:type="page"/>
      </w:r>
    </w:p>
    <w:p w:rsidR="00151930" w:rsidRDefault="00E474B6">
      <w:pPr>
        <w:pStyle w:val="1"/>
        <w:spacing w:after="0"/>
      </w:pPr>
      <w:bookmarkStart w:id="8" w:name="_GoBack"/>
      <w:bookmarkEnd w:id="8"/>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380"/>
        <w:gridCol w:w="1084"/>
        <w:gridCol w:w="101"/>
        <w:gridCol w:w="1098"/>
        <w:gridCol w:w="1341"/>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276"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四川长虹电源有限责任公司</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439"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w:t>
            </w:r>
            <w:r>
              <w:rPr>
                <w:kern w:val="0"/>
                <w:sz w:val="24"/>
              </w:rPr>
              <w:t>1510700205418582</w:t>
            </w:r>
            <w:r>
              <w:rPr>
                <w:rFonts w:hint="eastAsia"/>
                <w:kern w:val="0"/>
                <w:sz w:val="24"/>
              </w:rPr>
              <w:t>R</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绵阳市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李巍</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2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先进制造</w:t>
            </w: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439"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新能源</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2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439" w:type="dxa"/>
            <w:gridSpan w:val="2"/>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b/>
                <w:bCs/>
                <w:sz w:val="24"/>
              </w:rPr>
              <w:t>一体化电源系统研发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 w:eastAsia="仿宋" w:hAnsi="仿宋" w:cs="宋体" w:hint="eastAsia"/>
                <w:sz w:val="24"/>
              </w:rPr>
              <w:t>■</w:t>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ind w:firstLine="480"/>
              <w:rPr>
                <w:rFonts w:cs="宋体"/>
                <w:kern w:val="0"/>
                <w:sz w:val="24"/>
              </w:rPr>
            </w:pPr>
          </w:p>
          <w:p w:rsidR="00151930" w:rsidRDefault="00E474B6">
            <w:pPr>
              <w:ind w:firstLine="480"/>
              <w:rPr>
                <w:rFonts w:cs="宋体"/>
                <w:kern w:val="0"/>
                <w:sz w:val="24"/>
              </w:rPr>
            </w:pPr>
            <w:r>
              <w:rPr>
                <w:rFonts w:cs="宋体" w:hint="eastAsia"/>
                <w:kern w:val="0"/>
                <w:sz w:val="24"/>
              </w:rPr>
              <w:t>公司是国营</w:t>
            </w:r>
            <w:r>
              <w:rPr>
                <w:rFonts w:cs="宋体" w:hint="eastAsia"/>
                <w:kern w:val="0"/>
                <w:sz w:val="24"/>
              </w:rPr>
              <w:t>7</w:t>
            </w:r>
            <w:r>
              <w:rPr>
                <w:rFonts w:cs="宋体"/>
                <w:kern w:val="0"/>
                <w:sz w:val="24"/>
              </w:rPr>
              <w:t>56</w:t>
            </w:r>
            <w:r>
              <w:rPr>
                <w:rFonts w:cs="宋体" w:hint="eastAsia"/>
                <w:kern w:val="0"/>
                <w:sz w:val="24"/>
              </w:rPr>
              <w:t>厂，是电源生产企业，具有多年充放电源研发生产工作，寻求一体化电源系统，系统要求采用一体化设计思路，将交流、直流、</w:t>
            </w:r>
            <w:r>
              <w:rPr>
                <w:rFonts w:cs="宋体" w:hint="eastAsia"/>
                <w:kern w:val="0"/>
                <w:sz w:val="24"/>
              </w:rPr>
              <w:t>UPS</w:t>
            </w:r>
            <w:r>
              <w:rPr>
                <w:rFonts w:cs="宋体" w:hint="eastAsia"/>
                <w:kern w:val="0"/>
                <w:sz w:val="24"/>
              </w:rPr>
              <w:t>通信、电力监控、报警灯产品进行整合，纳入智能网络平台进行管理。</w:t>
            </w: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ind w:firstLine="480"/>
              <w:rPr>
                <w:rFonts w:cs="宋体"/>
                <w:kern w:val="0"/>
                <w:sz w:val="24"/>
              </w:rPr>
            </w:pPr>
            <w:r>
              <w:rPr>
                <w:rFonts w:cs="宋体" w:hint="eastAsia"/>
                <w:sz w:val="24"/>
              </w:rPr>
              <w:t>该系统要求</w:t>
            </w:r>
            <w:r>
              <w:rPr>
                <w:rFonts w:cs="宋体" w:hint="eastAsia"/>
                <w:kern w:val="0"/>
                <w:sz w:val="24"/>
              </w:rPr>
              <w:t>将交流、直流、</w:t>
            </w:r>
            <w:r>
              <w:rPr>
                <w:rFonts w:cs="宋体" w:hint="eastAsia"/>
                <w:kern w:val="0"/>
                <w:sz w:val="24"/>
              </w:rPr>
              <w:t>UPS</w:t>
            </w:r>
            <w:r>
              <w:rPr>
                <w:rFonts w:cs="宋体" w:hint="eastAsia"/>
                <w:kern w:val="0"/>
                <w:sz w:val="24"/>
              </w:rPr>
              <w:t>通信、电力监控、报警灯产品进行高度集成，实现变电站电源的集中供电和统一的监控管理，进而实现在线的状态监测。实现无人值守，减少维护工作量。要求监测功能：电池电压</w:t>
            </w:r>
            <w:r>
              <w:rPr>
                <w:rFonts w:cs="宋体" w:hint="eastAsia"/>
                <w:kern w:val="0"/>
                <w:sz w:val="24"/>
              </w:rPr>
              <w:t>/</w:t>
            </w:r>
            <w:r>
              <w:rPr>
                <w:rFonts w:cs="宋体" w:hint="eastAsia"/>
                <w:kern w:val="0"/>
                <w:sz w:val="24"/>
              </w:rPr>
              <w:t>电流，</w:t>
            </w:r>
            <w:proofErr w:type="gramStart"/>
            <w:r>
              <w:rPr>
                <w:rFonts w:cs="宋体" w:hint="eastAsia"/>
                <w:kern w:val="0"/>
                <w:sz w:val="24"/>
              </w:rPr>
              <w:t>控母电压</w:t>
            </w:r>
            <w:proofErr w:type="gramEnd"/>
            <w:r>
              <w:rPr>
                <w:rFonts w:cs="宋体" w:hint="eastAsia"/>
                <w:kern w:val="0"/>
                <w:sz w:val="24"/>
              </w:rPr>
              <w:t>/</w:t>
            </w:r>
            <w:r>
              <w:rPr>
                <w:rFonts w:cs="宋体" w:hint="eastAsia"/>
                <w:kern w:val="0"/>
                <w:sz w:val="24"/>
              </w:rPr>
              <w:t>电流，模块状态，交流故障，绝缘故障等。输出限流</w:t>
            </w:r>
            <w:r>
              <w:rPr>
                <w:rFonts w:cs="宋体" w:hint="eastAsia"/>
                <w:kern w:val="0"/>
                <w:sz w:val="24"/>
              </w:rPr>
              <w:t>1</w:t>
            </w:r>
            <w:r>
              <w:rPr>
                <w:rFonts w:cs="宋体"/>
                <w:kern w:val="0"/>
                <w:sz w:val="24"/>
              </w:rPr>
              <w:t>05</w:t>
            </w:r>
            <w:r>
              <w:rPr>
                <w:rFonts w:cs="宋体" w:hint="eastAsia"/>
                <w:kern w:val="0"/>
                <w:sz w:val="24"/>
              </w:rPr>
              <w:t>%</w:t>
            </w:r>
            <w:r>
              <w:rPr>
                <w:rFonts w:cs="宋体" w:hint="eastAsia"/>
                <w:kern w:val="0"/>
                <w:sz w:val="24"/>
              </w:rPr>
              <w:t>额定输出电流，稳压精度、稳流精度、负载调整率等≤</w:t>
            </w:r>
            <w:r>
              <w:rPr>
                <w:rFonts w:cs="宋体"/>
                <w:kern w:val="0"/>
                <w:sz w:val="24"/>
              </w:rPr>
              <w:t>5</w:t>
            </w:r>
            <w:r>
              <w:rPr>
                <w:rFonts w:cs="宋体" w:hint="eastAsia"/>
                <w:kern w:val="0"/>
                <w:sz w:val="24"/>
              </w:rPr>
              <w:t>%</w:t>
            </w:r>
            <w:r>
              <w:rPr>
                <w:rFonts w:cs="宋体" w:hint="eastAsia"/>
                <w:kern w:val="0"/>
                <w:sz w:val="24"/>
              </w:rPr>
              <w:t>。噪声≤</w:t>
            </w:r>
            <w:r>
              <w:rPr>
                <w:rFonts w:cs="宋体" w:hint="eastAsia"/>
                <w:kern w:val="0"/>
                <w:sz w:val="24"/>
              </w:rPr>
              <w:t>4</w:t>
            </w:r>
            <w:r>
              <w:rPr>
                <w:rFonts w:cs="宋体"/>
                <w:kern w:val="0"/>
                <w:sz w:val="24"/>
              </w:rPr>
              <w:t>5</w:t>
            </w:r>
            <w:r>
              <w:rPr>
                <w:rFonts w:cs="宋体" w:hint="eastAsia"/>
                <w:kern w:val="0"/>
                <w:sz w:val="24"/>
              </w:rPr>
              <w:t>dB</w:t>
            </w:r>
            <w:r>
              <w:rPr>
                <w:rFonts w:cs="宋体" w:hint="eastAsia"/>
                <w:kern w:val="0"/>
                <w:sz w:val="24"/>
              </w:rPr>
              <w:t>。</w:t>
            </w: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ind w:firstLine="480"/>
              <w:rPr>
                <w:rFonts w:cs="宋体"/>
                <w:kern w:val="0"/>
                <w:sz w:val="24"/>
              </w:rPr>
            </w:pPr>
            <w:r>
              <w:rPr>
                <w:rFonts w:cs="宋体" w:hint="eastAsia"/>
                <w:kern w:val="0"/>
                <w:sz w:val="24"/>
              </w:rPr>
              <w:t>公司专注于锂离子蓄电池、镉镍烧结式蓄电池、镉镍袋式蓄电池、超低维护镍镉气体复合式蓄电池、氢镍蓄电池、长寿命铁镍袋式蓄电池、银锌蓄电池、</w:t>
            </w:r>
            <w:proofErr w:type="gramStart"/>
            <w:r>
              <w:rPr>
                <w:rFonts w:cs="宋体" w:hint="eastAsia"/>
                <w:kern w:val="0"/>
                <w:sz w:val="24"/>
              </w:rPr>
              <w:t>全钒液流</w:t>
            </w:r>
            <w:proofErr w:type="gramEnd"/>
            <w:r>
              <w:rPr>
                <w:rFonts w:cs="宋体" w:hint="eastAsia"/>
                <w:kern w:val="0"/>
                <w:sz w:val="24"/>
              </w:rPr>
              <w:t>电池、燃料电池及其电源系统等产品的研发、生产和销售，</w:t>
            </w:r>
            <w:proofErr w:type="gramStart"/>
            <w:r>
              <w:rPr>
                <w:rFonts w:cs="宋体" w:hint="eastAsia"/>
                <w:kern w:val="0"/>
                <w:sz w:val="24"/>
              </w:rPr>
              <w:t>对对项目</w:t>
            </w:r>
            <w:proofErr w:type="gramEnd"/>
            <w:r>
              <w:rPr>
                <w:rFonts w:cs="宋体" w:hint="eastAsia"/>
                <w:kern w:val="0"/>
                <w:sz w:val="24"/>
              </w:rPr>
              <w:t>有一定研究基础，研究过交直流馈线单元智能模块化设计等。</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具有电源系统研发经验的企业及相关团队、科研机构。为成本考虑，希望研发单位能够在川内。</w:t>
            </w: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ascii="仿宋" w:eastAsia="仿宋" w:hAnsi="仿宋" w:cs="宋体" w:hint="eastAsia"/>
                <w:sz w:val="24"/>
              </w:rPr>
              <w:t>■</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108"/>
        <w:gridCol w:w="1833"/>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绵阳</w:t>
            </w:r>
            <w:proofErr w:type="gramStart"/>
            <w:r>
              <w:rPr>
                <w:rFonts w:cs="宋体" w:hint="eastAsia"/>
                <w:sz w:val="24"/>
              </w:rPr>
              <w:t>欢网科技</w:t>
            </w:r>
            <w:proofErr w:type="gramEnd"/>
            <w:r>
              <w:rPr>
                <w:rFonts w:cs="宋体" w:hint="eastAsia"/>
                <w:sz w:val="24"/>
              </w:rPr>
              <w:t>有限责任公司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27074319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54" w:type="dxa"/>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sz w:val="24"/>
              </w:rPr>
              <w:t> </w:t>
            </w:r>
            <w:proofErr w:type="gramStart"/>
            <w:r>
              <w:rPr>
                <w:rFonts w:cs="宋体"/>
                <w:sz w:val="24"/>
              </w:rPr>
              <w:t>范</w:t>
            </w:r>
            <w:proofErr w:type="gramEnd"/>
            <w:r>
              <w:rPr>
                <w:rFonts w:cs="宋体"/>
                <w:sz w:val="24"/>
              </w:rPr>
              <w:t>洪涛</w:t>
            </w:r>
          </w:p>
        </w:tc>
        <w:tc>
          <w:tcPr>
            <w:tcW w:w="70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电话</w:t>
            </w:r>
          </w:p>
        </w:tc>
        <w:tc>
          <w:tcPr>
            <w:tcW w:w="1833" w:type="dxa"/>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1</w:t>
            </w:r>
            <w:r>
              <w:rPr>
                <w:rFonts w:cs="宋体"/>
                <w:sz w:val="24"/>
              </w:rPr>
              <w:t>5378238207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sz w:val="24"/>
              </w:rPr>
              <w:t> </w:t>
            </w:r>
            <w:r>
              <w:rPr>
                <w:rFonts w:cs="宋体" w:hint="eastAsia"/>
                <w:sz w:val="24"/>
              </w:rPr>
              <w:t>软件行业</w:t>
            </w:r>
            <w:r>
              <w:rPr>
                <w:rFonts w:cs="宋体"/>
                <w:sz w:val="24"/>
              </w:rPr>
              <w:t> </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sz w:val="24"/>
              </w:rPr>
              <w:t>电子信息</w:t>
            </w:r>
            <w:r>
              <w:rPr>
                <w:rFonts w:cs="宋体"/>
                <w:sz w:val="24"/>
              </w:rPr>
              <w:t> </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rPr>
                <w:rFonts w:cs="宋体"/>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40</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b/>
                <w:bCs/>
                <w:sz w:val="24"/>
              </w:rPr>
            </w:pPr>
            <w:r>
              <w:rPr>
                <w:rFonts w:cs="宋体" w:hint="eastAsia"/>
                <w:sz w:val="24"/>
              </w:rPr>
              <w:t>知识图谱数据库技术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sym w:font="Wingdings 2" w:char="F052"/>
            </w: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E474B6">
            <w:pPr>
              <w:ind w:firstLine="480"/>
              <w:rPr>
                <w:rFonts w:cs="宋体"/>
                <w:sz w:val="24"/>
              </w:rPr>
            </w:pPr>
            <w:r>
              <w:rPr>
                <w:rFonts w:cs="宋体" w:hint="eastAsia"/>
                <w:sz w:val="24"/>
              </w:rPr>
              <w:t>主要解决的问题：通过使用基于图数据库的混合存储技术，实现节目、艺人等大规模知识图谱数据存储，做到“所见即所得”，充分利用知识图谱数据存储，优化搜索引擎，并实现基于语义的节目检索和多种复杂推理。</w:t>
            </w: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480"/>
              <w:rPr>
                <w:rFonts w:cs="宋体"/>
                <w:sz w:val="24"/>
              </w:rPr>
            </w:pPr>
            <w:r>
              <w:rPr>
                <w:rFonts w:cs="宋体"/>
                <w:sz w:val="24"/>
              </w:rPr>
              <w:t>1</w:t>
            </w:r>
            <w:r>
              <w:rPr>
                <w:rFonts w:cs="宋体" w:hint="eastAsia"/>
                <w:sz w:val="24"/>
              </w:rPr>
              <w:t>、混合存储技术：包含图数据库、列式存储、全文索引和文档库。</w:t>
            </w:r>
            <w:r>
              <w:rPr>
                <w:rFonts w:cs="宋体"/>
                <w:sz w:val="24"/>
              </w:rPr>
              <w:br/>
            </w:r>
            <w:r>
              <w:rPr>
                <w:rFonts w:cs="宋体" w:hint="eastAsia"/>
                <w:sz w:val="24"/>
              </w:rPr>
              <w:t xml:space="preserve">    </w:t>
            </w:r>
            <w:r>
              <w:rPr>
                <w:rFonts w:cs="宋体"/>
                <w:sz w:val="24"/>
              </w:rPr>
              <w:t>2</w:t>
            </w:r>
            <w:r>
              <w:rPr>
                <w:rFonts w:cs="宋体" w:hint="eastAsia"/>
                <w:sz w:val="24"/>
              </w:rPr>
              <w:t>、复杂图谱技术：边爆炸、超级节点、多点并发、全文索引等问题解决与性能优化。语义检索：基于</w:t>
            </w:r>
            <w:r>
              <w:rPr>
                <w:rFonts w:cs="宋体" w:hint="eastAsia"/>
                <w:sz w:val="24"/>
              </w:rPr>
              <w:t>NLP</w:t>
            </w:r>
            <w:r>
              <w:rPr>
                <w:rFonts w:cs="宋体" w:hint="eastAsia"/>
                <w:sz w:val="24"/>
              </w:rPr>
              <w:t>技术和知识图谱技术进行实体识别、全文检索和子图匹配实现基于自然语言的复杂语义搜索。</w:t>
            </w:r>
            <w:r>
              <w:rPr>
                <w:rFonts w:cs="宋体"/>
                <w:sz w:val="24"/>
              </w:rPr>
              <w:br/>
            </w:r>
            <w:r>
              <w:rPr>
                <w:rFonts w:cs="宋体" w:hint="eastAsia"/>
                <w:sz w:val="24"/>
              </w:rPr>
              <w:t xml:space="preserve">    3</w:t>
            </w:r>
            <w:r>
              <w:rPr>
                <w:rFonts w:cs="宋体" w:hint="eastAsia"/>
                <w:sz w:val="24"/>
              </w:rPr>
              <w:t>、推理引擎：结合领域知识，实现自动长链推理、意图识别、因果分析，同时通过学习让引擎更加理解领域。</w:t>
            </w: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E474B6">
            <w:pPr>
              <w:widowControl/>
              <w:spacing w:before="100" w:beforeAutospacing="1" w:after="100" w:afterAutospacing="1"/>
              <w:ind w:firstLine="480"/>
              <w:jc w:val="left"/>
              <w:rPr>
                <w:rFonts w:cs="宋体"/>
                <w:sz w:val="24"/>
              </w:rPr>
            </w:pPr>
            <w:proofErr w:type="gramStart"/>
            <w:r>
              <w:rPr>
                <w:rFonts w:cs="宋体"/>
                <w:sz w:val="24"/>
              </w:rPr>
              <w:t>欢网科技</w:t>
            </w:r>
            <w:proofErr w:type="gramEnd"/>
            <w:r>
              <w:rPr>
                <w:rFonts w:cs="宋体"/>
                <w:sz w:val="24"/>
              </w:rPr>
              <w:t>是全国领先的智能电视服务商</w:t>
            </w:r>
            <w:r>
              <w:rPr>
                <w:rFonts w:cs="宋体" w:hint="eastAsia"/>
                <w:sz w:val="24"/>
              </w:rPr>
              <w:t>，</w:t>
            </w:r>
            <w:proofErr w:type="gramStart"/>
            <w:r>
              <w:rPr>
                <w:rFonts w:cs="宋体"/>
                <w:sz w:val="24"/>
              </w:rPr>
              <w:t>目前欢网智能</w:t>
            </w:r>
            <w:proofErr w:type="gramEnd"/>
            <w:r>
              <w:rPr>
                <w:rFonts w:cs="宋体"/>
                <w:sz w:val="24"/>
              </w:rPr>
              <w:t>推荐等业务已覆盖</w:t>
            </w:r>
            <w:r>
              <w:rPr>
                <w:rFonts w:cs="宋体" w:hint="eastAsia"/>
                <w:sz w:val="24"/>
              </w:rPr>
              <w:t>TCL</w:t>
            </w:r>
            <w:r>
              <w:rPr>
                <w:rFonts w:cs="宋体" w:hint="eastAsia"/>
                <w:sz w:val="24"/>
              </w:rPr>
              <w:t>、</w:t>
            </w:r>
            <w:r>
              <w:rPr>
                <w:rFonts w:cs="宋体"/>
                <w:sz w:val="24"/>
              </w:rPr>
              <w:t>长虹等</w:t>
            </w:r>
            <w:r>
              <w:rPr>
                <w:rFonts w:cs="宋体" w:hint="eastAsia"/>
                <w:sz w:val="24"/>
              </w:rPr>
              <w:t>5</w:t>
            </w:r>
            <w:r>
              <w:rPr>
                <w:rFonts w:cs="宋体"/>
                <w:sz w:val="24"/>
              </w:rPr>
              <w:t>600</w:t>
            </w:r>
            <w:r>
              <w:rPr>
                <w:rFonts w:cs="宋体"/>
                <w:sz w:val="24"/>
              </w:rPr>
              <w:t>万的智能电视设备</w:t>
            </w:r>
            <w:r>
              <w:rPr>
                <w:rFonts w:cs="宋体" w:hint="eastAsia"/>
                <w:sz w:val="24"/>
              </w:rPr>
              <w:t>，</w:t>
            </w:r>
            <w:r>
              <w:rPr>
                <w:rFonts w:cs="宋体" w:hint="eastAsia"/>
                <w:sz w:val="24"/>
              </w:rPr>
              <w:t>2</w:t>
            </w:r>
            <w:r>
              <w:rPr>
                <w:rFonts w:cs="宋体"/>
                <w:sz w:val="24"/>
              </w:rPr>
              <w:t>1</w:t>
            </w:r>
            <w:r>
              <w:rPr>
                <w:rFonts w:cs="宋体"/>
                <w:sz w:val="24"/>
              </w:rPr>
              <w:t>省级广电</w:t>
            </w:r>
            <w:r>
              <w:rPr>
                <w:rFonts w:cs="宋体" w:hint="eastAsia"/>
                <w:sz w:val="24"/>
              </w:rPr>
              <w:t>、</w:t>
            </w:r>
            <w:r>
              <w:rPr>
                <w:rFonts w:cs="宋体" w:hint="eastAsia"/>
                <w:sz w:val="24"/>
              </w:rPr>
              <w:t>1</w:t>
            </w:r>
            <w:r>
              <w:rPr>
                <w:rFonts w:cs="宋体"/>
                <w:sz w:val="24"/>
              </w:rPr>
              <w:t>7</w:t>
            </w:r>
            <w:r>
              <w:rPr>
                <w:rFonts w:cs="宋体"/>
                <w:sz w:val="24"/>
              </w:rPr>
              <w:t>个电信运营商推广</w:t>
            </w:r>
            <w:r>
              <w:rPr>
                <w:rFonts w:cs="宋体" w:hint="eastAsia"/>
                <w:sz w:val="24"/>
              </w:rPr>
              <w:t>，</w:t>
            </w:r>
            <w:r>
              <w:rPr>
                <w:rFonts w:cs="宋体"/>
                <w:sz w:val="24"/>
              </w:rPr>
              <w:t>计划通过可视计算、机器学习、大数据挖掘算法和自然语义分析，挖掘人与视频间的多维关系，构建视频知识图谱和视频推荐系统，提升智能推荐系统的节目推荐效果</w:t>
            </w:r>
            <w:r>
              <w:rPr>
                <w:rFonts w:cs="宋体" w:hint="eastAsia"/>
                <w:sz w:val="24"/>
              </w:rPr>
              <w:t>。</w:t>
            </w:r>
            <w:r>
              <w:rPr>
                <w:rFonts w:cs="宋体"/>
                <w:sz w:val="24"/>
              </w:rPr>
              <w:br/>
            </w:r>
            <w:r>
              <w:rPr>
                <w:rFonts w:cs="宋体" w:hint="eastAsia"/>
                <w:sz w:val="24"/>
              </w:rPr>
              <w:t xml:space="preserve"> </w:t>
            </w:r>
            <w:r>
              <w:rPr>
                <w:rFonts w:cs="宋体"/>
                <w:sz w:val="24"/>
              </w:rPr>
              <w:t xml:space="preserve">   </w:t>
            </w:r>
            <w:r>
              <w:rPr>
                <w:rFonts w:cs="宋体"/>
                <w:sz w:val="24"/>
              </w:rPr>
              <w:t>我们有覆盖主流视频网站的</w:t>
            </w:r>
            <w:proofErr w:type="gramStart"/>
            <w:r>
              <w:rPr>
                <w:rFonts w:cs="宋体"/>
                <w:sz w:val="24"/>
              </w:rPr>
              <w:t>节目媒资以及</w:t>
            </w:r>
            <w:proofErr w:type="gramEnd"/>
            <w:r>
              <w:rPr>
                <w:rFonts w:cs="宋体"/>
                <w:sz w:val="24"/>
              </w:rPr>
              <w:t>艺人相关的数据</w:t>
            </w:r>
            <w:r>
              <w:rPr>
                <w:rFonts w:cs="宋体" w:hint="eastAsia"/>
                <w:sz w:val="24"/>
              </w:rPr>
              <w:t>，</w:t>
            </w:r>
            <w:r>
              <w:rPr>
                <w:rFonts w:cs="宋体"/>
                <w:sz w:val="24"/>
              </w:rPr>
              <w:t>每天采集到的收视行为数据达</w:t>
            </w:r>
            <w:r>
              <w:rPr>
                <w:rFonts w:cs="宋体" w:hint="eastAsia"/>
                <w:sz w:val="24"/>
              </w:rPr>
              <w:t>2</w:t>
            </w:r>
            <w:r>
              <w:rPr>
                <w:rFonts w:cs="宋体"/>
                <w:sz w:val="24"/>
              </w:rPr>
              <w:t>0G</w:t>
            </w:r>
            <w:r>
              <w:rPr>
                <w:rFonts w:cs="宋体" w:hint="eastAsia"/>
                <w:sz w:val="24"/>
              </w:rPr>
              <w:t>，</w:t>
            </w:r>
            <w:r>
              <w:rPr>
                <w:rFonts w:cs="宋体"/>
                <w:sz w:val="24"/>
              </w:rPr>
              <w:t>只是这些数据都是用传统</w:t>
            </w:r>
            <w:r>
              <w:rPr>
                <w:rFonts w:cs="宋体" w:hint="eastAsia"/>
                <w:sz w:val="24"/>
              </w:rPr>
              <w:t>数据库的方式存储。随着语音搜索、图像搜索等智能场景的出现，人工智能在电视领域逐渐兴起，而新一代的数据组织架构</w:t>
            </w:r>
            <w:r>
              <w:rPr>
                <w:rFonts w:cs="宋体" w:hint="eastAsia"/>
                <w:sz w:val="24"/>
              </w:rPr>
              <w:t>-</w:t>
            </w:r>
            <w:r>
              <w:rPr>
                <w:rFonts w:cs="宋体" w:hint="eastAsia"/>
                <w:sz w:val="24"/>
              </w:rPr>
              <w:t>知识图</w:t>
            </w:r>
            <w:r>
              <w:rPr>
                <w:rFonts w:cs="宋体" w:hint="eastAsia"/>
                <w:sz w:val="24"/>
              </w:rPr>
              <w:lastRenderedPageBreak/>
              <w:t>谱，更能适应自然语言处理，深度学习等人工智能技术的需要，</w:t>
            </w:r>
            <w:r>
              <w:rPr>
                <w:rFonts w:cs="宋体"/>
                <w:sz w:val="24"/>
              </w:rPr>
              <w:t>知识图谱也被誉为人工智能应用的基础设施。</w:t>
            </w:r>
            <w:r>
              <w:rPr>
                <w:rFonts w:cs="宋体"/>
                <w:sz w:val="24"/>
              </w:rPr>
              <w:br/>
              <w:t xml:space="preserve">    </w:t>
            </w:r>
            <w:r>
              <w:rPr>
                <w:rFonts w:cs="宋体"/>
                <w:sz w:val="24"/>
              </w:rPr>
              <w:t>目前</w:t>
            </w:r>
            <w:r>
              <w:rPr>
                <w:rFonts w:cs="宋体" w:hint="eastAsia"/>
                <w:sz w:val="24"/>
              </w:rPr>
              <w:t>，</w:t>
            </w:r>
            <w:r>
              <w:rPr>
                <w:rFonts w:cs="宋体"/>
                <w:sz w:val="24"/>
              </w:rPr>
              <w:t>公司正在研究知识图谱数据库的构建方式</w:t>
            </w:r>
            <w:r>
              <w:rPr>
                <w:rFonts w:cs="宋体" w:hint="eastAsia"/>
                <w:sz w:val="24"/>
              </w:rPr>
              <w:t>等技术，目标是</w:t>
            </w:r>
            <w:r>
              <w:rPr>
                <w:rFonts w:cs="宋体"/>
                <w:sz w:val="24"/>
              </w:rPr>
              <w:t>构建智能电视领域数据的知识图谱</w:t>
            </w:r>
            <w:r>
              <w:rPr>
                <w:rFonts w:cs="宋体" w:hint="eastAsia"/>
                <w:sz w:val="24"/>
              </w:rPr>
              <w:t>。</w:t>
            </w:r>
          </w:p>
          <w:p w:rsidR="00151930" w:rsidRDefault="00E474B6">
            <w:pPr>
              <w:rPr>
                <w:rFonts w:cs="宋体"/>
                <w:kern w:val="0"/>
                <w:sz w:val="24"/>
              </w:rPr>
            </w:pPr>
            <w:r>
              <w:rPr>
                <w:noProof/>
              </w:rPr>
              <w:drawing>
                <wp:inline distT="0" distB="0" distL="0" distR="0">
                  <wp:extent cx="4248150" cy="23050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248150" cy="2305050"/>
                          </a:xfrm>
                          <a:prstGeom prst="rect">
                            <a:avLst/>
                          </a:prstGeom>
                          <a:noFill/>
                          <a:ln>
                            <a:noFill/>
                          </a:ln>
                        </pic:spPr>
                      </pic:pic>
                    </a:graphicData>
                  </a:graphic>
                </wp:inline>
              </w:drawing>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widowControl/>
              <w:spacing w:before="100" w:beforeAutospacing="1" w:after="100" w:afterAutospacing="1"/>
              <w:ind w:firstLine="480"/>
              <w:jc w:val="left"/>
              <w:rPr>
                <w:rFonts w:ascii="仿宋" w:eastAsia="仿宋" w:hAnsi="仿宋" w:cs="宋体"/>
                <w:color w:val="000000"/>
                <w:sz w:val="28"/>
                <w:szCs w:val="28"/>
              </w:rPr>
            </w:pPr>
            <w:r>
              <w:rPr>
                <w:rFonts w:cs="宋体" w:hint="eastAsia"/>
                <w:sz w:val="24"/>
              </w:rPr>
              <w:t>希望与具备知识图谱相关技术研究以及海量数据存储经验的高校、科研院所开展产学研合作或</w:t>
            </w:r>
            <w:r>
              <w:rPr>
                <w:rFonts w:cs="宋体"/>
                <w:sz w:val="24"/>
              </w:rPr>
              <w:t>与相关企事业单位拓展业务合作</w:t>
            </w:r>
            <w:r>
              <w:rPr>
                <w:rFonts w:cs="宋体" w:hint="eastAsia"/>
                <w:sz w:val="24"/>
              </w:rPr>
              <w:t>。</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sym w:font="Wingdings 2" w:char="F052"/>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sym w:font="Wingdings 2" w:char="F052"/>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2" w:char="F052"/>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ind w:firstLineChars="50" w:firstLine="120"/>
              <w:rPr>
                <w:rFonts w:cs="宋体"/>
                <w:kern w:val="0"/>
                <w:sz w:val="24"/>
              </w:rPr>
            </w:pPr>
            <w:r>
              <w:rPr>
                <w:rFonts w:cs="宋体" w:hint="eastAsia"/>
                <w:sz w:val="24"/>
              </w:rPr>
              <w:sym w:font="Wingdings 2" w:char="F052"/>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56"/>
        <w:gridCol w:w="99"/>
        <w:gridCol w:w="1566"/>
        <w:gridCol w:w="1200"/>
        <w:gridCol w:w="810"/>
        <w:gridCol w:w="780"/>
        <w:gridCol w:w="254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74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286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sz w:val="24"/>
              </w:rPr>
              <w:t>四川福莱特科技有限公司</w:t>
            </w:r>
          </w:p>
        </w:tc>
        <w:tc>
          <w:tcPr>
            <w:tcW w:w="15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5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91510703MA62451CX5</w:t>
            </w:r>
          </w:p>
        </w:tc>
      </w:tr>
      <w:tr w:rsidR="00151930">
        <w:tc>
          <w:tcPr>
            <w:tcW w:w="174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665"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proofErr w:type="gramStart"/>
            <w:r>
              <w:rPr>
                <w:rFonts w:hint="eastAsia"/>
                <w:kern w:val="0"/>
                <w:sz w:val="24"/>
              </w:rPr>
              <w:t>涪</w:t>
            </w:r>
            <w:proofErr w:type="gramEnd"/>
            <w:r>
              <w:rPr>
                <w:rFonts w:hint="eastAsia"/>
                <w:kern w:val="0"/>
                <w:sz w:val="24"/>
              </w:rPr>
              <w:t>城区</w:t>
            </w:r>
          </w:p>
        </w:tc>
        <w:tc>
          <w:tcPr>
            <w:tcW w:w="120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810"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proofErr w:type="gramStart"/>
            <w:r>
              <w:rPr>
                <w:rFonts w:ascii="仿宋_GB2312" w:hint="eastAsia"/>
                <w:sz w:val="24"/>
              </w:rPr>
              <w:t>程涵</w:t>
            </w:r>
            <w:proofErr w:type="gramEnd"/>
          </w:p>
        </w:tc>
        <w:tc>
          <w:tcPr>
            <w:tcW w:w="78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25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15881469378</w:t>
            </w:r>
          </w:p>
        </w:tc>
      </w:tr>
      <w:tr w:rsidR="00151930">
        <w:tc>
          <w:tcPr>
            <w:tcW w:w="174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2865"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5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5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航空航天</w:t>
            </w:r>
          </w:p>
        </w:tc>
      </w:tr>
      <w:tr w:rsidR="00151930">
        <w:tc>
          <w:tcPr>
            <w:tcW w:w="174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2865" w:type="dxa"/>
            <w:gridSpan w:val="3"/>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5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54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6</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b/>
                <w:bCs/>
                <w:sz w:val="24"/>
              </w:rPr>
            </w:pPr>
            <w:r>
              <w:rPr>
                <w:rFonts w:ascii="仿宋_GB2312" w:hint="eastAsia"/>
                <w:sz w:val="24"/>
              </w:rPr>
              <w:t>直升机弹射救生矢量火箭自适应控制技术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E474B6">
            <w:pPr>
              <w:spacing w:line="0" w:lineRule="atLeast"/>
              <w:ind w:firstLine="480"/>
              <w:rPr>
                <w:rFonts w:ascii="仿宋_GB2312"/>
                <w:sz w:val="24"/>
              </w:rPr>
            </w:pPr>
            <w:r>
              <w:rPr>
                <w:rFonts w:ascii="仿宋_GB2312" w:hint="eastAsia"/>
                <w:sz w:val="24"/>
              </w:rPr>
              <w:t>直升机弹射技术存在弹射过程中易与旋翼发生碰撞，造成乘员伤害的严重问题。而制约这一技术的主要问题在于弹射后：（</w:t>
            </w:r>
            <w:r>
              <w:rPr>
                <w:rFonts w:ascii="仿宋_GB2312" w:hint="eastAsia"/>
                <w:sz w:val="24"/>
              </w:rPr>
              <w:t>1</w:t>
            </w:r>
            <w:r>
              <w:rPr>
                <w:rFonts w:ascii="仿宋_GB2312" w:hint="eastAsia"/>
                <w:sz w:val="24"/>
              </w:rPr>
              <w:t>）旋翼与机体分离及旋翼及各自轨迹；（</w:t>
            </w:r>
            <w:r>
              <w:rPr>
                <w:rFonts w:ascii="仿宋_GB2312" w:hint="eastAsia"/>
                <w:sz w:val="24"/>
              </w:rPr>
              <w:t>2</w:t>
            </w:r>
            <w:r>
              <w:rPr>
                <w:rFonts w:ascii="仿宋_GB2312" w:hint="eastAsia"/>
                <w:sz w:val="24"/>
              </w:rPr>
              <w:t>）弹射座椅火箭根据机体飞行姿态弹射角度问题。弹射座椅所采用的多推力火箭自适应矢量控制技术是目前弹射技术尚解决的问题。</w:t>
            </w: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spacing w:line="0" w:lineRule="atLeast"/>
              <w:ind w:firstLine="480"/>
              <w:rPr>
                <w:rFonts w:ascii="仿宋_GB2312"/>
                <w:sz w:val="24"/>
              </w:rPr>
            </w:pPr>
            <w:r>
              <w:rPr>
                <w:rFonts w:ascii="仿宋_GB2312" w:hint="eastAsia"/>
                <w:sz w:val="24"/>
              </w:rPr>
              <w:t>弹射座椅可实现“零零”弹射；</w:t>
            </w:r>
          </w:p>
          <w:p w:rsidR="00151930" w:rsidRDefault="00E474B6">
            <w:pPr>
              <w:spacing w:line="0" w:lineRule="atLeast"/>
              <w:ind w:firstLine="480"/>
              <w:rPr>
                <w:rFonts w:ascii="仿宋_GB2312"/>
                <w:sz w:val="24"/>
              </w:rPr>
            </w:pPr>
            <w:r>
              <w:rPr>
                <w:rFonts w:ascii="仿宋_GB2312" w:hint="eastAsia"/>
                <w:sz w:val="24"/>
              </w:rPr>
              <w:t>不利飞行姿态弹射成功率达</w:t>
            </w:r>
            <w:r>
              <w:rPr>
                <w:rFonts w:ascii="仿宋_GB2312" w:hint="eastAsia"/>
                <w:sz w:val="24"/>
              </w:rPr>
              <w:t>90%</w:t>
            </w:r>
            <w:r>
              <w:rPr>
                <w:rFonts w:ascii="仿宋_GB2312" w:hint="eastAsia"/>
                <w:sz w:val="24"/>
              </w:rPr>
              <w:t>；</w:t>
            </w:r>
          </w:p>
          <w:p w:rsidR="00151930" w:rsidRDefault="00E474B6">
            <w:pPr>
              <w:spacing w:line="0" w:lineRule="atLeast"/>
              <w:ind w:firstLine="480"/>
              <w:rPr>
                <w:rFonts w:ascii="仿宋_GB2312"/>
                <w:sz w:val="24"/>
              </w:rPr>
            </w:pPr>
            <w:r>
              <w:rPr>
                <w:rFonts w:ascii="仿宋_GB2312" w:hint="eastAsia"/>
                <w:sz w:val="24"/>
              </w:rPr>
              <w:t>弹射系统顺利与机体脱离，响应时间小于</w:t>
            </w:r>
            <w:r>
              <w:rPr>
                <w:rFonts w:ascii="仿宋_GB2312" w:hint="eastAsia"/>
                <w:sz w:val="24"/>
              </w:rPr>
              <w:t>4</w:t>
            </w:r>
            <w:r>
              <w:rPr>
                <w:rFonts w:ascii="仿宋_GB2312" w:hint="eastAsia"/>
                <w:sz w:val="24"/>
              </w:rPr>
              <w:t>秒；</w:t>
            </w:r>
          </w:p>
          <w:p w:rsidR="00151930" w:rsidRDefault="00E474B6">
            <w:pPr>
              <w:spacing w:line="0" w:lineRule="atLeast"/>
              <w:ind w:firstLine="480"/>
              <w:rPr>
                <w:rFonts w:ascii="仿宋_GB2312"/>
                <w:sz w:val="24"/>
              </w:rPr>
            </w:pPr>
            <w:r>
              <w:rPr>
                <w:rFonts w:ascii="仿宋_GB2312" w:hint="eastAsia"/>
                <w:sz w:val="24"/>
              </w:rPr>
              <w:t>人体纵向最大过载小于</w:t>
            </w:r>
            <w:r>
              <w:rPr>
                <w:rFonts w:ascii="仿宋_GB2312" w:hint="eastAsia"/>
                <w:sz w:val="24"/>
              </w:rPr>
              <w:t>15g</w:t>
            </w:r>
            <w:r>
              <w:rPr>
                <w:rFonts w:ascii="仿宋_GB2312" w:hint="eastAsia"/>
                <w:sz w:val="24"/>
              </w:rPr>
              <w:t>；</w:t>
            </w:r>
          </w:p>
          <w:p w:rsidR="00151930" w:rsidRDefault="00E474B6">
            <w:pPr>
              <w:spacing w:line="0" w:lineRule="atLeast"/>
              <w:ind w:firstLine="480"/>
              <w:rPr>
                <w:rFonts w:ascii="仿宋_GB2312"/>
                <w:sz w:val="24"/>
              </w:rPr>
            </w:pPr>
            <w:r>
              <w:rPr>
                <w:rFonts w:ascii="仿宋_GB2312" w:hint="eastAsia"/>
                <w:sz w:val="24"/>
              </w:rPr>
              <w:t>弹射系统可实现自适应控制。</w:t>
            </w:r>
          </w:p>
          <w:p w:rsidR="00151930" w:rsidRDefault="00E474B6">
            <w:pPr>
              <w:spacing w:line="0" w:lineRule="atLeast"/>
              <w:ind w:firstLine="480"/>
              <w:rPr>
                <w:rFonts w:ascii="仿宋_GB2312"/>
                <w:sz w:val="24"/>
              </w:rPr>
            </w:pPr>
            <w:r>
              <w:rPr>
                <w:rFonts w:ascii="仿宋_GB2312" w:hint="eastAsia"/>
                <w:sz w:val="24"/>
              </w:rPr>
              <w:t>机体滚转角达到</w:t>
            </w:r>
            <w:r>
              <w:rPr>
                <w:rFonts w:ascii="仿宋_GB2312" w:hint="eastAsia"/>
                <w:sz w:val="24"/>
              </w:rPr>
              <w:t>180</w:t>
            </w:r>
            <w:r>
              <w:rPr>
                <w:rFonts w:ascii="仿宋_GB2312" w:hint="eastAsia"/>
                <w:sz w:val="24"/>
              </w:rPr>
              <w:t>°时，弹射系统可实现自适应纠偏；</w:t>
            </w:r>
          </w:p>
          <w:p w:rsidR="00151930" w:rsidRDefault="00E474B6">
            <w:pPr>
              <w:spacing w:line="0" w:lineRule="atLeast"/>
              <w:ind w:firstLine="480"/>
              <w:rPr>
                <w:rFonts w:ascii="仿宋_GB2312"/>
                <w:sz w:val="24"/>
              </w:rPr>
            </w:pPr>
            <w:r>
              <w:rPr>
                <w:rFonts w:ascii="仿宋_GB2312" w:hint="eastAsia"/>
                <w:sz w:val="24"/>
              </w:rPr>
              <w:t>控制系统保证主伞拉直速度小于</w:t>
            </w:r>
            <w:r>
              <w:rPr>
                <w:rFonts w:ascii="仿宋_GB2312" w:hint="eastAsia"/>
                <w:sz w:val="24"/>
              </w:rPr>
              <w:t>70m/s;</w:t>
            </w:r>
          </w:p>
          <w:p w:rsidR="00151930" w:rsidRDefault="00E474B6">
            <w:pPr>
              <w:spacing w:line="0" w:lineRule="atLeast"/>
              <w:ind w:firstLine="480"/>
              <w:rPr>
                <w:rFonts w:cs="宋体"/>
                <w:sz w:val="24"/>
              </w:rPr>
            </w:pPr>
            <w:r>
              <w:rPr>
                <w:rFonts w:ascii="仿宋_GB2312" w:hint="eastAsia"/>
                <w:sz w:val="24"/>
              </w:rPr>
              <w:t>系统救生包线大于国外同类产品。</w:t>
            </w: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spacing w:line="0" w:lineRule="atLeast"/>
              <w:ind w:firstLine="480"/>
              <w:rPr>
                <w:rFonts w:ascii="仿宋_GB2312"/>
                <w:sz w:val="24"/>
              </w:rPr>
            </w:pPr>
            <w:r>
              <w:rPr>
                <w:rFonts w:ascii="仿宋_GB2312" w:hint="eastAsia"/>
                <w:sz w:val="24"/>
              </w:rPr>
              <w:t>本公司目前以针对弹射救生系统主伞进行了深入的研究，公司成员协助中航工业航宇救生装备有限公司研发第四代弹射系统主伞开伞过程研究：对弹射过程中主伞减速特性进行了深入研究，针对弹射过程中主伞出现的缠绕、甩打、破损等现象进行了研究，并提出了相关的预防措施，效果良好。</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希望与有相关经验的科研院所合作</w:t>
            </w:r>
          </w:p>
          <w:p w:rsidR="00151930" w:rsidRDefault="00151930">
            <w:pPr>
              <w:rPr>
                <w:rFonts w:cs="宋体"/>
                <w:sz w:val="24"/>
              </w:rPr>
            </w:pP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176"/>
        <w:gridCol w:w="1290"/>
        <w:gridCol w:w="1125"/>
        <w:gridCol w:w="165"/>
        <w:gridCol w:w="1203"/>
        <w:gridCol w:w="117"/>
        <w:gridCol w:w="1824"/>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ascii="Times New Roman" w:eastAsia="仿宋_GB2312" w:hAnsi="Times New Roman"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企业名称</w:t>
            </w:r>
          </w:p>
        </w:tc>
        <w:tc>
          <w:tcPr>
            <w:tcW w:w="3591"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Times New Roman" w:eastAsia="仿宋_GB2312" w:hAnsi="Times New Roman" w:cs="宋体" w:hint="eastAsia"/>
                <w:sz w:val="24"/>
              </w:rPr>
              <w:t>绵阳美科电子设备有限责任公司</w:t>
            </w:r>
          </w:p>
        </w:tc>
        <w:tc>
          <w:tcPr>
            <w:tcW w:w="136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szCs w:val="24"/>
              </w:rPr>
              <w:t>9</w:t>
            </w:r>
            <w:r>
              <w:rPr>
                <w:rFonts w:ascii="Times New Roman" w:eastAsia="仿宋_GB2312" w:hAnsi="Times New Roman"/>
                <w:kern w:val="0"/>
                <w:sz w:val="24"/>
                <w:szCs w:val="24"/>
              </w:rPr>
              <w:t>1510700</w:t>
            </w:r>
            <w:r>
              <w:rPr>
                <w:rFonts w:ascii="Times New Roman" w:eastAsia="仿宋_GB2312" w:hAnsi="Times New Roman" w:hint="eastAsia"/>
                <w:kern w:val="0"/>
                <w:sz w:val="24"/>
                <w:szCs w:val="24"/>
              </w:rPr>
              <w:t>MA</w:t>
            </w:r>
            <w:r>
              <w:rPr>
                <w:rFonts w:ascii="Times New Roman" w:eastAsia="仿宋_GB2312" w:hAnsi="Times New Roman"/>
                <w:kern w:val="0"/>
                <w:sz w:val="24"/>
                <w:szCs w:val="24"/>
              </w:rPr>
              <w:t>6242</w:t>
            </w:r>
            <w:r>
              <w:rPr>
                <w:rFonts w:ascii="Times New Roman" w:eastAsia="仿宋_GB2312" w:hAnsi="Times New Roman" w:hint="eastAsia"/>
                <w:kern w:val="0"/>
                <w:sz w:val="24"/>
                <w:szCs w:val="24"/>
              </w:rPr>
              <w:t>UH</w:t>
            </w:r>
            <w:r>
              <w:rPr>
                <w:rFonts w:ascii="Times New Roman" w:eastAsia="仿宋_GB2312" w:hAnsi="Times New Roman"/>
                <w:kern w:val="0"/>
                <w:sz w:val="24"/>
                <w:szCs w:val="24"/>
              </w:rPr>
              <w:t>7</w:t>
            </w:r>
            <w:r>
              <w:rPr>
                <w:rFonts w:ascii="Times New Roman" w:eastAsia="仿宋_GB2312" w:hAnsi="Times New Roman" w:hint="eastAsia"/>
                <w:kern w:val="0"/>
                <w:sz w:val="24"/>
                <w:szCs w:val="24"/>
              </w:rPr>
              <w:t>Q</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区</w:t>
            </w:r>
            <w:r>
              <w:rPr>
                <w:rFonts w:ascii="Times New Roman" w:eastAsia="仿宋_GB2312" w:hAnsi="Times New Roman" w:hint="eastAsia"/>
                <w:kern w:val="0"/>
                <w:sz w:val="24"/>
              </w:rPr>
              <w:t xml:space="preserve">    </w:t>
            </w:r>
            <w:r>
              <w:rPr>
                <w:rFonts w:ascii="Times New Roman" w:eastAsia="仿宋_GB2312" w:hAnsi="Times New Roman" w:hint="eastAsia"/>
                <w:kern w:val="0"/>
                <w:sz w:val="24"/>
              </w:rPr>
              <w:t>域</w:t>
            </w:r>
          </w:p>
        </w:tc>
        <w:tc>
          <w:tcPr>
            <w:tcW w:w="1176" w:type="dxa"/>
            <w:tcBorders>
              <w:top w:val="single" w:sz="4" w:space="0" w:color="auto"/>
              <w:left w:val="nil"/>
              <w:bottom w:val="single" w:sz="4" w:space="0" w:color="auto"/>
              <w:right w:val="single" w:sz="4" w:space="0" w:color="auto"/>
            </w:tcBorders>
            <w:vAlign w:val="center"/>
          </w:tcPr>
          <w:p w:rsidR="00151930" w:rsidRDefault="00E474B6">
            <w:pPr>
              <w:rPr>
                <w:rFonts w:ascii="Times New Roman" w:eastAsia="仿宋_GB2312" w:hAnsi="Times New Roman" w:cs="宋体"/>
                <w:sz w:val="24"/>
              </w:rPr>
            </w:pPr>
            <w:r>
              <w:rPr>
                <w:rFonts w:ascii="Times New Roman" w:eastAsia="仿宋_GB2312" w:hAnsi="Times New Roman" w:cs="宋体" w:hint="eastAsia"/>
                <w:sz w:val="24"/>
              </w:rPr>
              <w:t>绵阳市</w:t>
            </w:r>
          </w:p>
        </w:tc>
        <w:tc>
          <w:tcPr>
            <w:tcW w:w="1290" w:type="dxa"/>
            <w:tcBorders>
              <w:top w:val="single" w:sz="4" w:space="0" w:color="auto"/>
              <w:left w:val="nil"/>
              <w:bottom w:val="single" w:sz="4" w:space="0" w:color="auto"/>
              <w:right w:val="single" w:sz="4" w:space="0" w:color="auto"/>
            </w:tcBorders>
            <w:vAlign w:val="center"/>
          </w:tcPr>
          <w:p w:rsidR="00151930" w:rsidRDefault="00E474B6">
            <w:pPr>
              <w:rPr>
                <w:rFonts w:ascii="Times New Roman" w:eastAsia="仿宋_GB2312" w:hAnsi="Times New Roman" w:cs="宋体"/>
                <w:sz w:val="24"/>
              </w:rPr>
            </w:pPr>
            <w:r>
              <w:rPr>
                <w:rFonts w:ascii="Times New Roman" w:eastAsia="仿宋_GB2312" w:hAnsi="Times New Roman" w:cs="宋体" w:hint="eastAsia"/>
                <w:sz w:val="24"/>
              </w:rPr>
              <w:t>联系人</w:t>
            </w:r>
          </w:p>
        </w:tc>
        <w:tc>
          <w:tcPr>
            <w:tcW w:w="1290" w:type="dxa"/>
            <w:gridSpan w:val="2"/>
            <w:tcBorders>
              <w:top w:val="single" w:sz="4" w:space="0" w:color="auto"/>
              <w:left w:val="nil"/>
              <w:bottom w:val="single" w:sz="4" w:space="0" w:color="auto"/>
              <w:right w:val="single" w:sz="4" w:space="0" w:color="auto"/>
            </w:tcBorders>
            <w:vAlign w:val="center"/>
          </w:tcPr>
          <w:p w:rsidR="00151930" w:rsidRDefault="00E474B6">
            <w:pPr>
              <w:rPr>
                <w:rFonts w:ascii="Times New Roman" w:eastAsia="仿宋_GB2312" w:hAnsi="Times New Roman" w:cs="宋体"/>
                <w:sz w:val="24"/>
              </w:rPr>
            </w:pPr>
            <w:r>
              <w:rPr>
                <w:rFonts w:ascii="Times New Roman" w:eastAsia="仿宋_GB2312" w:hAnsi="Times New Roman" w:cs="宋体" w:hint="eastAsia"/>
                <w:sz w:val="24"/>
              </w:rPr>
              <w:t>刘明辉</w:t>
            </w:r>
          </w:p>
        </w:tc>
        <w:tc>
          <w:tcPr>
            <w:tcW w:w="132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电话</w:t>
            </w:r>
          </w:p>
        </w:tc>
        <w:tc>
          <w:tcPr>
            <w:tcW w:w="1824"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szCs w:val="24"/>
              </w:rPr>
              <w:t>1</w:t>
            </w:r>
            <w:r>
              <w:rPr>
                <w:rFonts w:ascii="Times New Roman" w:eastAsia="仿宋_GB2312" w:hAnsi="Times New Roman"/>
                <w:kern w:val="0"/>
                <w:sz w:val="24"/>
                <w:szCs w:val="24"/>
              </w:rPr>
              <w:t>3340880517</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行业领域</w:t>
            </w:r>
          </w:p>
        </w:tc>
        <w:tc>
          <w:tcPr>
            <w:tcW w:w="3591"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先进制造</w:t>
            </w:r>
          </w:p>
        </w:tc>
        <w:tc>
          <w:tcPr>
            <w:tcW w:w="136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机械制造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ascii="Times New Roman" w:eastAsia="仿宋_GB2312" w:hAnsi="Times New Roman" w:hint="eastAsia"/>
                <w:kern w:val="0"/>
                <w:sz w:val="24"/>
              </w:rPr>
              <w:t>经济规模</w:t>
            </w:r>
          </w:p>
        </w:tc>
        <w:tc>
          <w:tcPr>
            <w:tcW w:w="3591"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3</w:t>
            </w:r>
            <w:r>
              <w:rPr>
                <w:rFonts w:ascii="Times New Roman" w:eastAsia="仿宋_GB2312" w:hAnsi="Times New Roman" w:cs="宋体"/>
                <w:sz w:val="24"/>
              </w:rPr>
              <w:t>000</w:t>
            </w:r>
            <w:r>
              <w:rPr>
                <w:rFonts w:ascii="Times New Roman" w:eastAsia="仿宋_GB2312" w:hAnsi="Times New Roman" w:cs="宋体" w:hint="eastAsia"/>
                <w:sz w:val="24"/>
              </w:rPr>
              <w:t>万</w:t>
            </w:r>
          </w:p>
        </w:tc>
        <w:tc>
          <w:tcPr>
            <w:tcW w:w="136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kern w:val="0"/>
                <w:sz w:val="24"/>
                <w:szCs w:val="24"/>
              </w:rPr>
              <w:t>40</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ascii="Times New Roman" w:eastAsia="仿宋_GB2312" w:hAnsi="Times New Roman"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jc w:val="left"/>
              <w:rPr>
                <w:rFonts w:cs="宋体"/>
                <w:bCs/>
                <w:sz w:val="24"/>
              </w:rPr>
            </w:pPr>
            <w:r>
              <w:rPr>
                <w:rFonts w:ascii="Times New Roman" w:eastAsia="仿宋_GB2312" w:hAnsi="Times New Roman" w:cs="宋体" w:hint="eastAsia"/>
                <w:sz w:val="24"/>
              </w:rPr>
              <w:t>智能超声数字成像系统</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技术需</w:t>
            </w:r>
          </w:p>
          <w:p w:rsidR="00151930" w:rsidRDefault="00E474B6">
            <w:pPr>
              <w:jc w:val="center"/>
              <w:rPr>
                <w:rFonts w:cs="宋体"/>
                <w:kern w:val="0"/>
                <w:sz w:val="24"/>
              </w:rPr>
            </w:pPr>
            <w:r>
              <w:rPr>
                <w:rFonts w:ascii="Times New Roman" w:eastAsia="仿宋_GB2312" w:hAnsi="Times New Roman"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仿宋" w:eastAsia="仿宋" w:hAnsi="仿宋" w:cs="宋体" w:hint="eastAsia"/>
                <w:sz w:val="24"/>
              </w:rPr>
              <w:t>■</w:t>
            </w:r>
            <w:r>
              <w:rPr>
                <w:rFonts w:ascii="Times New Roman" w:eastAsia="仿宋_GB2312" w:hAnsi="Times New Roman" w:cs="宋体" w:hint="eastAsia"/>
                <w:sz w:val="24"/>
              </w:rPr>
              <w:t>技术研发（关键、核心技术）</w:t>
            </w:r>
          </w:p>
          <w:p w:rsidR="00151930" w:rsidRDefault="00E474B6">
            <w:pPr>
              <w:rPr>
                <w:rFonts w:cs="宋体"/>
                <w:sz w:val="24"/>
              </w:rPr>
            </w:pPr>
            <w:r>
              <w:rPr>
                <w:rFonts w:ascii="Times New Roman" w:eastAsia="仿宋_GB2312" w:hAnsi="Times New Roman" w:cs="宋体" w:hint="eastAsia"/>
                <w:sz w:val="24"/>
              </w:rPr>
              <w:t>□产品研发（产品升级、新产品研发）</w:t>
            </w:r>
          </w:p>
          <w:p w:rsidR="00151930" w:rsidRDefault="00E474B6">
            <w:pPr>
              <w:rPr>
                <w:rFonts w:cs="宋体"/>
                <w:sz w:val="24"/>
              </w:rPr>
            </w:pPr>
            <w:r>
              <w:rPr>
                <w:rFonts w:ascii="Times New Roman" w:eastAsia="仿宋_GB2312" w:hAnsi="Times New Roman" w:cs="宋体" w:hint="eastAsia"/>
                <w:sz w:val="24"/>
              </w:rPr>
              <w:t>□技术改造（设备、研发生产条件）</w:t>
            </w:r>
          </w:p>
          <w:p w:rsidR="00151930" w:rsidRDefault="00E474B6">
            <w:pPr>
              <w:rPr>
                <w:rFonts w:cs="宋体"/>
                <w:kern w:val="0"/>
                <w:sz w:val="24"/>
              </w:rPr>
            </w:pPr>
            <w:r>
              <w:rPr>
                <w:rFonts w:ascii="Times New Roman" w:eastAsia="仿宋_GB2312" w:hAnsi="Times New Roman"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技术</w:t>
            </w:r>
          </w:p>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需求</w:t>
            </w:r>
          </w:p>
          <w:p w:rsidR="00151930" w:rsidRDefault="00E474B6">
            <w:pPr>
              <w:jc w:val="center"/>
              <w:rPr>
                <w:rFonts w:ascii="Times New Roman" w:eastAsia="仿宋_GB2312" w:hAnsi="Times New Roman" w:cs="宋体"/>
                <w:sz w:val="24"/>
              </w:rPr>
            </w:pPr>
            <w:r>
              <w:rPr>
                <w:rFonts w:ascii="Times New Roman" w:eastAsia="仿宋_GB2312" w:hAnsi="Times New Roman" w:cs="宋体" w:hint="eastAsia"/>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151930">
            <w:pPr>
              <w:rPr>
                <w:rFonts w:ascii="Times New Roman" w:eastAsia="仿宋_GB2312" w:hAnsi="Times New Roman" w:cs="宋体"/>
                <w:sz w:val="24"/>
              </w:rPr>
            </w:pPr>
          </w:p>
          <w:p w:rsidR="00151930" w:rsidRDefault="00E474B6">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公司是从事超声医疗设备研发生产的企业，公司主要产品</w:t>
            </w:r>
            <w:r>
              <w:rPr>
                <w:rFonts w:ascii="Times New Roman" w:eastAsia="仿宋_GB2312" w:hAnsi="Times New Roman" w:cs="宋体"/>
                <w:sz w:val="24"/>
              </w:rPr>
              <w:t>膀胱</w:t>
            </w:r>
            <w:proofErr w:type="gramStart"/>
            <w:r>
              <w:rPr>
                <w:rFonts w:ascii="Times New Roman" w:eastAsia="仿宋_GB2312" w:hAnsi="Times New Roman" w:cs="宋体"/>
                <w:sz w:val="24"/>
              </w:rPr>
              <w:t>扫利用</w:t>
            </w:r>
            <w:proofErr w:type="gramEnd"/>
            <w:r>
              <w:rPr>
                <w:rFonts w:ascii="Times New Roman" w:eastAsia="仿宋_GB2312" w:hAnsi="Times New Roman" w:cs="宋体"/>
                <w:sz w:val="24"/>
              </w:rPr>
              <w:t>现代声电技术和计算机技术结合的高性能医疗仪器。</w:t>
            </w:r>
            <w:r>
              <w:rPr>
                <w:rFonts w:ascii="Times New Roman" w:eastAsia="仿宋_GB2312" w:hAnsi="Times New Roman" w:cs="宋体" w:hint="eastAsia"/>
                <w:sz w:val="24"/>
              </w:rPr>
              <w:t>公司希望围绕产品功能及结构进行升级，开发智能超声数字成像系统。</w:t>
            </w:r>
          </w:p>
          <w:p w:rsidR="00151930" w:rsidRDefault="00151930">
            <w:pPr>
              <w:rPr>
                <w:rFonts w:ascii="Times New Roman" w:eastAsia="仿宋_GB2312" w:hAnsi="Times New Roman" w:cs="宋体"/>
                <w:sz w:val="24"/>
              </w:rPr>
            </w:pPr>
          </w:p>
          <w:p w:rsidR="00151930" w:rsidRDefault="00151930">
            <w:pPr>
              <w:rPr>
                <w:rFonts w:ascii="Times New Roman" w:eastAsia="仿宋_GB2312" w:hAnsi="Times New Roman" w:cs="宋体"/>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技术</w:t>
            </w:r>
          </w:p>
          <w:p w:rsidR="00151930" w:rsidRDefault="00E474B6">
            <w:pPr>
              <w:jc w:val="center"/>
              <w:rPr>
                <w:rFonts w:cs="宋体"/>
                <w:kern w:val="0"/>
                <w:sz w:val="24"/>
              </w:rPr>
            </w:pPr>
            <w:r>
              <w:rPr>
                <w:rFonts w:ascii="Times New Roman" w:eastAsia="仿宋_GB2312" w:hAnsi="Times New Roman" w:cs="宋体" w:hint="eastAsia"/>
                <w:kern w:val="0"/>
                <w:sz w:val="24"/>
              </w:rPr>
              <w:t>需求</w:t>
            </w:r>
          </w:p>
          <w:p w:rsidR="00151930" w:rsidRDefault="00E474B6">
            <w:pPr>
              <w:jc w:val="center"/>
              <w:rPr>
                <w:rFonts w:cs="宋体"/>
                <w:kern w:val="0"/>
                <w:sz w:val="24"/>
              </w:rPr>
            </w:pPr>
            <w:r>
              <w:rPr>
                <w:rFonts w:ascii="Times New Roman" w:eastAsia="仿宋_GB2312" w:hAnsi="Times New Roman"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Times New Roman" w:eastAsia="仿宋_GB2312" w:hAnsi="Times New Roman" w:cs="宋体" w:hint="eastAsia"/>
                <w:sz w:val="24"/>
              </w:rPr>
              <w:t>（包括主要技术、条件、成熟度、成本等指标）</w:t>
            </w:r>
          </w:p>
          <w:p w:rsidR="00151930" w:rsidRDefault="00151930">
            <w:pPr>
              <w:rPr>
                <w:rFonts w:cs="宋体"/>
                <w:sz w:val="24"/>
              </w:rPr>
            </w:pPr>
          </w:p>
          <w:p w:rsidR="00151930" w:rsidRDefault="00E474B6">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利用数字处理技术、计算机技术及嵌入式系统技术、图形图像处理技术，开发产品，要求采用最新的阵列式三维探头，完成基于多阵列探头的全数字化波束合成及信号出口技术，</w:t>
            </w:r>
            <w:proofErr w:type="gramStart"/>
            <w:r>
              <w:rPr>
                <w:rFonts w:ascii="Times New Roman" w:eastAsia="仿宋_GB2312" w:hAnsi="Times New Roman" w:cs="宋体" w:hint="eastAsia"/>
                <w:sz w:val="24"/>
              </w:rPr>
              <w:t>引入蓝牙通信</w:t>
            </w:r>
            <w:proofErr w:type="gramEnd"/>
            <w:r>
              <w:rPr>
                <w:rFonts w:ascii="Times New Roman" w:eastAsia="仿宋_GB2312" w:hAnsi="Times New Roman" w:cs="宋体" w:hint="eastAsia"/>
                <w:sz w:val="24"/>
              </w:rPr>
              <w:t>及</w:t>
            </w:r>
            <w:r>
              <w:rPr>
                <w:rFonts w:ascii="Times New Roman" w:eastAsia="仿宋_GB2312" w:hAnsi="Times New Roman" w:cs="宋体" w:hint="eastAsia"/>
                <w:sz w:val="24"/>
              </w:rPr>
              <w:t>WIFI</w:t>
            </w:r>
            <w:r>
              <w:rPr>
                <w:rFonts w:ascii="Times New Roman" w:eastAsia="仿宋_GB2312" w:hAnsi="Times New Roman" w:cs="宋体" w:hint="eastAsia"/>
                <w:sz w:val="24"/>
              </w:rPr>
              <w:t>通信模块，结合嵌入式操作系统的智能平台，形成一套采用三维阵列探头的功能完善的智能化膀胱扫描仪硬件平台，并开发出完整的</w:t>
            </w:r>
            <w:r>
              <w:rPr>
                <w:rFonts w:ascii="Times New Roman" w:eastAsia="仿宋_GB2312" w:hAnsi="Times New Roman" w:cs="宋体" w:hint="eastAsia"/>
                <w:sz w:val="24"/>
              </w:rPr>
              <w:t>SDK</w:t>
            </w:r>
            <w:r>
              <w:rPr>
                <w:rFonts w:ascii="Times New Roman" w:eastAsia="仿宋_GB2312" w:hAnsi="Times New Roman" w:cs="宋体" w:hint="eastAsia"/>
                <w:sz w:val="24"/>
              </w:rPr>
              <w:t>系统，</w:t>
            </w:r>
            <w:proofErr w:type="gramStart"/>
            <w:r>
              <w:rPr>
                <w:rFonts w:ascii="Times New Roman" w:eastAsia="仿宋_GB2312" w:hAnsi="Times New Roman" w:cs="宋体" w:hint="eastAsia"/>
                <w:sz w:val="24"/>
              </w:rPr>
              <w:t>方便第三</w:t>
            </w:r>
            <w:proofErr w:type="gramEnd"/>
            <w:r>
              <w:rPr>
                <w:rFonts w:ascii="Times New Roman" w:eastAsia="仿宋_GB2312" w:hAnsi="Times New Roman" w:cs="宋体" w:hint="eastAsia"/>
                <w:sz w:val="24"/>
              </w:rPr>
              <w:t>进行</w:t>
            </w:r>
            <w:r>
              <w:rPr>
                <w:rFonts w:ascii="Times New Roman" w:eastAsia="仿宋_GB2312" w:hAnsi="Times New Roman" w:cs="宋体" w:hint="eastAsia"/>
                <w:sz w:val="24"/>
              </w:rPr>
              <w:t>APP</w:t>
            </w:r>
            <w:r>
              <w:rPr>
                <w:rFonts w:ascii="Times New Roman" w:eastAsia="仿宋_GB2312" w:hAnsi="Times New Roman" w:cs="宋体" w:hint="eastAsia"/>
                <w:sz w:val="24"/>
              </w:rPr>
              <w:t>定制。</w:t>
            </w: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现有</w:t>
            </w:r>
          </w:p>
          <w:p w:rsidR="00151930" w:rsidRDefault="00E474B6">
            <w:pPr>
              <w:jc w:val="center"/>
              <w:rPr>
                <w:rFonts w:cs="宋体"/>
                <w:kern w:val="0"/>
                <w:sz w:val="24"/>
              </w:rPr>
            </w:pPr>
            <w:r>
              <w:rPr>
                <w:rFonts w:ascii="Times New Roman" w:eastAsia="仿宋_GB2312" w:hAnsi="Times New Roman" w:cs="宋体" w:hint="eastAsia"/>
                <w:kern w:val="0"/>
                <w:sz w:val="24"/>
              </w:rPr>
              <w:t>基础</w:t>
            </w:r>
          </w:p>
          <w:p w:rsidR="00151930" w:rsidRDefault="00E474B6">
            <w:pPr>
              <w:jc w:val="center"/>
              <w:rPr>
                <w:rFonts w:cs="宋体"/>
                <w:kern w:val="0"/>
                <w:sz w:val="24"/>
              </w:rPr>
            </w:pPr>
            <w:r>
              <w:rPr>
                <w:rFonts w:ascii="Times New Roman" w:eastAsia="仿宋_GB2312" w:hAnsi="Times New Roman"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ascii="Times New Roman" w:eastAsia="仿宋_GB2312" w:hAnsi="Times New Roman" w:cs="宋体" w:hint="eastAsia"/>
                <w:sz w:val="24"/>
              </w:rPr>
              <w:t>（企业已经开展的工作、所处阶段、投入资金和人力、仪器设备、生产条件等）</w:t>
            </w:r>
          </w:p>
          <w:p w:rsidR="00151930" w:rsidRDefault="00E474B6">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公司与</w:t>
            </w:r>
            <w:r>
              <w:rPr>
                <w:rFonts w:ascii="Times New Roman" w:eastAsia="仿宋_GB2312" w:hAnsi="Times New Roman" w:cs="宋体"/>
                <w:sz w:val="24"/>
              </w:rPr>
              <w:t>欧洲</w:t>
            </w:r>
            <w:r>
              <w:rPr>
                <w:rFonts w:ascii="Times New Roman" w:eastAsia="仿宋_GB2312" w:hAnsi="Times New Roman" w:cs="宋体"/>
                <w:sz w:val="24"/>
              </w:rPr>
              <w:t>PTS</w:t>
            </w:r>
            <w:r>
              <w:rPr>
                <w:rFonts w:ascii="Times New Roman" w:eastAsia="仿宋_GB2312" w:hAnsi="Times New Roman" w:cs="宋体"/>
                <w:sz w:val="24"/>
              </w:rPr>
              <w:t>公司合作开发</w:t>
            </w:r>
            <w:r>
              <w:rPr>
                <w:rFonts w:ascii="Times New Roman" w:eastAsia="仿宋_GB2312" w:hAnsi="Times New Roman" w:cs="宋体" w:hint="eastAsia"/>
                <w:sz w:val="24"/>
              </w:rPr>
              <w:t>了膀胱扫描仪，</w:t>
            </w:r>
            <w:r>
              <w:rPr>
                <w:rFonts w:ascii="Times New Roman" w:eastAsia="仿宋_GB2312" w:hAnsi="Times New Roman" w:cs="宋体"/>
                <w:sz w:val="24"/>
              </w:rPr>
              <w:t>设备由主机和探头组成，通过探头对病人膀胱位置的非侵入性扫描，迅速完成膀胱区域的检测，并将探测的信号处理后传送给嵌入式计算机系统，由计算机系统进行膀胱边界的识别、容积的计算，以实现对病人的膀胱尿液容积的测量。</w:t>
            </w:r>
            <w:r>
              <w:rPr>
                <w:rFonts w:ascii="Times New Roman" w:eastAsia="仿宋_GB2312" w:hAnsi="Times New Roman" w:cs="宋体" w:hint="eastAsia"/>
                <w:sz w:val="24"/>
              </w:rPr>
              <w:t>目前公司已有相关设备，但不具备上诉需求功能。目前已经成了项目组，开展前期工作。</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简要</w:t>
            </w:r>
          </w:p>
          <w:p w:rsidR="00151930" w:rsidRDefault="00E474B6">
            <w:pPr>
              <w:jc w:val="center"/>
              <w:rPr>
                <w:rFonts w:cs="宋体"/>
                <w:kern w:val="0"/>
                <w:sz w:val="24"/>
              </w:rPr>
            </w:pPr>
            <w:r>
              <w:rPr>
                <w:rFonts w:ascii="Times New Roman" w:eastAsia="仿宋_GB2312" w:hAnsi="Times New Roman"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Times New Roman" w:eastAsia="仿宋_GB2312" w:hAnsi="Times New Roman" w:cs="宋体" w:hint="eastAsia"/>
                <w:sz w:val="24"/>
              </w:rPr>
              <w:t>（希望与哪类高校、科研院所开展产学研合作，共建创新载体，以及对专家及团队所属领域和水平的要求）</w:t>
            </w:r>
          </w:p>
          <w:p w:rsidR="00151930" w:rsidRDefault="00151930">
            <w:pPr>
              <w:rPr>
                <w:rFonts w:ascii="Times New Roman" w:eastAsia="仿宋_GB2312" w:hAnsi="Times New Roman" w:cs="宋体"/>
                <w:sz w:val="24"/>
              </w:rPr>
            </w:pPr>
          </w:p>
          <w:p w:rsidR="00151930" w:rsidRDefault="00E474B6">
            <w:pPr>
              <w:ind w:firstLineChars="200" w:firstLine="480"/>
              <w:rPr>
                <w:rFonts w:ascii="Times New Roman" w:eastAsia="仿宋_GB2312" w:hAnsi="Times New Roman" w:cs="宋体"/>
                <w:sz w:val="24"/>
              </w:rPr>
            </w:pPr>
            <w:r>
              <w:rPr>
                <w:rFonts w:ascii="Times New Roman" w:eastAsia="仿宋_GB2312" w:hAnsi="Times New Roman" w:cs="宋体" w:hint="eastAsia"/>
                <w:sz w:val="24"/>
              </w:rPr>
              <w:t>希望具有超声及电子软硬件研究开发基础团队，希望与西南科技大学对接相关资源。</w:t>
            </w:r>
          </w:p>
          <w:p w:rsidR="00151930" w:rsidRDefault="00151930">
            <w:pPr>
              <w:ind w:firstLineChars="200" w:firstLine="480"/>
              <w:rPr>
                <w:rFonts w:ascii="Times New Roman" w:eastAsia="仿宋_GB2312" w:hAnsi="Times New Roman" w:cs="宋体"/>
                <w:sz w:val="24"/>
              </w:rPr>
            </w:pPr>
          </w:p>
          <w:p w:rsidR="00151930" w:rsidRDefault="00151930">
            <w:pPr>
              <w:ind w:firstLineChars="200" w:firstLine="480"/>
              <w:rPr>
                <w:rFonts w:ascii="Times New Roman" w:eastAsia="仿宋_GB2312" w:hAnsi="Times New Roman"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合作</w:t>
            </w:r>
          </w:p>
          <w:p w:rsidR="00151930" w:rsidRDefault="00E474B6">
            <w:pPr>
              <w:jc w:val="center"/>
              <w:rPr>
                <w:rFonts w:cs="宋体"/>
                <w:kern w:val="0"/>
                <w:sz w:val="24"/>
              </w:rPr>
            </w:pPr>
            <w:r>
              <w:rPr>
                <w:rFonts w:ascii="Times New Roman" w:eastAsia="仿宋_GB2312" w:hAnsi="Times New Roman"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□技术转让</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□技术入股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□联合开发</w:t>
            </w: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sz w:val="24"/>
              </w:rPr>
              <w:t>委托研发</w:t>
            </w:r>
            <w:r>
              <w:rPr>
                <w:rFonts w:ascii="Times New Roman" w:eastAsia="仿宋_GB2312" w:hAnsi="Times New Roman" w:cs="宋体" w:hint="eastAsia"/>
                <w:sz w:val="24"/>
              </w:rPr>
              <w:t xml:space="preserve"> </w:t>
            </w:r>
          </w:p>
          <w:p w:rsidR="00151930" w:rsidRDefault="00E474B6">
            <w:pPr>
              <w:rPr>
                <w:rFonts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□委托团队、专家长期技术服务</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仿宋" w:eastAsia="仿宋" w:hAnsi="仿宋" w:cs="宋体" w:hint="eastAsia"/>
                <w:sz w:val="24"/>
              </w:rPr>
              <w:t>■</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ascii="Times New Roman" w:eastAsia="仿宋_GB2312" w:hAnsi="Times New Roman"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同意公开</w:t>
            </w:r>
          </w:p>
          <w:p w:rsidR="00151930" w:rsidRDefault="00E474B6">
            <w:pPr>
              <w:jc w:val="center"/>
              <w:rPr>
                <w:rFonts w:cs="宋体"/>
                <w:kern w:val="0"/>
                <w:sz w:val="24"/>
              </w:rPr>
            </w:pPr>
            <w:r>
              <w:rPr>
                <w:rFonts w:ascii="Times New Roman" w:eastAsia="仿宋_GB2312" w:hAnsi="Times New Roman"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 xml:space="preserve"> </w:t>
            </w:r>
            <w:r>
              <w:rPr>
                <w:rFonts w:ascii="Times New Roman" w:eastAsia="仿宋_GB2312" w:hAnsi="Times New Roman" w:cs="宋体" w:hint="eastAsia"/>
                <w:sz w:val="24"/>
              </w:rPr>
              <w:t>□否</w:t>
            </w:r>
          </w:p>
          <w:p w:rsidR="00151930" w:rsidRDefault="00E474B6">
            <w:pPr>
              <w:rPr>
                <w:rFonts w:cs="宋体"/>
                <w:sz w:val="24"/>
                <w:u w:val="single"/>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部分公开</w:t>
            </w:r>
            <w:r>
              <w:rPr>
                <w:rFonts w:ascii="Times New Roman" w:eastAsia="仿宋_GB2312" w:hAnsi="Times New Roman" w:cs="宋体" w:hint="eastAsia"/>
                <w:kern w:val="0"/>
                <w:sz w:val="24"/>
              </w:rPr>
              <w:t>(</w:t>
            </w:r>
            <w:r>
              <w:rPr>
                <w:rFonts w:ascii="Times New Roman" w:eastAsia="仿宋_GB2312" w:hAnsi="Times New Roman" w:cs="宋体" w:hint="eastAsia"/>
                <w:kern w:val="0"/>
                <w:sz w:val="24"/>
              </w:rPr>
              <w:t>说明）</w:t>
            </w:r>
            <w:r>
              <w:rPr>
                <w:rFonts w:ascii="Times New Roman" w:eastAsia="仿宋_GB2312" w:hAnsi="Times New Roman"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同意接受</w:t>
            </w:r>
          </w:p>
          <w:p w:rsidR="00151930" w:rsidRDefault="00E474B6">
            <w:pPr>
              <w:jc w:val="center"/>
              <w:rPr>
                <w:rFonts w:cs="宋体"/>
                <w:kern w:val="0"/>
                <w:sz w:val="24"/>
              </w:rPr>
            </w:pPr>
            <w:r>
              <w:rPr>
                <w:rFonts w:ascii="Times New Roman" w:eastAsia="仿宋_GB2312" w:hAnsi="Times New Roman"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r>
              <w:rPr>
                <w:rFonts w:ascii="Times New Roman" w:eastAsia="仿宋_GB2312" w:hAnsi="Times New Roman" w:cs="宋体" w:hint="eastAsia"/>
                <w:kern w:val="0"/>
                <w:sz w:val="24"/>
              </w:rPr>
              <w:t xml:space="preserve">                </w:t>
            </w:r>
          </w:p>
          <w:p w:rsidR="00151930" w:rsidRDefault="00E474B6">
            <w:pPr>
              <w:rPr>
                <w:rFonts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是</w:t>
            </w:r>
          </w:p>
          <w:p w:rsidR="00151930" w:rsidRDefault="00E474B6">
            <w:pPr>
              <w:rPr>
                <w:rFonts w:cs="宋体"/>
                <w:kern w:val="0"/>
                <w:sz w:val="24"/>
              </w:rPr>
            </w:pPr>
            <w:r>
              <w:rPr>
                <w:rFonts w:ascii="Times New Roman" w:eastAsia="仿宋_GB2312" w:hAnsi="Times New Roman" w:cs="宋体" w:hint="eastAsia"/>
                <w:kern w:val="0"/>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ascii="Times New Roman" w:eastAsia="仿宋_GB2312" w:hAnsi="Times New Roman"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ascii="Times New Roman" w:eastAsia="仿宋_GB2312" w:hAnsi="Times New Roman" w:cs="宋体" w:hint="eastAsia"/>
                <w:sz w:val="24"/>
              </w:rPr>
              <w:t xml:space="preserve"> </w:t>
            </w:r>
            <w:r>
              <w:rPr>
                <w:rFonts w:ascii="Times New Roman" w:eastAsia="仿宋_GB2312" w:hAnsi="Times New Roman" w:cs="宋体" w:hint="eastAsia"/>
                <w:sz w:val="24"/>
              </w:rPr>
              <w:t>□</w:t>
            </w:r>
            <w:r>
              <w:rPr>
                <w:rFonts w:ascii="Times New Roman" w:eastAsia="仿宋_GB2312" w:hAnsi="Times New Roman" w:cs="宋体" w:hint="eastAsia"/>
                <w:kern w:val="0"/>
                <w:sz w:val="24"/>
              </w:rPr>
              <w:t>是，金额</w:t>
            </w:r>
            <w:r>
              <w:rPr>
                <w:rFonts w:ascii="Times New Roman" w:eastAsia="仿宋_GB2312" w:hAnsi="Times New Roman" w:cs="宋体" w:hint="eastAsia"/>
                <w:sz w:val="24"/>
                <w:u w:val="single"/>
              </w:rPr>
              <w:t xml:space="preserve">              </w:t>
            </w:r>
            <w:r>
              <w:rPr>
                <w:rFonts w:ascii="Times New Roman" w:eastAsia="仿宋_GB2312" w:hAnsi="Times New Roman" w:cs="宋体" w:hint="eastAsia"/>
                <w:sz w:val="24"/>
              </w:rPr>
              <w:t>万元。</w:t>
            </w:r>
            <w:r>
              <w:rPr>
                <w:rFonts w:ascii="Times New Roman" w:eastAsia="仿宋_GB2312" w:hAnsi="Times New Roman"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ascii="Times New Roman" w:eastAsia="仿宋_GB2312" w:hAnsi="Times New Roman" w:cs="宋体" w:hint="eastAsia"/>
                <w:sz w:val="24"/>
              </w:rPr>
              <w:t xml:space="preserve"> </w:t>
            </w:r>
            <w:r>
              <w:rPr>
                <w:rFonts w:ascii="仿宋" w:eastAsia="仿宋" w:hAnsi="仿宋" w:cs="宋体" w:hint="eastAsia"/>
                <w:sz w:val="24"/>
              </w:rPr>
              <w:t>■</w:t>
            </w:r>
            <w:r>
              <w:rPr>
                <w:rFonts w:ascii="Times New Roman" w:eastAsia="仿宋_GB2312" w:hAnsi="Times New Roman" w:cs="宋体" w:hint="eastAsia"/>
                <w:kern w:val="0"/>
                <w:sz w:val="24"/>
              </w:rPr>
              <w:t>否</w:t>
            </w:r>
          </w:p>
          <w:p w:rsidR="00151930" w:rsidRDefault="00E474B6">
            <w:pPr>
              <w:rPr>
                <w:rFonts w:cs="宋体"/>
                <w:kern w:val="0"/>
                <w:sz w:val="24"/>
              </w:rPr>
            </w:pPr>
            <w:r>
              <w:rPr>
                <w:rFonts w:ascii="Times New Roman" w:eastAsia="仿宋_GB2312" w:hAnsi="Times New Roman" w:cs="宋体" w:hint="eastAsia"/>
                <w:kern w:val="0"/>
                <w:sz w:val="24"/>
              </w:rPr>
              <w:br/>
              <w:t xml:space="preserve">                     </w:t>
            </w:r>
            <w:r>
              <w:rPr>
                <w:rFonts w:ascii="Times New Roman" w:eastAsia="仿宋_GB2312" w:hAnsi="Times New Roman" w:cs="宋体" w:hint="eastAsia"/>
                <w:kern w:val="0"/>
                <w:sz w:val="24"/>
              </w:rPr>
              <w:t>法人代表：</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年</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月</w:t>
            </w:r>
            <w:r>
              <w:rPr>
                <w:rFonts w:ascii="Times New Roman" w:eastAsia="仿宋_GB2312" w:hAnsi="Times New Roman" w:cs="宋体" w:hint="eastAsia"/>
                <w:kern w:val="0"/>
                <w:sz w:val="24"/>
              </w:rPr>
              <w:t xml:space="preserve">  </w:t>
            </w:r>
            <w:r>
              <w:rPr>
                <w:rFonts w:ascii="Times New Roman" w:eastAsia="仿宋_GB2312" w:hAnsi="Times New Roman" w:cs="宋体" w:hint="eastAsia"/>
                <w:kern w:val="0"/>
                <w:sz w:val="24"/>
              </w:rPr>
              <w:t>日</w:t>
            </w:r>
          </w:p>
        </w:tc>
      </w:tr>
    </w:tbl>
    <w:p w:rsidR="00151930" w:rsidRDefault="00151930"/>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6"/>
        <w:gridCol w:w="604"/>
        <w:gridCol w:w="155"/>
        <w:gridCol w:w="1386"/>
        <w:gridCol w:w="1380"/>
        <w:gridCol w:w="1455"/>
        <w:gridCol w:w="960"/>
        <w:gridCol w:w="1719"/>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eastAsia="仿宋_GB2312" w:cs="宋体" w:hint="eastAsia"/>
                <w:b/>
                <w:bCs/>
                <w:sz w:val="24"/>
              </w:rPr>
              <w:t>企业信息</w:t>
            </w:r>
          </w:p>
        </w:tc>
      </w:tr>
      <w:tr w:rsidR="00151930">
        <w:trPr>
          <w:trHeight w:val="342"/>
        </w:trPr>
        <w:tc>
          <w:tcPr>
            <w:tcW w:w="108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企业名称</w:t>
            </w:r>
          </w:p>
        </w:tc>
        <w:tc>
          <w:tcPr>
            <w:tcW w:w="3525" w:type="dxa"/>
            <w:gridSpan w:val="4"/>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四川九洲线缆有限责任公司</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机构代码</w:t>
            </w:r>
          </w:p>
        </w:tc>
        <w:tc>
          <w:tcPr>
            <w:tcW w:w="2679" w:type="dxa"/>
            <w:gridSpan w:val="2"/>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9151070072745424-9M</w:t>
            </w:r>
          </w:p>
        </w:tc>
      </w:tr>
      <w:tr w:rsidR="00151930">
        <w:tc>
          <w:tcPr>
            <w:tcW w:w="108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区</w:t>
            </w:r>
            <w:r>
              <w:rPr>
                <w:rFonts w:eastAsia="仿宋_GB2312" w:cs="宋体" w:hint="eastAsia"/>
                <w:sz w:val="24"/>
              </w:rPr>
              <w:t xml:space="preserve">    </w:t>
            </w:r>
            <w:r>
              <w:rPr>
                <w:rFonts w:eastAsia="仿宋_GB2312" w:cs="宋体" w:hint="eastAsia"/>
                <w:sz w:val="24"/>
              </w:rPr>
              <w:t>域</w:t>
            </w:r>
          </w:p>
        </w:tc>
        <w:tc>
          <w:tcPr>
            <w:tcW w:w="2145" w:type="dxa"/>
            <w:gridSpan w:val="3"/>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绵阳高新区</w:t>
            </w:r>
          </w:p>
        </w:tc>
        <w:tc>
          <w:tcPr>
            <w:tcW w:w="1380" w:type="dxa"/>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联系人</w:t>
            </w:r>
          </w:p>
        </w:tc>
        <w:tc>
          <w:tcPr>
            <w:tcW w:w="1455" w:type="dxa"/>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proofErr w:type="gramStart"/>
            <w:r>
              <w:rPr>
                <w:rFonts w:eastAsia="仿宋_GB2312" w:cs="宋体" w:hint="eastAsia"/>
                <w:sz w:val="24"/>
              </w:rPr>
              <w:t>杨华勇</w:t>
            </w:r>
            <w:proofErr w:type="gramEnd"/>
          </w:p>
        </w:tc>
        <w:tc>
          <w:tcPr>
            <w:tcW w:w="960" w:type="dxa"/>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电话</w:t>
            </w:r>
          </w:p>
        </w:tc>
        <w:tc>
          <w:tcPr>
            <w:tcW w:w="1719" w:type="dxa"/>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15328222316</w:t>
            </w:r>
          </w:p>
        </w:tc>
      </w:tr>
      <w:tr w:rsidR="00151930">
        <w:tc>
          <w:tcPr>
            <w:tcW w:w="108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行业领域</w:t>
            </w:r>
          </w:p>
        </w:tc>
        <w:tc>
          <w:tcPr>
            <w:tcW w:w="3525" w:type="dxa"/>
            <w:gridSpan w:val="4"/>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电子信息</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产业领域</w:t>
            </w:r>
          </w:p>
        </w:tc>
        <w:tc>
          <w:tcPr>
            <w:tcW w:w="2679" w:type="dxa"/>
            <w:gridSpan w:val="2"/>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电子元件</w:t>
            </w:r>
          </w:p>
        </w:tc>
      </w:tr>
      <w:tr w:rsidR="00151930">
        <w:tc>
          <w:tcPr>
            <w:tcW w:w="108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经济规模</w:t>
            </w:r>
          </w:p>
        </w:tc>
        <w:tc>
          <w:tcPr>
            <w:tcW w:w="3525" w:type="dxa"/>
            <w:gridSpan w:val="4"/>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4</w:t>
            </w:r>
            <w:r>
              <w:rPr>
                <w:rFonts w:eastAsia="仿宋_GB2312" w:cs="宋体" w:hint="eastAsia"/>
                <w:sz w:val="24"/>
              </w:rPr>
              <w:t>亿元</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人员规模</w:t>
            </w:r>
          </w:p>
        </w:tc>
        <w:tc>
          <w:tcPr>
            <w:tcW w:w="2679" w:type="dxa"/>
            <w:gridSpan w:val="2"/>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ind w:leftChars="-25" w:left="-53" w:rightChars="-25" w:right="-53"/>
              <w:jc w:val="center"/>
              <w:rPr>
                <w:rFonts w:eastAsia="仿宋_GB2312" w:cs="宋体"/>
                <w:sz w:val="24"/>
              </w:rPr>
            </w:pPr>
            <w:r>
              <w:rPr>
                <w:rFonts w:eastAsia="仿宋_GB2312" w:cs="宋体" w:hint="eastAsia"/>
                <w:sz w:val="24"/>
              </w:rPr>
              <w:t>480</w:t>
            </w:r>
            <w:r>
              <w:rPr>
                <w:rFonts w:eastAsia="仿宋_GB2312" w:cs="宋体" w:hint="eastAsia"/>
                <w:sz w:val="24"/>
              </w:rPr>
              <w:t>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eastAsia="仿宋_GB2312"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5"/>
            <w:tcBorders>
              <w:top w:val="single" w:sz="4" w:space="0" w:color="auto"/>
              <w:left w:val="single" w:sz="4" w:space="0" w:color="auto"/>
              <w:bottom w:val="single" w:sz="4" w:space="0" w:color="auto"/>
              <w:right w:val="single" w:sz="4" w:space="0" w:color="auto"/>
            </w:tcBorders>
          </w:tcPr>
          <w:p w:rsidR="00151930" w:rsidRDefault="00E474B6">
            <w:pPr>
              <w:jc w:val="left"/>
              <w:rPr>
                <w:rFonts w:cs="宋体"/>
                <w:b/>
                <w:bCs/>
                <w:sz w:val="24"/>
              </w:rPr>
            </w:pPr>
            <w:r>
              <w:rPr>
                <w:rFonts w:eastAsia="仿宋_GB2312" w:cs="宋体" w:hint="eastAsia"/>
                <w:sz w:val="24"/>
              </w:rPr>
              <w:t>聚酰亚胺复合带与聚四氟乙烯生料带组合绕包绝缘和护套光滑表面工艺技术。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技术需</w:t>
            </w:r>
          </w:p>
          <w:p w:rsidR="00151930" w:rsidRDefault="00E474B6">
            <w:pPr>
              <w:jc w:val="center"/>
              <w:rPr>
                <w:rFonts w:cs="宋体"/>
                <w:kern w:val="0"/>
                <w:sz w:val="24"/>
              </w:rPr>
            </w:pPr>
            <w:r>
              <w:rPr>
                <w:rFonts w:eastAsia="仿宋_GB2312"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□技术研发（关键、核心技术）</w:t>
            </w:r>
          </w:p>
          <w:p w:rsidR="00151930" w:rsidRDefault="00E474B6">
            <w:pPr>
              <w:rPr>
                <w:rFonts w:eastAsia="仿宋_GB2312" w:cs="宋体"/>
                <w:sz w:val="24"/>
              </w:rPr>
            </w:pPr>
            <w:r>
              <w:rPr>
                <w:rFonts w:eastAsia="仿宋_GB2312" w:cs="宋体" w:hint="eastAsia"/>
                <w:sz w:val="24"/>
              </w:rPr>
              <w:t>■产品研发（产品升级、新产品研发）</w:t>
            </w:r>
          </w:p>
          <w:p w:rsidR="00151930" w:rsidRDefault="00E474B6">
            <w:pPr>
              <w:rPr>
                <w:rFonts w:eastAsia="仿宋_GB2312" w:cs="宋体"/>
                <w:sz w:val="24"/>
              </w:rPr>
            </w:pPr>
            <w:r>
              <w:rPr>
                <w:rFonts w:eastAsia="仿宋_GB2312" w:cs="宋体" w:hint="eastAsia"/>
                <w:sz w:val="24"/>
              </w:rPr>
              <w:t>□技术改造（设备、研发生产条件）</w:t>
            </w:r>
          </w:p>
          <w:p w:rsidR="00151930" w:rsidRDefault="00E474B6">
            <w:pPr>
              <w:rPr>
                <w:rFonts w:cs="宋体"/>
                <w:kern w:val="0"/>
                <w:sz w:val="24"/>
              </w:rPr>
            </w:pPr>
            <w:r>
              <w:rPr>
                <w:rFonts w:eastAsia="仿宋_GB2312"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技术</w:t>
            </w:r>
          </w:p>
          <w:p w:rsidR="00151930" w:rsidRDefault="00E474B6">
            <w:pPr>
              <w:jc w:val="center"/>
              <w:rPr>
                <w:rFonts w:cs="宋体"/>
                <w:kern w:val="0"/>
                <w:sz w:val="24"/>
              </w:rPr>
            </w:pPr>
            <w:r>
              <w:rPr>
                <w:rFonts w:eastAsia="仿宋_GB2312" w:cs="宋体" w:hint="eastAsia"/>
                <w:kern w:val="0"/>
                <w:sz w:val="24"/>
              </w:rPr>
              <w:t>需求</w:t>
            </w:r>
          </w:p>
          <w:p w:rsidR="00151930" w:rsidRDefault="00E474B6">
            <w:pPr>
              <w:jc w:val="center"/>
              <w:rPr>
                <w:rFonts w:cs="宋体"/>
                <w:kern w:val="0"/>
                <w:sz w:val="24"/>
              </w:rPr>
            </w:pPr>
            <w:r>
              <w:rPr>
                <w:rFonts w:eastAsia="仿宋_GB2312"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eastAsia="仿宋_GB2312" w:cs="宋体"/>
                <w:sz w:val="24"/>
              </w:rPr>
            </w:pPr>
          </w:p>
          <w:p w:rsidR="00151930" w:rsidRDefault="00E474B6">
            <w:pPr>
              <w:widowControl/>
              <w:ind w:firstLineChars="200" w:firstLine="480"/>
              <w:rPr>
                <w:rFonts w:eastAsia="仿宋_GB2312" w:cs="宋体"/>
                <w:sz w:val="24"/>
              </w:rPr>
            </w:pPr>
            <w:r>
              <w:rPr>
                <w:rFonts w:eastAsia="仿宋_GB2312" w:cs="宋体" w:hint="eastAsia"/>
                <w:sz w:val="24"/>
              </w:rPr>
              <w:t>聚酰亚胺复合带和聚四氟乙烯生料带组合绕包绝缘光滑表面线缆</w:t>
            </w:r>
            <w:r>
              <w:rPr>
                <w:rFonts w:eastAsia="仿宋_GB2312" w:cs="宋体" w:hint="eastAsia"/>
                <w:sz w:val="24"/>
              </w:rPr>
              <w:t>SAE AS22759/180</w:t>
            </w:r>
            <w:r>
              <w:rPr>
                <w:rFonts w:eastAsia="仿宋_GB2312" w:cs="宋体" w:hint="eastAsia"/>
                <w:sz w:val="24"/>
              </w:rPr>
              <w:t>～</w:t>
            </w:r>
            <w:r>
              <w:rPr>
                <w:rFonts w:eastAsia="仿宋_GB2312" w:cs="宋体" w:hint="eastAsia"/>
                <w:sz w:val="24"/>
              </w:rPr>
              <w:t>192</w:t>
            </w:r>
            <w:r>
              <w:rPr>
                <w:rFonts w:eastAsia="仿宋_GB2312" w:cs="宋体" w:hint="eastAsia"/>
                <w:sz w:val="24"/>
              </w:rPr>
              <w:t>是</w:t>
            </w:r>
            <w:r>
              <w:rPr>
                <w:rFonts w:eastAsia="仿宋_GB2312" w:cs="宋体" w:hint="eastAsia"/>
                <w:sz w:val="24"/>
              </w:rPr>
              <w:t>AS22759/80</w:t>
            </w:r>
            <w:r>
              <w:rPr>
                <w:rFonts w:eastAsia="仿宋_GB2312" w:cs="宋体" w:hint="eastAsia"/>
                <w:sz w:val="24"/>
              </w:rPr>
              <w:t>～</w:t>
            </w:r>
            <w:r>
              <w:rPr>
                <w:rFonts w:eastAsia="仿宋_GB2312" w:cs="宋体" w:hint="eastAsia"/>
                <w:sz w:val="24"/>
              </w:rPr>
              <w:t>92</w:t>
            </w:r>
            <w:r>
              <w:rPr>
                <w:rFonts w:eastAsia="仿宋_GB2312" w:cs="宋体" w:hint="eastAsia"/>
                <w:sz w:val="24"/>
              </w:rPr>
              <w:t>的更新换代产品。产品实现的关键即为聚酰亚胺复合带与生料带组合绕包绝缘层以及外护套的光滑表面的工艺实现。</w:t>
            </w:r>
          </w:p>
          <w:p w:rsidR="00151930" w:rsidRDefault="00151930">
            <w:pPr>
              <w:rPr>
                <w:rFonts w:eastAsia="仿宋_GB2312" w:cs="宋体"/>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技术</w:t>
            </w:r>
          </w:p>
          <w:p w:rsidR="00151930" w:rsidRDefault="00E474B6">
            <w:pPr>
              <w:jc w:val="center"/>
              <w:rPr>
                <w:rFonts w:cs="宋体"/>
                <w:kern w:val="0"/>
                <w:sz w:val="24"/>
              </w:rPr>
            </w:pPr>
            <w:r>
              <w:rPr>
                <w:rFonts w:eastAsia="仿宋_GB2312" w:cs="宋体" w:hint="eastAsia"/>
                <w:kern w:val="0"/>
                <w:sz w:val="24"/>
              </w:rPr>
              <w:t>需求</w:t>
            </w:r>
          </w:p>
          <w:p w:rsidR="00151930" w:rsidRDefault="00E474B6">
            <w:pPr>
              <w:jc w:val="center"/>
              <w:rPr>
                <w:rFonts w:cs="宋体"/>
                <w:kern w:val="0"/>
                <w:sz w:val="24"/>
              </w:rPr>
            </w:pPr>
            <w:r>
              <w:rPr>
                <w:rFonts w:eastAsia="仿宋_GB2312"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（包括主要技术、条件、成熟度、成本等指标）</w:t>
            </w:r>
          </w:p>
          <w:p w:rsidR="00151930" w:rsidRDefault="00151930">
            <w:pPr>
              <w:rPr>
                <w:rFonts w:eastAsia="仿宋_GB2312" w:cs="宋体"/>
                <w:sz w:val="24"/>
              </w:rPr>
            </w:pPr>
          </w:p>
          <w:p w:rsidR="00151930" w:rsidRDefault="00E474B6">
            <w:pPr>
              <w:widowControl/>
              <w:rPr>
                <w:rFonts w:eastAsia="仿宋_GB2312" w:cs="宋体"/>
                <w:sz w:val="24"/>
              </w:rPr>
            </w:pPr>
            <w:r>
              <w:rPr>
                <w:rFonts w:eastAsia="仿宋_GB2312" w:cs="宋体" w:hint="eastAsia"/>
                <w:sz w:val="24"/>
              </w:rPr>
              <w:t>本项目的技术需求所包含的主要有三方面：</w:t>
            </w:r>
          </w:p>
          <w:p w:rsidR="00151930" w:rsidRDefault="00E474B6">
            <w:pPr>
              <w:widowControl/>
              <w:numPr>
                <w:ilvl w:val="0"/>
                <w:numId w:val="69"/>
              </w:numPr>
              <w:rPr>
                <w:rFonts w:eastAsia="仿宋_GB2312" w:cs="宋体"/>
                <w:sz w:val="24"/>
              </w:rPr>
            </w:pPr>
            <w:r>
              <w:rPr>
                <w:rFonts w:eastAsia="仿宋_GB2312" w:cs="宋体" w:hint="eastAsia"/>
                <w:sz w:val="24"/>
              </w:rPr>
              <w:t>PTFE/PI/PTFE</w:t>
            </w:r>
            <w:r>
              <w:rPr>
                <w:rFonts w:eastAsia="仿宋_GB2312" w:cs="宋体" w:hint="eastAsia"/>
                <w:sz w:val="24"/>
              </w:rPr>
              <w:t>复合带和</w:t>
            </w:r>
            <w:r>
              <w:rPr>
                <w:rFonts w:eastAsia="仿宋_GB2312" w:cs="宋体" w:hint="eastAsia"/>
                <w:sz w:val="24"/>
              </w:rPr>
              <w:t>PTFE</w:t>
            </w:r>
            <w:r>
              <w:rPr>
                <w:rFonts w:eastAsia="仿宋_GB2312" w:cs="宋体" w:hint="eastAsia"/>
                <w:sz w:val="24"/>
              </w:rPr>
              <w:t>生料带组合绕包绝缘与护套的精密绕包技术；</w:t>
            </w:r>
          </w:p>
          <w:p w:rsidR="00151930" w:rsidRDefault="00E474B6">
            <w:pPr>
              <w:widowControl/>
              <w:numPr>
                <w:ilvl w:val="0"/>
                <w:numId w:val="69"/>
              </w:numPr>
              <w:rPr>
                <w:rFonts w:eastAsia="仿宋_GB2312" w:cs="宋体"/>
                <w:sz w:val="24"/>
              </w:rPr>
            </w:pPr>
            <w:r>
              <w:rPr>
                <w:rFonts w:eastAsia="仿宋_GB2312" w:cs="宋体" w:hint="eastAsia"/>
                <w:sz w:val="24"/>
              </w:rPr>
              <w:t>组合绕包绝缘和护套的光滑表面处理技术；</w:t>
            </w:r>
          </w:p>
          <w:p w:rsidR="00151930" w:rsidRDefault="00E474B6">
            <w:pPr>
              <w:widowControl/>
              <w:numPr>
                <w:ilvl w:val="0"/>
                <w:numId w:val="69"/>
              </w:numPr>
              <w:rPr>
                <w:rFonts w:eastAsia="仿宋_GB2312" w:cs="宋体"/>
                <w:sz w:val="24"/>
              </w:rPr>
            </w:pPr>
            <w:r>
              <w:rPr>
                <w:rFonts w:eastAsia="仿宋_GB2312" w:cs="宋体" w:hint="eastAsia"/>
                <w:sz w:val="24"/>
              </w:rPr>
              <w:t>聚酰亚胺复合带与生料带技术指标与制造工艺。</w:t>
            </w:r>
          </w:p>
          <w:p w:rsidR="00151930" w:rsidRDefault="00E474B6">
            <w:pPr>
              <w:widowControl/>
              <w:rPr>
                <w:rFonts w:eastAsia="仿宋_GB2312" w:cs="宋体"/>
                <w:sz w:val="24"/>
              </w:rPr>
            </w:pPr>
            <w:r>
              <w:rPr>
                <w:rFonts w:eastAsia="仿宋_GB2312" w:cs="宋体" w:hint="eastAsia"/>
                <w:sz w:val="24"/>
              </w:rPr>
              <w:t>产品性能指标：达到</w:t>
            </w:r>
            <w:r>
              <w:rPr>
                <w:rFonts w:eastAsia="仿宋_GB2312" w:cs="宋体" w:hint="eastAsia"/>
                <w:sz w:val="24"/>
              </w:rPr>
              <w:t>SAE AS22759/180</w:t>
            </w:r>
            <w:r>
              <w:rPr>
                <w:rFonts w:eastAsia="仿宋_GB2312" w:cs="宋体" w:hint="eastAsia"/>
                <w:sz w:val="24"/>
              </w:rPr>
              <w:t>～</w:t>
            </w:r>
            <w:r>
              <w:rPr>
                <w:rFonts w:eastAsia="仿宋_GB2312" w:cs="宋体" w:hint="eastAsia"/>
                <w:sz w:val="24"/>
              </w:rPr>
              <w:t>192</w:t>
            </w:r>
            <w:r>
              <w:rPr>
                <w:rFonts w:eastAsia="仿宋_GB2312" w:cs="宋体" w:hint="eastAsia"/>
                <w:sz w:val="24"/>
              </w:rPr>
              <w:t>标准的要求。</w:t>
            </w:r>
          </w:p>
          <w:p w:rsidR="00151930" w:rsidRDefault="00E474B6">
            <w:pPr>
              <w:widowControl/>
              <w:rPr>
                <w:rFonts w:eastAsia="仿宋_GB2312" w:cs="宋体"/>
                <w:sz w:val="24"/>
              </w:rPr>
            </w:pPr>
            <w:r>
              <w:rPr>
                <w:rFonts w:eastAsia="仿宋_GB2312" w:cs="宋体" w:hint="eastAsia"/>
                <w:sz w:val="24"/>
              </w:rPr>
              <w:t>成熟度：产品工艺稳定，可实现系列产品的小批量生产。</w:t>
            </w:r>
          </w:p>
          <w:p w:rsidR="00151930" w:rsidRDefault="00E474B6">
            <w:pPr>
              <w:widowControl/>
              <w:rPr>
                <w:rFonts w:eastAsia="仿宋_GB2312" w:cs="宋体"/>
                <w:sz w:val="24"/>
              </w:rPr>
            </w:pPr>
            <w:r>
              <w:rPr>
                <w:rFonts w:eastAsia="仿宋_GB2312" w:cs="宋体" w:hint="eastAsia"/>
                <w:sz w:val="24"/>
              </w:rPr>
              <w:t>成本：产品价格控制在国外同类产品的同等水平。</w:t>
            </w:r>
          </w:p>
          <w:p w:rsidR="00151930" w:rsidRDefault="00151930">
            <w:pPr>
              <w:rPr>
                <w:rFonts w:eastAsia="仿宋_GB2312" w:cs="宋体"/>
                <w:sz w:val="24"/>
              </w:rPr>
            </w:pPr>
          </w:p>
          <w:p w:rsidR="00151930" w:rsidRDefault="00151930">
            <w:pPr>
              <w:rPr>
                <w:rFonts w:eastAsia="仿宋_GB2312"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现有</w:t>
            </w:r>
          </w:p>
          <w:p w:rsidR="00151930" w:rsidRDefault="00E474B6">
            <w:pPr>
              <w:jc w:val="center"/>
              <w:rPr>
                <w:rFonts w:cs="宋体"/>
                <w:kern w:val="0"/>
                <w:sz w:val="24"/>
              </w:rPr>
            </w:pPr>
            <w:r>
              <w:rPr>
                <w:rFonts w:eastAsia="仿宋_GB2312" w:cs="宋体" w:hint="eastAsia"/>
                <w:kern w:val="0"/>
                <w:sz w:val="24"/>
              </w:rPr>
              <w:t>基础</w:t>
            </w:r>
          </w:p>
          <w:p w:rsidR="00151930" w:rsidRDefault="00E474B6">
            <w:pPr>
              <w:jc w:val="center"/>
              <w:rPr>
                <w:rFonts w:cs="宋体"/>
                <w:kern w:val="0"/>
                <w:sz w:val="24"/>
              </w:rPr>
            </w:pPr>
            <w:r>
              <w:rPr>
                <w:rFonts w:eastAsia="仿宋_GB2312"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（企业已经开展的工作、所处阶段、投入资金和人力、仪器设备、生产条件等）</w:t>
            </w:r>
          </w:p>
          <w:p w:rsidR="00151930" w:rsidRDefault="00151930">
            <w:pPr>
              <w:rPr>
                <w:rFonts w:eastAsia="仿宋_GB2312" w:cs="宋体"/>
                <w:sz w:val="24"/>
              </w:rPr>
            </w:pPr>
          </w:p>
          <w:p w:rsidR="00151930" w:rsidRDefault="00E474B6">
            <w:pPr>
              <w:widowControl/>
              <w:ind w:firstLineChars="200" w:firstLine="480"/>
              <w:rPr>
                <w:rFonts w:eastAsia="仿宋_GB2312" w:cs="宋体"/>
                <w:sz w:val="24"/>
              </w:rPr>
            </w:pPr>
            <w:r>
              <w:rPr>
                <w:rFonts w:eastAsia="仿宋_GB2312" w:cs="宋体" w:hint="eastAsia"/>
                <w:sz w:val="24"/>
              </w:rPr>
              <w:t>公司已完成了</w:t>
            </w:r>
            <w:r>
              <w:rPr>
                <w:rFonts w:eastAsia="仿宋_GB2312" w:cs="宋体" w:hint="eastAsia"/>
                <w:sz w:val="24"/>
              </w:rPr>
              <w:t>AS22759/80</w:t>
            </w:r>
            <w:r>
              <w:rPr>
                <w:rFonts w:eastAsia="仿宋_GB2312" w:cs="宋体" w:hint="eastAsia"/>
                <w:sz w:val="24"/>
              </w:rPr>
              <w:t>～</w:t>
            </w:r>
            <w:r>
              <w:rPr>
                <w:rFonts w:eastAsia="仿宋_GB2312" w:cs="宋体" w:hint="eastAsia"/>
                <w:sz w:val="24"/>
              </w:rPr>
              <w:t>92</w:t>
            </w:r>
            <w:r>
              <w:rPr>
                <w:rFonts w:eastAsia="仿宋_GB2312" w:cs="宋体" w:hint="eastAsia"/>
                <w:sz w:val="24"/>
              </w:rPr>
              <w:t>系列产品国产化研制工作。</w:t>
            </w:r>
            <w:r>
              <w:rPr>
                <w:rFonts w:eastAsia="仿宋_GB2312" w:cs="宋体" w:hint="eastAsia"/>
                <w:sz w:val="24"/>
              </w:rPr>
              <w:t>2014</w:t>
            </w:r>
            <w:r>
              <w:rPr>
                <w:rFonts w:eastAsia="仿宋_GB2312" w:cs="宋体" w:hint="eastAsia"/>
                <w:sz w:val="24"/>
              </w:rPr>
              <w:t>年</w:t>
            </w:r>
            <w:r>
              <w:rPr>
                <w:rFonts w:eastAsia="仿宋_GB2312" w:cs="宋体" w:hint="eastAsia"/>
                <w:sz w:val="24"/>
              </w:rPr>
              <w:t>1</w:t>
            </w:r>
            <w:r>
              <w:rPr>
                <w:rFonts w:eastAsia="仿宋_GB2312" w:cs="宋体" w:hint="eastAsia"/>
                <w:sz w:val="24"/>
              </w:rPr>
              <w:t>月研制出的典型产品</w:t>
            </w:r>
            <w:r>
              <w:rPr>
                <w:rFonts w:eastAsia="仿宋_GB2312" w:cs="宋体" w:hint="eastAsia"/>
                <w:sz w:val="24"/>
              </w:rPr>
              <w:t>F2F47-20</w:t>
            </w:r>
            <w:r>
              <w:rPr>
                <w:rFonts w:eastAsia="仿宋_GB2312" w:cs="宋体" w:hint="eastAsia"/>
                <w:sz w:val="24"/>
              </w:rPr>
              <w:t>特种导线，性能指标满足</w:t>
            </w:r>
            <w:r>
              <w:rPr>
                <w:rFonts w:eastAsia="仿宋_GB2312" w:cs="宋体" w:hint="eastAsia"/>
                <w:sz w:val="24"/>
              </w:rPr>
              <w:t>AS22759/80</w:t>
            </w:r>
            <w:r>
              <w:rPr>
                <w:rFonts w:eastAsia="仿宋_GB2312" w:cs="宋体" w:hint="eastAsia"/>
                <w:sz w:val="24"/>
              </w:rPr>
              <w:t>～</w:t>
            </w:r>
            <w:r>
              <w:rPr>
                <w:rFonts w:eastAsia="仿宋_GB2312" w:cs="宋体" w:hint="eastAsia"/>
                <w:sz w:val="24"/>
              </w:rPr>
              <w:t>92</w:t>
            </w:r>
            <w:r>
              <w:rPr>
                <w:rFonts w:eastAsia="仿宋_GB2312" w:cs="宋体" w:hint="eastAsia"/>
                <w:sz w:val="24"/>
              </w:rPr>
              <w:t>的要求，可以替代进口。</w:t>
            </w:r>
          </w:p>
          <w:p w:rsidR="00151930" w:rsidRDefault="00E474B6">
            <w:pPr>
              <w:widowControl/>
              <w:ind w:firstLineChars="200" w:firstLine="480"/>
              <w:rPr>
                <w:rFonts w:eastAsia="仿宋_GB2312" w:cs="宋体"/>
                <w:sz w:val="24"/>
              </w:rPr>
            </w:pPr>
            <w:r>
              <w:rPr>
                <w:rFonts w:eastAsia="仿宋_GB2312" w:cs="宋体" w:hint="eastAsia"/>
                <w:sz w:val="24"/>
              </w:rPr>
              <w:t>公司组建有</w:t>
            </w:r>
            <w:r>
              <w:rPr>
                <w:rFonts w:eastAsia="仿宋_GB2312" w:cs="宋体" w:hint="eastAsia"/>
                <w:sz w:val="24"/>
              </w:rPr>
              <w:t>15</w:t>
            </w:r>
            <w:r>
              <w:rPr>
                <w:rFonts w:eastAsia="仿宋_GB2312" w:cs="宋体" w:hint="eastAsia"/>
                <w:sz w:val="24"/>
              </w:rPr>
              <w:t>人的产品研发团队，其中高级工程师</w:t>
            </w:r>
            <w:r>
              <w:rPr>
                <w:rFonts w:eastAsia="仿宋_GB2312" w:cs="宋体" w:hint="eastAsia"/>
                <w:sz w:val="24"/>
              </w:rPr>
              <w:t>2</w:t>
            </w:r>
            <w:r>
              <w:rPr>
                <w:rFonts w:eastAsia="仿宋_GB2312" w:cs="宋体" w:hint="eastAsia"/>
                <w:sz w:val="24"/>
              </w:rPr>
              <w:t>位、工程师</w:t>
            </w:r>
            <w:r>
              <w:rPr>
                <w:rFonts w:eastAsia="仿宋_GB2312" w:cs="宋体" w:hint="eastAsia"/>
                <w:sz w:val="24"/>
              </w:rPr>
              <w:t>8</w:t>
            </w:r>
            <w:r>
              <w:rPr>
                <w:rFonts w:eastAsia="仿宋_GB2312" w:cs="宋体" w:hint="eastAsia"/>
                <w:sz w:val="24"/>
              </w:rPr>
              <w:t>位，投入生产和检测设备及研发资金</w:t>
            </w:r>
            <w:r>
              <w:rPr>
                <w:rFonts w:eastAsia="仿宋_GB2312" w:cs="宋体" w:hint="eastAsia"/>
                <w:sz w:val="24"/>
              </w:rPr>
              <w:t>300</w:t>
            </w:r>
            <w:r>
              <w:rPr>
                <w:rFonts w:eastAsia="仿宋_GB2312" w:cs="宋体" w:hint="eastAsia"/>
                <w:sz w:val="24"/>
              </w:rPr>
              <w:t>余万元，专业厂房</w:t>
            </w:r>
            <w:r>
              <w:rPr>
                <w:rFonts w:eastAsia="仿宋_GB2312" w:cs="宋体" w:hint="eastAsia"/>
                <w:sz w:val="24"/>
              </w:rPr>
              <w:t>1000</w:t>
            </w:r>
            <w:r>
              <w:rPr>
                <w:rFonts w:eastAsia="仿宋_GB2312" w:cs="宋体" w:hint="eastAsia"/>
                <w:sz w:val="24"/>
              </w:rPr>
              <w:t>余平方米。具有德国卢卡斯双头立式绕包烧结生产线和主要性能检测仪器设备。</w:t>
            </w:r>
          </w:p>
          <w:p w:rsidR="00151930" w:rsidRDefault="00E474B6">
            <w:pPr>
              <w:widowControl/>
              <w:ind w:firstLineChars="200" w:firstLine="480"/>
              <w:rPr>
                <w:rFonts w:eastAsia="仿宋_GB2312" w:cs="宋体"/>
                <w:sz w:val="24"/>
              </w:rPr>
            </w:pPr>
            <w:r>
              <w:rPr>
                <w:rFonts w:eastAsia="仿宋_GB2312" w:cs="宋体" w:hint="eastAsia"/>
                <w:sz w:val="24"/>
              </w:rPr>
              <w:t>针对</w:t>
            </w:r>
            <w:r>
              <w:rPr>
                <w:rFonts w:eastAsia="仿宋_GB2312" w:cs="宋体" w:hint="eastAsia"/>
                <w:sz w:val="24"/>
              </w:rPr>
              <w:t>SAE AS22759/180</w:t>
            </w:r>
            <w:r>
              <w:rPr>
                <w:rFonts w:eastAsia="仿宋_GB2312" w:cs="宋体" w:hint="eastAsia"/>
                <w:sz w:val="24"/>
              </w:rPr>
              <w:t>～</w:t>
            </w:r>
            <w:r>
              <w:rPr>
                <w:rFonts w:eastAsia="仿宋_GB2312" w:cs="宋体" w:hint="eastAsia"/>
                <w:sz w:val="24"/>
              </w:rPr>
              <w:t>192</w:t>
            </w:r>
            <w:r>
              <w:rPr>
                <w:rFonts w:eastAsia="仿宋_GB2312" w:cs="宋体" w:hint="eastAsia"/>
                <w:sz w:val="24"/>
              </w:rPr>
              <w:t>标准要求的聚酰亚胺复合带绕</w:t>
            </w:r>
            <w:r>
              <w:rPr>
                <w:rFonts w:eastAsia="仿宋_GB2312" w:cs="宋体" w:hint="eastAsia"/>
                <w:sz w:val="24"/>
              </w:rPr>
              <w:lastRenderedPageBreak/>
              <w:t>包绝缘光滑表面线缆，公司已展开了仿制样品的研制工作。正在收集相关的产品资料和类似工艺技术，对光滑表面线缆进行了大量的工艺摸索和性能指标摸底验证等工作。但均未形成切实可行的实施方案。</w:t>
            </w:r>
          </w:p>
          <w:p w:rsidR="00151930" w:rsidRDefault="00151930">
            <w:pPr>
              <w:rPr>
                <w:rFonts w:eastAsia="仿宋_GB2312" w:cs="宋体"/>
                <w:sz w:val="24"/>
              </w:rPr>
            </w:pPr>
          </w:p>
          <w:p w:rsidR="00151930" w:rsidRDefault="00151930">
            <w:pPr>
              <w:rPr>
                <w:rFonts w:eastAsia="仿宋_GB2312"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lastRenderedPageBreak/>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简要</w:t>
            </w:r>
          </w:p>
          <w:p w:rsidR="00151930" w:rsidRDefault="00E474B6">
            <w:pPr>
              <w:jc w:val="center"/>
              <w:rPr>
                <w:rFonts w:cs="宋体"/>
                <w:kern w:val="0"/>
                <w:sz w:val="24"/>
              </w:rPr>
            </w:pPr>
            <w:r>
              <w:rPr>
                <w:rFonts w:eastAsia="仿宋_GB2312"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（希望与哪类高校、科研院所开展产学研合作，共建创新载体，以及对专家及团队所属领域和水平的要求）</w:t>
            </w:r>
          </w:p>
          <w:p w:rsidR="00151930" w:rsidRDefault="00151930">
            <w:pPr>
              <w:rPr>
                <w:rFonts w:eastAsia="仿宋_GB2312" w:cs="宋体"/>
                <w:sz w:val="24"/>
              </w:rPr>
            </w:pPr>
          </w:p>
          <w:p w:rsidR="00151930" w:rsidRDefault="00E474B6">
            <w:pPr>
              <w:rPr>
                <w:rFonts w:eastAsia="仿宋_GB2312" w:cs="宋体"/>
                <w:sz w:val="24"/>
              </w:rPr>
            </w:pPr>
            <w:proofErr w:type="gramStart"/>
            <w:r>
              <w:rPr>
                <w:rFonts w:eastAsia="仿宋_GB2312" w:cs="宋体" w:hint="eastAsia"/>
                <w:sz w:val="24"/>
              </w:rPr>
              <w:t>望开展</w:t>
            </w:r>
            <w:proofErr w:type="gramEnd"/>
            <w:r>
              <w:rPr>
                <w:rFonts w:eastAsia="仿宋_GB2312" w:cs="宋体" w:hint="eastAsia"/>
                <w:sz w:val="24"/>
              </w:rPr>
              <w:t>产学研合作的单位不限制，专家及团队所属的领域应为航空航天用线缆研发制造或航空航天用线缆原材料研制生产领域。</w:t>
            </w:r>
            <w:r>
              <w:rPr>
                <w:rFonts w:eastAsia="仿宋_GB2312" w:cs="宋体" w:hint="eastAsia"/>
                <w:sz w:val="24"/>
              </w:rPr>
              <w:t> </w:t>
            </w:r>
          </w:p>
          <w:p w:rsidR="00151930" w:rsidRDefault="00151930">
            <w:pPr>
              <w:rPr>
                <w:rFonts w:eastAsia="仿宋_GB2312"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合作</w:t>
            </w:r>
          </w:p>
          <w:p w:rsidR="00151930" w:rsidRDefault="00E474B6">
            <w:pPr>
              <w:jc w:val="center"/>
              <w:rPr>
                <w:rFonts w:cs="宋体"/>
                <w:kern w:val="0"/>
                <w:sz w:val="24"/>
              </w:rPr>
            </w:pPr>
            <w:r>
              <w:rPr>
                <w:rFonts w:eastAsia="仿宋_GB2312"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□技术转让</w:t>
            </w:r>
            <w:r>
              <w:rPr>
                <w:rFonts w:eastAsia="仿宋_GB2312" w:cs="宋体" w:hint="eastAsia"/>
                <w:sz w:val="24"/>
              </w:rPr>
              <w:t xml:space="preserve">    </w:t>
            </w:r>
            <w:r>
              <w:rPr>
                <w:rFonts w:eastAsia="仿宋_GB2312" w:cs="宋体" w:hint="eastAsia"/>
                <w:sz w:val="24"/>
              </w:rPr>
              <w:t>□技术入股</w:t>
            </w:r>
            <w:r>
              <w:rPr>
                <w:rFonts w:eastAsia="仿宋_GB2312" w:cs="宋体" w:hint="eastAsia"/>
                <w:sz w:val="24"/>
              </w:rPr>
              <w:t xml:space="preserve">   </w:t>
            </w:r>
            <w:r>
              <w:rPr>
                <w:rFonts w:eastAsia="仿宋_GB2312" w:cs="宋体" w:hint="eastAsia"/>
                <w:sz w:val="24"/>
              </w:rPr>
              <w:t>■联合开发</w:t>
            </w:r>
            <w:r>
              <w:rPr>
                <w:rFonts w:eastAsia="仿宋_GB2312" w:cs="宋体" w:hint="eastAsia"/>
                <w:sz w:val="24"/>
              </w:rPr>
              <w:t xml:space="preserve">   </w:t>
            </w:r>
            <w:r>
              <w:rPr>
                <w:rFonts w:eastAsia="仿宋_GB2312" w:cs="宋体" w:hint="eastAsia"/>
                <w:sz w:val="24"/>
              </w:rPr>
              <w:t>□委托研发</w:t>
            </w:r>
            <w:r>
              <w:rPr>
                <w:rFonts w:eastAsia="仿宋_GB2312" w:cs="宋体" w:hint="eastAsia"/>
                <w:sz w:val="24"/>
              </w:rPr>
              <w:t xml:space="preserve"> </w:t>
            </w:r>
          </w:p>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□委托团队、专家长期技术服务</w:t>
            </w:r>
            <w:r>
              <w:rPr>
                <w:rFonts w:eastAsia="仿宋_GB2312" w:cs="宋体" w:hint="eastAsia"/>
                <w:sz w:val="24"/>
              </w:rPr>
              <w:t xml:space="preserve">    </w:t>
            </w:r>
            <w:r>
              <w:rPr>
                <w:rFonts w:eastAsia="仿宋_GB2312"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□技术转移</w:t>
            </w:r>
            <w:r>
              <w:rPr>
                <w:rFonts w:eastAsia="仿宋_GB2312" w:cs="宋体" w:hint="eastAsia"/>
                <w:sz w:val="24"/>
              </w:rPr>
              <w:t xml:space="preserve">  </w:t>
            </w:r>
            <w:r>
              <w:rPr>
                <w:rFonts w:eastAsia="仿宋_GB2312" w:cs="宋体" w:hint="eastAsia"/>
                <w:sz w:val="24"/>
              </w:rPr>
              <w:t>□研发费用加计扣除</w:t>
            </w:r>
            <w:r>
              <w:rPr>
                <w:rFonts w:eastAsia="仿宋_GB2312" w:cs="宋体" w:hint="eastAsia"/>
                <w:sz w:val="24"/>
              </w:rPr>
              <w:t xml:space="preserve">  </w:t>
            </w:r>
            <w:r>
              <w:rPr>
                <w:rFonts w:eastAsia="仿宋_GB2312" w:cs="宋体" w:hint="eastAsia"/>
                <w:sz w:val="24"/>
              </w:rPr>
              <w:t>□知识产权</w:t>
            </w:r>
            <w:r>
              <w:rPr>
                <w:rFonts w:eastAsia="仿宋_GB2312" w:cs="宋体" w:hint="eastAsia"/>
                <w:sz w:val="24"/>
              </w:rPr>
              <w:t xml:space="preserve">  </w:t>
            </w:r>
            <w:r>
              <w:rPr>
                <w:rFonts w:eastAsia="仿宋_GB2312" w:cs="宋体" w:hint="eastAsia"/>
                <w:sz w:val="24"/>
              </w:rPr>
              <w:t>□科技金融</w:t>
            </w:r>
            <w:r>
              <w:rPr>
                <w:rFonts w:eastAsia="仿宋_GB2312" w:cs="宋体" w:hint="eastAsia"/>
                <w:sz w:val="24"/>
              </w:rPr>
              <w:t xml:space="preserve"> </w:t>
            </w:r>
          </w:p>
          <w:p w:rsidR="00151930" w:rsidRDefault="00E474B6">
            <w:pPr>
              <w:rPr>
                <w:rFonts w:eastAsia="仿宋_GB2312" w:cs="宋体"/>
                <w:sz w:val="24"/>
              </w:rPr>
            </w:pPr>
            <w:r>
              <w:rPr>
                <w:rFonts w:eastAsia="仿宋_GB2312" w:cs="宋体" w:hint="eastAsia"/>
                <w:sz w:val="24"/>
              </w:rPr>
              <w:t>■检验检测</w:t>
            </w:r>
            <w:r>
              <w:rPr>
                <w:rFonts w:eastAsia="仿宋_GB2312" w:cs="宋体" w:hint="eastAsia"/>
                <w:sz w:val="24"/>
              </w:rPr>
              <w:t xml:space="preserve">  </w:t>
            </w:r>
            <w:r>
              <w:rPr>
                <w:rFonts w:eastAsia="仿宋_GB2312" w:cs="宋体" w:hint="eastAsia"/>
                <w:sz w:val="24"/>
              </w:rPr>
              <w:t>□质量体系</w:t>
            </w:r>
            <w:r>
              <w:rPr>
                <w:rFonts w:eastAsia="仿宋_GB2312" w:cs="宋体" w:hint="eastAsia"/>
                <w:sz w:val="24"/>
              </w:rPr>
              <w:t xml:space="preserve">  </w:t>
            </w:r>
            <w:r>
              <w:rPr>
                <w:rFonts w:eastAsia="仿宋_GB2312" w:cs="宋体" w:hint="eastAsia"/>
                <w:sz w:val="24"/>
              </w:rPr>
              <w:t>□行业政策</w:t>
            </w:r>
            <w:r>
              <w:rPr>
                <w:rFonts w:eastAsia="仿宋_GB2312" w:cs="宋体" w:hint="eastAsia"/>
                <w:sz w:val="24"/>
              </w:rPr>
              <w:t xml:space="preserve">   </w:t>
            </w:r>
            <w:r>
              <w:rPr>
                <w:rFonts w:eastAsia="仿宋_GB2312" w:cs="宋体" w:hint="eastAsia"/>
                <w:sz w:val="24"/>
              </w:rPr>
              <w:t>□科技政策</w:t>
            </w:r>
            <w:r>
              <w:rPr>
                <w:rFonts w:eastAsia="仿宋_GB2312" w:cs="宋体" w:hint="eastAsia"/>
                <w:sz w:val="24"/>
              </w:rPr>
              <w:t xml:space="preserve">  </w:t>
            </w:r>
            <w:r>
              <w:rPr>
                <w:rFonts w:eastAsia="仿宋_GB2312" w:cs="宋体" w:hint="eastAsia"/>
                <w:sz w:val="24"/>
              </w:rPr>
              <w:t>□招标采购</w:t>
            </w:r>
            <w:r>
              <w:rPr>
                <w:rFonts w:eastAsia="仿宋_GB2312" w:cs="宋体" w:hint="eastAsia"/>
                <w:sz w:val="24"/>
              </w:rPr>
              <w:t xml:space="preserve"> </w:t>
            </w:r>
          </w:p>
          <w:p w:rsidR="00151930" w:rsidRDefault="00E474B6">
            <w:pPr>
              <w:rPr>
                <w:rFonts w:eastAsia="仿宋_GB2312" w:cs="宋体"/>
                <w:sz w:val="24"/>
              </w:rPr>
            </w:pPr>
            <w:r>
              <w:rPr>
                <w:rFonts w:eastAsia="仿宋_GB2312" w:cs="宋体" w:hint="eastAsia"/>
                <w:sz w:val="24"/>
              </w:rPr>
              <w:t>□产品</w:t>
            </w:r>
            <w:r>
              <w:rPr>
                <w:rFonts w:eastAsia="仿宋_GB2312" w:cs="宋体" w:hint="eastAsia"/>
                <w:sz w:val="24"/>
              </w:rPr>
              <w:t>/</w:t>
            </w:r>
            <w:r>
              <w:rPr>
                <w:rFonts w:eastAsia="仿宋_GB2312" w:cs="宋体" w:hint="eastAsia"/>
                <w:sz w:val="24"/>
              </w:rPr>
              <w:t>服务市场占有率分析</w:t>
            </w:r>
            <w:r>
              <w:rPr>
                <w:rFonts w:eastAsia="仿宋_GB2312" w:cs="宋体" w:hint="eastAsia"/>
                <w:sz w:val="24"/>
              </w:rPr>
              <w:t xml:space="preserve">  </w:t>
            </w:r>
            <w:r>
              <w:rPr>
                <w:rFonts w:eastAsia="仿宋_GB2312" w:cs="宋体" w:hint="eastAsia"/>
                <w:sz w:val="24"/>
              </w:rPr>
              <w:t>□市场前景分析</w:t>
            </w:r>
            <w:r>
              <w:rPr>
                <w:rFonts w:eastAsia="仿宋_GB2312" w:cs="宋体" w:hint="eastAsia"/>
                <w:sz w:val="24"/>
              </w:rPr>
              <w:t xml:space="preserve">  </w:t>
            </w:r>
            <w:r>
              <w:rPr>
                <w:rFonts w:eastAsia="仿宋_GB2312" w:cs="宋体" w:hint="eastAsia"/>
                <w:sz w:val="24"/>
              </w:rPr>
              <w:t>□企业发展战略咨询</w:t>
            </w:r>
            <w:r>
              <w:rPr>
                <w:rFonts w:eastAsia="仿宋_GB2312" w:cs="宋体" w:hint="eastAsia"/>
                <w:sz w:val="24"/>
              </w:rPr>
              <w:t xml:space="preserve">           </w:t>
            </w:r>
            <w:r>
              <w:rPr>
                <w:rFonts w:eastAsia="仿宋_GB2312" w:cs="宋体" w:hint="eastAsia"/>
                <w:sz w:val="24"/>
              </w:rPr>
              <w:t>□其他</w:t>
            </w:r>
            <w:r>
              <w:rPr>
                <w:rFonts w:eastAsia="仿宋_GB2312" w:cs="宋体" w:hint="eastAsia"/>
                <w:sz w:val="24"/>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eastAsia="仿宋_GB2312" w:cs="宋体"/>
                <w:b/>
                <w:sz w:val="24"/>
              </w:rPr>
            </w:pPr>
            <w:r>
              <w:rPr>
                <w:rFonts w:eastAsia="仿宋_GB2312" w:cs="宋体" w:hint="eastAsia"/>
                <w:b/>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同意公开</w:t>
            </w:r>
          </w:p>
          <w:p w:rsidR="00151930" w:rsidRDefault="00E474B6">
            <w:pPr>
              <w:jc w:val="center"/>
              <w:rPr>
                <w:rFonts w:cs="宋体"/>
                <w:kern w:val="0"/>
                <w:sz w:val="24"/>
              </w:rPr>
            </w:pPr>
            <w:r>
              <w:rPr>
                <w:rFonts w:eastAsia="仿宋_GB2312"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■是</w:t>
            </w:r>
            <w:r>
              <w:rPr>
                <w:rFonts w:eastAsia="仿宋_GB2312" w:cs="宋体" w:hint="eastAsia"/>
                <w:sz w:val="24"/>
              </w:rPr>
              <w:t xml:space="preserve">                               </w:t>
            </w:r>
            <w:r>
              <w:rPr>
                <w:rFonts w:eastAsia="仿宋_GB2312" w:cs="宋体" w:hint="eastAsia"/>
                <w:sz w:val="24"/>
              </w:rPr>
              <w:t>□否</w:t>
            </w:r>
          </w:p>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□部分公开</w:t>
            </w:r>
            <w:r>
              <w:rPr>
                <w:rFonts w:eastAsia="仿宋_GB2312" w:cs="宋体" w:hint="eastAsia"/>
                <w:sz w:val="24"/>
              </w:rPr>
              <w:t>(</w:t>
            </w:r>
            <w:r>
              <w:rPr>
                <w:rFonts w:eastAsia="仿宋_GB2312" w:cs="宋体" w:hint="eastAsia"/>
                <w:sz w:val="24"/>
              </w:rPr>
              <w:t>说明）</w:t>
            </w:r>
            <w:r>
              <w:rPr>
                <w:rFonts w:eastAsia="仿宋_GB2312" w:cs="宋体" w:hint="eastAsia"/>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同意接受</w:t>
            </w:r>
          </w:p>
          <w:p w:rsidR="00151930" w:rsidRDefault="00E474B6">
            <w:pPr>
              <w:jc w:val="center"/>
              <w:rPr>
                <w:rFonts w:cs="宋体"/>
                <w:kern w:val="0"/>
                <w:sz w:val="24"/>
              </w:rPr>
            </w:pPr>
            <w:r>
              <w:rPr>
                <w:rFonts w:eastAsia="仿宋_GB2312"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□是</w:t>
            </w:r>
            <w:r>
              <w:rPr>
                <w:rFonts w:eastAsia="仿宋_GB2312" w:cs="宋体" w:hint="eastAsia"/>
                <w:sz w:val="24"/>
              </w:rPr>
              <w:t xml:space="preserve">                </w:t>
            </w:r>
          </w:p>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■是</w:t>
            </w:r>
          </w:p>
          <w:p w:rsidR="00151930" w:rsidRDefault="00E474B6">
            <w:pPr>
              <w:rPr>
                <w:rFonts w:eastAsia="仿宋_GB2312" w:cs="宋体"/>
                <w:sz w:val="24"/>
              </w:rPr>
            </w:pPr>
            <w:r>
              <w:rPr>
                <w:rFonts w:eastAsia="仿宋_GB2312" w:cs="宋体" w:hint="eastAsia"/>
                <w:sz w:val="24"/>
              </w:rPr>
              <w:t xml:space="preserve"> </w:t>
            </w:r>
            <w:r>
              <w:rPr>
                <w:rFonts w:eastAsia="仿宋_GB2312" w:cs="宋体" w:hint="eastAsia"/>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eastAsia="仿宋_GB2312"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ascii="仿宋" w:eastAsia="仿宋" w:hAnsi="仿宋" w:cs="宋体" w:hint="eastAsia"/>
                <w:sz w:val="24"/>
              </w:rPr>
              <w:t>■</w:t>
            </w:r>
            <w:r>
              <w:rPr>
                <w:rFonts w:eastAsia="仿宋_GB2312" w:cs="宋体" w:hint="eastAsia"/>
                <w:kern w:val="0"/>
                <w:sz w:val="24"/>
              </w:rPr>
              <w:t>是，金额</w:t>
            </w:r>
            <w:r>
              <w:rPr>
                <w:rFonts w:eastAsia="仿宋_GB2312" w:cs="宋体" w:hint="eastAsia"/>
                <w:sz w:val="24"/>
                <w:u w:val="single"/>
              </w:rPr>
              <w:t xml:space="preserve">    </w:t>
            </w:r>
            <w:r>
              <w:rPr>
                <w:rFonts w:eastAsia="仿宋_GB2312" w:cs="宋体"/>
                <w:sz w:val="24"/>
                <w:u w:val="single"/>
              </w:rPr>
              <w:t>1</w:t>
            </w:r>
            <w:r>
              <w:rPr>
                <w:rFonts w:eastAsia="仿宋_GB2312" w:cs="宋体" w:hint="eastAsia"/>
                <w:sz w:val="24"/>
                <w:u w:val="single"/>
              </w:rPr>
              <w:t xml:space="preserve">     </w:t>
            </w:r>
            <w:r>
              <w:rPr>
                <w:rFonts w:eastAsia="仿宋_GB2312" w:cs="宋体" w:hint="eastAsia"/>
                <w:sz w:val="24"/>
              </w:rPr>
              <w:t>万元。</w:t>
            </w:r>
            <w:r>
              <w:rPr>
                <w:rFonts w:eastAsia="仿宋_GB2312"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eastAsia="仿宋_GB2312" w:cs="宋体" w:hint="eastAsia"/>
                <w:sz w:val="24"/>
              </w:rPr>
              <w:t xml:space="preserve"> </w:t>
            </w:r>
            <w:r>
              <w:rPr>
                <w:rFonts w:eastAsia="仿宋_GB2312" w:cs="宋体" w:hint="eastAsia"/>
                <w:sz w:val="24"/>
              </w:rPr>
              <w:t>□</w:t>
            </w:r>
            <w:r>
              <w:rPr>
                <w:rFonts w:eastAsia="仿宋_GB2312" w:cs="宋体" w:hint="eastAsia"/>
                <w:kern w:val="0"/>
                <w:sz w:val="24"/>
              </w:rPr>
              <w:t>否</w:t>
            </w:r>
          </w:p>
          <w:p w:rsidR="00151930" w:rsidRDefault="00E474B6">
            <w:pPr>
              <w:rPr>
                <w:rFonts w:cs="宋体"/>
                <w:kern w:val="0"/>
                <w:sz w:val="24"/>
              </w:rPr>
            </w:pPr>
            <w:r>
              <w:rPr>
                <w:rFonts w:eastAsia="仿宋_GB2312" w:cs="宋体" w:hint="eastAsia"/>
                <w:kern w:val="0"/>
                <w:sz w:val="24"/>
              </w:rPr>
              <w:br/>
              <w:t xml:space="preserve">                     </w:t>
            </w:r>
            <w:r>
              <w:rPr>
                <w:rFonts w:eastAsia="仿宋_GB2312" w:cs="宋体" w:hint="eastAsia"/>
                <w:kern w:val="0"/>
                <w:sz w:val="24"/>
              </w:rPr>
              <w:t>法人代表：</w:t>
            </w:r>
            <w:r>
              <w:rPr>
                <w:rFonts w:eastAsia="仿宋_GB2312" w:cs="宋体" w:hint="eastAsia"/>
                <w:kern w:val="0"/>
                <w:sz w:val="24"/>
              </w:rPr>
              <w:t xml:space="preserve">             </w:t>
            </w:r>
            <w:r>
              <w:rPr>
                <w:rFonts w:eastAsia="仿宋_GB2312" w:cs="宋体" w:hint="eastAsia"/>
                <w:kern w:val="0"/>
                <w:sz w:val="24"/>
              </w:rPr>
              <w:t>年</w:t>
            </w:r>
            <w:r>
              <w:rPr>
                <w:rFonts w:eastAsia="仿宋_GB2312" w:cs="宋体" w:hint="eastAsia"/>
                <w:kern w:val="0"/>
                <w:sz w:val="24"/>
              </w:rPr>
              <w:t xml:space="preserve">  </w:t>
            </w:r>
            <w:r>
              <w:rPr>
                <w:rFonts w:eastAsia="仿宋_GB2312" w:cs="宋体" w:hint="eastAsia"/>
                <w:kern w:val="0"/>
                <w:sz w:val="24"/>
              </w:rPr>
              <w:t>月</w:t>
            </w:r>
            <w:r>
              <w:rPr>
                <w:rFonts w:eastAsia="仿宋_GB2312" w:cs="宋体" w:hint="eastAsia"/>
                <w:kern w:val="0"/>
                <w:sz w:val="24"/>
              </w:rPr>
              <w:t xml:space="preserve">  </w:t>
            </w:r>
            <w:r>
              <w:rPr>
                <w:rFonts w:eastAsia="仿宋_GB2312" w:cs="宋体" w:hint="eastAsia"/>
                <w:kern w:val="0"/>
                <w:sz w:val="24"/>
              </w:rPr>
              <w:t>日</w:t>
            </w:r>
          </w:p>
        </w:tc>
      </w:tr>
    </w:tbl>
    <w:p w:rsidR="00151930" w:rsidRDefault="00151930"/>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275"/>
        <w:gridCol w:w="910"/>
        <w:gridCol w:w="425"/>
        <w:gridCol w:w="595"/>
        <w:gridCol w:w="1799"/>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171"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sz w:val="24"/>
              </w:rPr>
              <w:t>四川灵通电讯有限公司</w:t>
            </w:r>
            <w:r>
              <w:rPr>
                <w:rFonts w:ascii="仿宋_GB2312"/>
                <w:sz w:val="24"/>
              </w:rPr>
              <w:t xml:space="preserve"> </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39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sz w:val="24"/>
              </w:rPr>
              <w:t>915107007847126467</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185" w:type="dxa"/>
            <w:gridSpan w:val="2"/>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ascii="仿宋_GB2312" w:hint="eastAsia"/>
                <w:sz w:val="24"/>
              </w:rPr>
              <w:t>顾海燕</w:t>
            </w:r>
          </w:p>
        </w:tc>
        <w:tc>
          <w:tcPr>
            <w:tcW w:w="102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799"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sz w:val="24"/>
              </w:rPr>
              <w:t>18081210730</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171"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239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hint="eastAsia"/>
                <w:sz w:val="24"/>
              </w:rPr>
              <w:t>通信设备制造</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171"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2</w:t>
            </w:r>
            <w:r>
              <w:rPr>
                <w:rFonts w:hint="eastAsia"/>
                <w:kern w:val="0"/>
                <w:sz w:val="24"/>
              </w:rPr>
              <w:t>亿</w:t>
            </w:r>
          </w:p>
        </w:tc>
        <w:tc>
          <w:tcPr>
            <w:tcW w:w="133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239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ascii="仿宋_GB2312"/>
                <w:sz w:val="24"/>
              </w:rPr>
              <w:t>383</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3"/>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7"/>
            <w:tcBorders>
              <w:top w:val="single" w:sz="4" w:space="0" w:color="auto"/>
              <w:left w:val="single" w:sz="4" w:space="0" w:color="auto"/>
              <w:bottom w:val="single" w:sz="4" w:space="0" w:color="auto"/>
              <w:right w:val="single" w:sz="4" w:space="0" w:color="auto"/>
            </w:tcBorders>
          </w:tcPr>
          <w:p w:rsidR="00151930" w:rsidRDefault="00E474B6">
            <w:pPr>
              <w:spacing w:line="240" w:lineRule="atLeast"/>
              <w:rPr>
                <w:rFonts w:cs="宋体"/>
                <w:b/>
                <w:bCs/>
                <w:sz w:val="24"/>
              </w:rPr>
            </w:pPr>
            <w:r>
              <w:rPr>
                <w:rFonts w:ascii="仿宋_GB2312" w:hint="eastAsia"/>
                <w:sz w:val="24"/>
              </w:rPr>
              <w:t>网络交换产品软件平台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spacing w:line="240" w:lineRule="atLeast"/>
              <w:ind w:firstLine="480"/>
              <w:rPr>
                <w:rFonts w:ascii="仿宋_GB2312"/>
                <w:sz w:val="24"/>
              </w:rPr>
            </w:pPr>
            <w:r>
              <w:rPr>
                <w:rFonts w:ascii="仿宋_GB2312" w:hint="eastAsia"/>
                <w:sz w:val="24"/>
              </w:rPr>
              <w:t>根据市场需要，公司对外提供的产品和服务逐步转向以网络通信系统为主，目前没有形成通用的网络产品软件系统平台，研发速度、效率受到制约；打造自主的网络产品软件系统平台，将极大的提高研发速度、效率，快速形成稳定的产品，适应行业快速发展的要求，同时形成自有的知识产权，为公司相关产业的后续发展打下坚实基础，国外的思科（</w:t>
            </w:r>
            <w:r>
              <w:rPr>
                <w:rFonts w:ascii="仿宋_GB2312" w:hint="eastAsia"/>
                <w:sz w:val="24"/>
              </w:rPr>
              <w:t>cisco</w:t>
            </w:r>
            <w:r>
              <w:rPr>
                <w:rFonts w:ascii="仿宋_GB2312" w:hint="eastAsia"/>
                <w:sz w:val="24"/>
              </w:rPr>
              <w:t>）、国内的华三等企业，都通过大规模的投入，建立自己的系统软件平台，是企业核心竞争力的关键因素。</w:t>
            </w:r>
          </w:p>
          <w:p w:rsidR="00151930" w:rsidRDefault="00151930">
            <w:pPr>
              <w:rPr>
                <w:rFonts w:cs="宋体"/>
                <w:kern w:val="0"/>
                <w:sz w:val="24"/>
              </w:rPr>
            </w:pPr>
          </w:p>
          <w:p w:rsidR="00151930" w:rsidRDefault="00151930">
            <w:pPr>
              <w:spacing w:line="240" w:lineRule="atLeast"/>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spacing w:line="240" w:lineRule="atLeast"/>
              <w:ind w:firstLine="480"/>
              <w:rPr>
                <w:rFonts w:ascii="仿宋_GB2312"/>
                <w:sz w:val="24"/>
              </w:rPr>
            </w:pPr>
            <w:r>
              <w:rPr>
                <w:rFonts w:ascii="仿宋_GB2312" w:hint="eastAsia"/>
                <w:sz w:val="24"/>
              </w:rPr>
              <w:t>软件平台至少支持</w:t>
            </w:r>
            <w:r>
              <w:rPr>
                <w:rFonts w:ascii="仿宋_GB2312" w:hint="eastAsia"/>
                <w:sz w:val="24"/>
              </w:rPr>
              <w:t>vxworks</w:t>
            </w:r>
            <w:r>
              <w:rPr>
                <w:rFonts w:ascii="仿宋_GB2312" w:hint="eastAsia"/>
                <w:sz w:val="24"/>
              </w:rPr>
              <w:t>和</w:t>
            </w:r>
            <w:r>
              <w:rPr>
                <w:rFonts w:ascii="仿宋_GB2312" w:hint="eastAsia"/>
                <w:sz w:val="24"/>
              </w:rPr>
              <w:t>linux</w:t>
            </w:r>
            <w:r>
              <w:rPr>
                <w:rFonts w:ascii="仿宋_GB2312" w:hint="eastAsia"/>
                <w:sz w:val="24"/>
              </w:rPr>
              <w:t>两种操作系统，操作系统可移植性强；支持主流交换芯片（</w:t>
            </w:r>
            <w:r>
              <w:rPr>
                <w:rFonts w:ascii="仿宋_GB2312" w:hint="eastAsia"/>
                <w:sz w:val="24"/>
              </w:rPr>
              <w:t>boardcom</w:t>
            </w:r>
            <w:r>
              <w:rPr>
                <w:rFonts w:ascii="仿宋_GB2312" w:hint="eastAsia"/>
                <w:sz w:val="24"/>
              </w:rPr>
              <w:t>、盛科等），芯片可移植性强；包含对应的驱动层及上层协议族；性能稳定。</w:t>
            </w:r>
          </w:p>
          <w:p w:rsidR="00151930" w:rsidRDefault="00E474B6">
            <w:pPr>
              <w:spacing w:line="240" w:lineRule="atLeast"/>
              <w:ind w:firstLine="480"/>
              <w:rPr>
                <w:rFonts w:ascii="仿宋_GB2312"/>
                <w:sz w:val="24"/>
              </w:rPr>
            </w:pPr>
            <w:r>
              <w:rPr>
                <w:rFonts w:ascii="仿宋_GB2312" w:hint="eastAsia"/>
                <w:sz w:val="24"/>
              </w:rPr>
              <w:t>所需达到的技术目标</w:t>
            </w:r>
          </w:p>
          <w:p w:rsidR="00151930" w:rsidRDefault="00E474B6">
            <w:pPr>
              <w:spacing w:line="240" w:lineRule="atLeast"/>
              <w:ind w:firstLine="480"/>
              <w:rPr>
                <w:rFonts w:ascii="仿宋_GB2312"/>
                <w:sz w:val="24"/>
              </w:rPr>
            </w:pPr>
            <w:r>
              <w:rPr>
                <w:rFonts w:ascii="仿宋_GB2312" w:hint="eastAsia"/>
                <w:sz w:val="24"/>
              </w:rPr>
              <w:t>功能及协议适配层、上层协议</w:t>
            </w:r>
            <w:proofErr w:type="gramStart"/>
            <w:r>
              <w:rPr>
                <w:rFonts w:ascii="仿宋_GB2312" w:hint="eastAsia"/>
                <w:sz w:val="24"/>
              </w:rPr>
              <w:t>族具有</w:t>
            </w:r>
            <w:proofErr w:type="gramEnd"/>
            <w:r>
              <w:rPr>
                <w:rFonts w:ascii="仿宋_GB2312" w:hint="eastAsia"/>
                <w:sz w:val="24"/>
              </w:rPr>
              <w:t>硬件及操作系统无关性；</w:t>
            </w:r>
          </w:p>
          <w:p w:rsidR="00151930" w:rsidRDefault="00E474B6">
            <w:pPr>
              <w:spacing w:line="240" w:lineRule="atLeast"/>
              <w:ind w:firstLine="480"/>
              <w:rPr>
                <w:rFonts w:ascii="仿宋_GB2312"/>
                <w:sz w:val="24"/>
              </w:rPr>
            </w:pPr>
            <w:r>
              <w:rPr>
                <w:rFonts w:ascii="仿宋_GB2312" w:hint="eastAsia"/>
                <w:sz w:val="24"/>
              </w:rPr>
              <w:t>支持</w:t>
            </w:r>
            <w:r>
              <w:rPr>
                <w:rFonts w:ascii="仿宋_GB2312" w:hint="eastAsia"/>
                <w:sz w:val="24"/>
              </w:rPr>
              <w:t>IPv4</w:t>
            </w:r>
            <w:r>
              <w:rPr>
                <w:rFonts w:ascii="仿宋_GB2312" w:hint="eastAsia"/>
                <w:sz w:val="24"/>
              </w:rPr>
              <w:t>、</w:t>
            </w:r>
            <w:r>
              <w:rPr>
                <w:rFonts w:ascii="仿宋_GB2312" w:hint="eastAsia"/>
                <w:sz w:val="24"/>
              </w:rPr>
              <w:t>IPv6</w:t>
            </w:r>
            <w:r>
              <w:rPr>
                <w:rFonts w:ascii="仿宋_GB2312" w:hint="eastAsia"/>
                <w:sz w:val="24"/>
              </w:rPr>
              <w:t>；</w:t>
            </w:r>
          </w:p>
          <w:p w:rsidR="00151930" w:rsidRDefault="00E474B6">
            <w:pPr>
              <w:spacing w:line="240" w:lineRule="atLeast"/>
              <w:ind w:firstLine="480"/>
              <w:rPr>
                <w:rFonts w:ascii="仿宋_GB2312"/>
                <w:sz w:val="24"/>
              </w:rPr>
            </w:pPr>
            <w:r>
              <w:rPr>
                <w:rFonts w:ascii="仿宋_GB2312" w:hint="eastAsia"/>
                <w:sz w:val="24"/>
              </w:rPr>
              <w:t>支持</w:t>
            </w:r>
            <w:r>
              <w:rPr>
                <w:rFonts w:ascii="仿宋_GB2312" w:hint="eastAsia"/>
                <w:sz w:val="24"/>
              </w:rPr>
              <w:t>MPLS</w:t>
            </w:r>
            <w:r>
              <w:rPr>
                <w:rFonts w:ascii="仿宋_GB2312" w:hint="eastAsia"/>
                <w:sz w:val="24"/>
              </w:rPr>
              <w:t>、</w:t>
            </w:r>
            <w:r>
              <w:rPr>
                <w:rFonts w:ascii="仿宋_GB2312" w:hint="eastAsia"/>
                <w:sz w:val="24"/>
              </w:rPr>
              <w:t>l2vpn</w:t>
            </w:r>
            <w:r>
              <w:rPr>
                <w:rFonts w:ascii="仿宋_GB2312" w:hint="eastAsia"/>
                <w:sz w:val="24"/>
              </w:rPr>
              <w:t>、</w:t>
            </w:r>
            <w:r>
              <w:rPr>
                <w:rFonts w:ascii="仿宋_GB2312" w:hint="eastAsia"/>
                <w:sz w:val="24"/>
              </w:rPr>
              <w:t>l3vpn</w:t>
            </w:r>
            <w:r>
              <w:rPr>
                <w:rFonts w:ascii="仿宋_GB2312" w:hint="eastAsia"/>
                <w:sz w:val="24"/>
              </w:rPr>
              <w:t>、</w:t>
            </w:r>
            <w:r>
              <w:rPr>
                <w:rFonts w:ascii="仿宋_GB2312" w:hint="eastAsia"/>
                <w:sz w:val="24"/>
              </w:rPr>
              <w:t>MPLS-6PE</w:t>
            </w:r>
            <w:r>
              <w:rPr>
                <w:rFonts w:ascii="仿宋_GB2312" w:hint="eastAsia"/>
                <w:sz w:val="24"/>
              </w:rPr>
              <w:t>；</w:t>
            </w:r>
          </w:p>
          <w:p w:rsidR="00151930" w:rsidRDefault="00E474B6">
            <w:pPr>
              <w:spacing w:line="240" w:lineRule="atLeast"/>
              <w:ind w:firstLine="480"/>
              <w:rPr>
                <w:rFonts w:ascii="仿宋_GB2312"/>
                <w:sz w:val="24"/>
              </w:rPr>
            </w:pPr>
            <w:r>
              <w:rPr>
                <w:rFonts w:ascii="仿宋_GB2312" w:hint="eastAsia"/>
                <w:sz w:val="24"/>
              </w:rPr>
              <w:t>支持软件定义网络</w:t>
            </w:r>
            <w:r>
              <w:rPr>
                <w:rFonts w:ascii="仿宋_GB2312" w:hint="eastAsia"/>
                <w:sz w:val="24"/>
              </w:rPr>
              <w:t>SDN</w:t>
            </w:r>
            <w:r>
              <w:rPr>
                <w:rFonts w:ascii="仿宋_GB2312" w:hint="eastAsia"/>
                <w:sz w:val="24"/>
              </w:rPr>
              <w:t>；</w:t>
            </w:r>
          </w:p>
          <w:p w:rsidR="00151930" w:rsidRDefault="00E474B6">
            <w:pPr>
              <w:spacing w:line="240" w:lineRule="atLeast"/>
              <w:ind w:firstLine="480"/>
              <w:rPr>
                <w:rFonts w:ascii="仿宋_GB2312"/>
                <w:sz w:val="24"/>
              </w:rPr>
            </w:pPr>
            <w:r>
              <w:rPr>
                <w:rFonts w:ascii="仿宋_GB2312" w:hint="eastAsia"/>
                <w:sz w:val="24"/>
              </w:rPr>
              <w:t>虚拟化，</w:t>
            </w:r>
            <w:proofErr w:type="gramStart"/>
            <w:r>
              <w:rPr>
                <w:rFonts w:ascii="仿宋_GB2312" w:hint="eastAsia"/>
                <w:sz w:val="24"/>
              </w:rPr>
              <w:t>一</w:t>
            </w:r>
            <w:proofErr w:type="gramEnd"/>
            <w:r>
              <w:rPr>
                <w:rFonts w:ascii="仿宋_GB2312" w:hint="eastAsia"/>
                <w:sz w:val="24"/>
              </w:rPr>
              <w:t>虚多，多虚</w:t>
            </w:r>
            <w:proofErr w:type="gramStart"/>
            <w:r>
              <w:rPr>
                <w:rFonts w:ascii="仿宋_GB2312" w:hint="eastAsia"/>
                <w:sz w:val="24"/>
              </w:rPr>
              <w:t>一</w:t>
            </w:r>
            <w:proofErr w:type="gramEnd"/>
            <w:r>
              <w:rPr>
                <w:rFonts w:ascii="仿宋_GB2312" w:hint="eastAsia"/>
                <w:sz w:val="24"/>
              </w:rPr>
              <w:t>。</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sz w:val="24"/>
              </w:rPr>
            </w:pPr>
            <w:r>
              <w:rPr>
                <w:rFonts w:cs="宋体" w:hint="eastAsia"/>
                <w:sz w:val="24"/>
              </w:rPr>
              <w:t>（企业已经开展的工作、所处阶段、投入资金和人力、仪器设备、生产</w:t>
            </w:r>
            <w:r>
              <w:rPr>
                <w:rFonts w:ascii="仿宋_GB2312" w:hint="eastAsia"/>
                <w:sz w:val="24"/>
              </w:rPr>
              <w:t>条件等）</w:t>
            </w:r>
          </w:p>
          <w:p w:rsidR="00151930" w:rsidRDefault="00E474B6">
            <w:pPr>
              <w:ind w:firstLine="480"/>
              <w:rPr>
                <w:rFonts w:ascii="仿宋_GB2312"/>
                <w:sz w:val="24"/>
              </w:rPr>
            </w:pPr>
            <w:r>
              <w:rPr>
                <w:rFonts w:ascii="仿宋_GB2312" w:hint="eastAsia"/>
                <w:sz w:val="24"/>
              </w:rPr>
              <w:t>前期与有关单位合作，开发了路由器、二</w:t>
            </w:r>
            <w:r>
              <w:rPr>
                <w:rFonts w:ascii="仿宋_GB2312" w:hint="eastAsia"/>
                <w:sz w:val="24"/>
              </w:rPr>
              <w:t>/</w:t>
            </w:r>
            <w:r>
              <w:rPr>
                <w:rFonts w:ascii="仿宋_GB2312" w:hint="eastAsia"/>
                <w:sz w:val="24"/>
              </w:rPr>
              <w:t>三层以太网交换机系列产品，但是软件平台化设计不足，各类硬件平台的兼容性差，</w:t>
            </w:r>
            <w:proofErr w:type="gramStart"/>
            <w:r>
              <w:rPr>
                <w:rFonts w:ascii="仿宋_GB2312" w:hint="eastAsia"/>
                <w:sz w:val="24"/>
              </w:rPr>
              <w:t>协议簇不完善</w:t>
            </w:r>
            <w:proofErr w:type="gramEnd"/>
            <w:r>
              <w:rPr>
                <w:rFonts w:ascii="仿宋_GB2312" w:hint="eastAsia"/>
                <w:sz w:val="24"/>
              </w:rPr>
              <w:t>。</w:t>
            </w:r>
          </w:p>
          <w:p w:rsidR="00151930" w:rsidRDefault="00151930">
            <w:pPr>
              <w:rPr>
                <w:rFonts w:ascii="仿宋_GB2312"/>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拥有相关开发经验的合作方即可</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81"/>
        <w:gridCol w:w="379"/>
        <w:gridCol w:w="155"/>
        <w:gridCol w:w="1738"/>
        <w:gridCol w:w="1158"/>
        <w:gridCol w:w="155"/>
        <w:gridCol w:w="1309"/>
        <w:gridCol w:w="849"/>
        <w:gridCol w:w="1691"/>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3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企业名称</w:t>
            </w:r>
          </w:p>
        </w:tc>
        <w:tc>
          <w:tcPr>
            <w:tcW w:w="3585" w:type="dxa"/>
            <w:gridSpan w:val="5"/>
            <w:tcBorders>
              <w:top w:val="single" w:sz="4" w:space="0" w:color="auto"/>
              <w:left w:val="nil"/>
              <w:bottom w:val="single" w:sz="4" w:space="0" w:color="auto"/>
              <w:right w:val="single" w:sz="4" w:space="0" w:color="auto"/>
            </w:tcBorders>
            <w:vAlign w:val="center"/>
          </w:tcPr>
          <w:p w:rsidR="00151930" w:rsidRDefault="00E474B6">
            <w:pPr>
              <w:widowControl/>
              <w:spacing w:before="100" w:beforeAutospacing="1" w:after="100" w:afterAutospacing="1"/>
              <w:jc w:val="center"/>
              <w:rPr>
                <w:rFonts w:cs="宋体"/>
                <w:sz w:val="24"/>
              </w:rPr>
            </w:pPr>
            <w:r>
              <w:rPr>
                <w:rFonts w:cs="宋体"/>
                <w:sz w:val="24"/>
              </w:rPr>
              <w:t>绵阳高新区经纬达科技有限公司</w:t>
            </w:r>
          </w:p>
        </w:tc>
        <w:tc>
          <w:tcPr>
            <w:tcW w:w="130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机构代码</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9151070073488516X8</w:t>
            </w:r>
          </w:p>
        </w:tc>
      </w:tr>
      <w:tr w:rsidR="00151930">
        <w:tc>
          <w:tcPr>
            <w:tcW w:w="13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区</w:t>
            </w:r>
            <w:r>
              <w:rPr>
                <w:rFonts w:cs="宋体" w:hint="eastAsia"/>
                <w:sz w:val="24"/>
              </w:rPr>
              <w:t xml:space="preserve">    </w:t>
            </w:r>
            <w:r>
              <w:rPr>
                <w:rFonts w:cs="宋体" w:hint="eastAsia"/>
                <w:sz w:val="24"/>
              </w:rPr>
              <w:t>域</w:t>
            </w:r>
          </w:p>
        </w:tc>
        <w:tc>
          <w:tcPr>
            <w:tcW w:w="2272"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绵阳</w:t>
            </w:r>
          </w:p>
        </w:tc>
        <w:tc>
          <w:tcPr>
            <w:tcW w:w="1158"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王志刚</w:t>
            </w:r>
          </w:p>
        </w:tc>
        <w:tc>
          <w:tcPr>
            <w:tcW w:w="84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电话</w:t>
            </w:r>
          </w:p>
        </w:tc>
        <w:tc>
          <w:tcPr>
            <w:tcW w:w="169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1</w:t>
            </w:r>
            <w:r>
              <w:rPr>
                <w:rFonts w:cs="宋体"/>
                <w:sz w:val="24"/>
              </w:rPr>
              <w:t>3890152129</w:t>
            </w:r>
          </w:p>
        </w:tc>
      </w:tr>
      <w:tr w:rsidR="00151930">
        <w:tc>
          <w:tcPr>
            <w:tcW w:w="13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行业领域</w:t>
            </w:r>
          </w:p>
        </w:tc>
        <w:tc>
          <w:tcPr>
            <w:tcW w:w="358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先进制造</w:t>
            </w:r>
          </w:p>
        </w:tc>
        <w:tc>
          <w:tcPr>
            <w:tcW w:w="130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产业领域</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电子信息</w:t>
            </w:r>
          </w:p>
        </w:tc>
      </w:tr>
      <w:tr w:rsidR="00151930">
        <w:tc>
          <w:tcPr>
            <w:tcW w:w="13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经济规模</w:t>
            </w:r>
          </w:p>
        </w:tc>
        <w:tc>
          <w:tcPr>
            <w:tcW w:w="358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3</w:t>
            </w:r>
            <w:r>
              <w:rPr>
                <w:rFonts w:cs="宋体" w:hint="eastAsia"/>
                <w:sz w:val="24"/>
              </w:rPr>
              <w:t>亿</w:t>
            </w:r>
          </w:p>
        </w:tc>
        <w:tc>
          <w:tcPr>
            <w:tcW w:w="130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人员规模</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5</w:t>
            </w:r>
            <w:r>
              <w:rPr>
                <w:rFonts w:cs="宋体"/>
                <w:sz w:val="24"/>
              </w:rPr>
              <w:t>00</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6"/>
            <w:tcBorders>
              <w:top w:val="single" w:sz="4" w:space="0" w:color="auto"/>
              <w:left w:val="single" w:sz="4" w:space="0" w:color="auto"/>
              <w:bottom w:val="single" w:sz="4" w:space="0" w:color="auto"/>
              <w:right w:val="single" w:sz="4" w:space="0" w:color="auto"/>
            </w:tcBorders>
          </w:tcPr>
          <w:p w:rsidR="00151930" w:rsidRDefault="00E474B6">
            <w:pPr>
              <w:jc w:val="left"/>
              <w:rPr>
                <w:rFonts w:cs="宋体"/>
                <w:bCs/>
                <w:sz w:val="24"/>
              </w:rPr>
            </w:pPr>
            <w:r>
              <w:rPr>
                <w:rFonts w:cs="宋体" w:hint="eastAsia"/>
                <w:bCs/>
                <w:sz w:val="24"/>
              </w:rPr>
              <w:t>网络变压器绕线自动化设备或技术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ind w:firstLine="480"/>
              <w:rPr>
                <w:rFonts w:cs="宋体"/>
                <w:kern w:val="0"/>
                <w:sz w:val="24"/>
              </w:rPr>
            </w:pPr>
            <w:r>
              <w:rPr>
                <w:rFonts w:cs="宋体" w:hint="eastAsia"/>
                <w:kern w:val="0"/>
                <w:sz w:val="24"/>
              </w:rPr>
              <w:t>一、需求简述</w:t>
            </w:r>
          </w:p>
          <w:p w:rsidR="00151930" w:rsidRDefault="00E474B6">
            <w:pPr>
              <w:ind w:firstLine="480"/>
              <w:rPr>
                <w:rFonts w:cs="宋体"/>
                <w:kern w:val="0"/>
                <w:sz w:val="24"/>
              </w:rPr>
            </w:pPr>
            <w:r>
              <w:rPr>
                <w:rFonts w:cs="宋体" w:hint="eastAsia"/>
                <w:kern w:val="0"/>
                <w:sz w:val="24"/>
              </w:rPr>
              <w:t>网络变压器的主要制造流程为备线、穿磁环线圈，分线扭线、穿磁环线圈、</w:t>
            </w:r>
            <w:proofErr w:type="gramStart"/>
            <w:r>
              <w:rPr>
                <w:rFonts w:cs="宋体" w:hint="eastAsia"/>
                <w:kern w:val="0"/>
                <w:sz w:val="24"/>
              </w:rPr>
              <w:t>扭线剪</w:t>
            </w:r>
            <w:proofErr w:type="gramEnd"/>
            <w:r>
              <w:rPr>
                <w:rFonts w:cs="宋体" w:hint="eastAsia"/>
                <w:kern w:val="0"/>
                <w:sz w:val="24"/>
              </w:rPr>
              <w:t>线，测试耐压、半产品装配绕脚、理线、半成品浸锡、</w:t>
            </w:r>
            <w:proofErr w:type="gramStart"/>
            <w:r>
              <w:rPr>
                <w:rFonts w:cs="宋体" w:hint="eastAsia"/>
                <w:kern w:val="0"/>
                <w:sz w:val="24"/>
              </w:rPr>
              <w:t>浸锡检查</w:t>
            </w:r>
            <w:proofErr w:type="gramEnd"/>
            <w:r>
              <w:rPr>
                <w:rFonts w:cs="宋体" w:hint="eastAsia"/>
                <w:kern w:val="0"/>
                <w:sz w:val="24"/>
              </w:rPr>
              <w:t>、综合测试、灌胶、外印、产品检测等相关环节。由于网络变压器较小，导线较细、变压器外封装壳引脚较密，生产上一直采用人工，通过镊子进行操作，生产效率较低。希望寻找自动化生产设备和技术，实现产品自动化生产工作</w:t>
            </w:r>
          </w:p>
          <w:p w:rsidR="00151930" w:rsidRDefault="00E474B6">
            <w:pPr>
              <w:rPr>
                <w:rFonts w:cs="宋体"/>
                <w:kern w:val="0"/>
                <w:sz w:val="24"/>
              </w:rPr>
            </w:pPr>
            <w:r>
              <w:rPr>
                <w:rFonts w:cs="宋体" w:hint="eastAsia"/>
                <w:kern w:val="0"/>
                <w:sz w:val="24"/>
              </w:rPr>
              <w:t>，</w:t>
            </w:r>
            <w:r>
              <w:rPr>
                <w:rFonts w:cs="宋体"/>
                <w:kern w:val="0"/>
                <w:sz w:val="24"/>
              </w:rPr>
              <w:object w:dxaOrig="1896"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o:ole="">
                  <v:imagedata r:id="rId32" o:title=""/>
                </v:shape>
                <o:OLEObject Type="Embed" ProgID="StaticDib" ShapeID="_x0000_i1025" DrawAspect="Content" ObjectID="_1595837300" r:id="rId33"/>
              </w:object>
            </w:r>
            <w:r>
              <w:rPr>
                <w:rFonts w:cs="宋体"/>
                <w:kern w:val="0"/>
                <w:sz w:val="24"/>
              </w:rPr>
              <w:t xml:space="preserve">         </w:t>
            </w:r>
            <w:r>
              <w:rPr>
                <w:rFonts w:cs="宋体"/>
                <w:noProof/>
                <w:kern w:val="0"/>
                <w:sz w:val="24"/>
              </w:rPr>
              <w:drawing>
                <wp:inline distT="0" distB="0" distL="0" distR="0">
                  <wp:extent cx="1399540" cy="986155"/>
                  <wp:effectExtent l="0" t="0" r="0" b="4445"/>
                  <wp:docPr id="202" name="图片 202" descr="C:\Users\007\AppData\Local\Temp\15335237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007\AppData\Local\Temp\153352376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99540" cy="986155"/>
                          </a:xfrm>
                          <a:prstGeom prst="rect">
                            <a:avLst/>
                          </a:prstGeom>
                          <a:noFill/>
                          <a:ln>
                            <a:noFill/>
                          </a:ln>
                        </pic:spPr>
                      </pic:pic>
                    </a:graphicData>
                  </a:graphic>
                </wp:inline>
              </w:drawing>
            </w:r>
          </w:p>
          <w:p w:rsidR="00151930" w:rsidRDefault="00E474B6">
            <w:pPr>
              <w:ind w:firstLine="480"/>
              <w:rPr>
                <w:rFonts w:cs="宋体"/>
                <w:kern w:val="0"/>
                <w:sz w:val="24"/>
              </w:rPr>
            </w:pPr>
            <w:r>
              <w:rPr>
                <w:rFonts w:cs="宋体" w:hint="eastAsia"/>
                <w:kern w:val="0"/>
                <w:sz w:val="24"/>
              </w:rPr>
              <w:t>网络变压器外观图</w:t>
            </w:r>
            <w:r>
              <w:rPr>
                <w:rFonts w:cs="宋体" w:hint="eastAsia"/>
                <w:kern w:val="0"/>
                <w:sz w:val="24"/>
              </w:rPr>
              <w:t xml:space="preserve"> </w:t>
            </w:r>
            <w:r>
              <w:rPr>
                <w:rFonts w:cs="宋体"/>
                <w:kern w:val="0"/>
                <w:sz w:val="24"/>
              </w:rPr>
              <w:t xml:space="preserve">          </w:t>
            </w:r>
            <w:r>
              <w:rPr>
                <w:rFonts w:cs="宋体" w:hint="eastAsia"/>
                <w:kern w:val="0"/>
                <w:sz w:val="24"/>
              </w:rPr>
              <w:t>网络变压器横截面图</w:t>
            </w:r>
          </w:p>
          <w:p w:rsidR="00151930" w:rsidRDefault="00E474B6">
            <w:pPr>
              <w:ind w:firstLine="480"/>
              <w:rPr>
                <w:rFonts w:cs="宋体"/>
                <w:kern w:val="0"/>
                <w:sz w:val="24"/>
              </w:rPr>
            </w:pPr>
            <w:r>
              <w:rPr>
                <w:rFonts w:cs="宋体"/>
                <w:noProof/>
                <w:kern w:val="0"/>
                <w:sz w:val="24"/>
              </w:rPr>
              <w:drawing>
                <wp:inline distT="0" distB="0" distL="0" distR="0">
                  <wp:extent cx="3251835" cy="2233930"/>
                  <wp:effectExtent l="0" t="0" r="5715" b="0"/>
                  <wp:docPr id="203" name="图片 203" descr="C:\Users\007\AppData\Local\Temp\1533523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007\AppData\Local\Temp\153352375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253105" cy="2234836"/>
                          </a:xfrm>
                          <a:prstGeom prst="rect">
                            <a:avLst/>
                          </a:prstGeom>
                          <a:noFill/>
                          <a:ln>
                            <a:noFill/>
                          </a:ln>
                        </pic:spPr>
                      </pic:pic>
                    </a:graphicData>
                  </a:graphic>
                </wp:inline>
              </w:drawing>
            </w:r>
          </w:p>
          <w:p w:rsidR="00151930" w:rsidRDefault="00E474B6">
            <w:pPr>
              <w:ind w:firstLineChars="600" w:firstLine="1440"/>
              <w:rPr>
                <w:rFonts w:cs="宋体"/>
                <w:kern w:val="0"/>
                <w:sz w:val="24"/>
              </w:rPr>
            </w:pPr>
            <w:r>
              <w:rPr>
                <w:rFonts w:cs="宋体" w:hint="eastAsia"/>
                <w:kern w:val="0"/>
                <w:sz w:val="24"/>
              </w:rPr>
              <w:t>网络变压器实际图片</w:t>
            </w:r>
          </w:p>
          <w:p w:rsidR="00151930" w:rsidRDefault="00E474B6">
            <w:pPr>
              <w:rPr>
                <w:rFonts w:cs="宋体"/>
                <w:sz w:val="24"/>
              </w:rPr>
            </w:pPr>
            <w:r>
              <w:rPr>
                <w:rFonts w:cs="宋体" w:hint="eastAsia"/>
                <w:sz w:val="24"/>
              </w:rPr>
              <w:t>二、行业情况</w:t>
            </w:r>
          </w:p>
          <w:p w:rsidR="00151930" w:rsidRDefault="00E474B6">
            <w:pPr>
              <w:ind w:firstLine="480"/>
              <w:rPr>
                <w:rFonts w:cs="宋体"/>
                <w:kern w:val="0"/>
                <w:sz w:val="24"/>
              </w:rPr>
            </w:pPr>
            <w:r>
              <w:rPr>
                <w:rFonts w:cs="宋体"/>
                <w:sz w:val="24"/>
              </w:rPr>
              <w:t>目前行业内绝大部分企业基本采用人工或单机自动化设备</w:t>
            </w:r>
            <w:r>
              <w:rPr>
                <w:rFonts w:cs="宋体" w:hint="eastAsia"/>
                <w:sz w:val="24"/>
              </w:rPr>
              <w:t>完成网络变压器部分</w:t>
            </w:r>
            <w:r>
              <w:rPr>
                <w:rFonts w:cs="宋体"/>
                <w:sz w:val="24"/>
              </w:rPr>
              <w:t>生产，</w:t>
            </w:r>
            <w:r>
              <w:rPr>
                <w:rFonts w:cs="宋体" w:hint="eastAsia"/>
                <w:sz w:val="24"/>
              </w:rPr>
              <w:t>但是绕脚工艺依然处于原始人工状</w:t>
            </w:r>
            <w:r>
              <w:rPr>
                <w:rFonts w:cs="宋体" w:hint="eastAsia"/>
                <w:sz w:val="24"/>
              </w:rPr>
              <w:lastRenderedPageBreak/>
              <w:t>态，导致</w:t>
            </w:r>
            <w:r>
              <w:rPr>
                <w:rFonts w:cs="宋体"/>
                <w:sz w:val="24"/>
              </w:rPr>
              <w:t>生产效率低下，制造成本高，产品质量可控性较差。其中组立绕线工序人力占全生产工序的</w:t>
            </w:r>
            <w:r>
              <w:rPr>
                <w:rFonts w:cs="宋体"/>
                <w:sz w:val="24"/>
              </w:rPr>
              <w:t>80%</w:t>
            </w:r>
            <w:r>
              <w:rPr>
                <w:rFonts w:cs="宋体"/>
                <w:sz w:val="24"/>
              </w:rPr>
              <w:t>，生产工艺复杂，产品质量要求高，属于关键短板工序，严重制约了整个产业的发展。</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480"/>
              <w:rPr>
                <w:rFonts w:cs="宋体"/>
                <w:sz w:val="24"/>
              </w:rPr>
            </w:pPr>
            <w:r>
              <w:rPr>
                <w:rFonts w:cs="宋体" w:hint="eastAsia"/>
                <w:sz w:val="24"/>
              </w:rPr>
              <w:t>制约该环节自动化的主要因素为导线较细，导向颜色为多组，需要识别不同的颜色导向并进行精确的引脚绕线操作，要求机械视觉精度高，引脚较密，机械手臂需要柔性，且精度较高。因此</w:t>
            </w:r>
            <w:proofErr w:type="gramStart"/>
            <w:r>
              <w:rPr>
                <w:rFonts w:cs="宋体" w:hint="eastAsia"/>
                <w:sz w:val="24"/>
              </w:rPr>
              <w:t>本需求</w:t>
            </w:r>
            <w:proofErr w:type="gramEnd"/>
            <w:r>
              <w:rPr>
                <w:rFonts w:cs="宋体" w:hint="eastAsia"/>
                <w:sz w:val="24"/>
              </w:rPr>
              <w:t>要求如下：</w:t>
            </w:r>
          </w:p>
          <w:p w:rsidR="00151930" w:rsidRDefault="00E474B6">
            <w:pPr>
              <w:pStyle w:val="a9"/>
              <w:numPr>
                <w:ilvl w:val="0"/>
                <w:numId w:val="70"/>
              </w:numPr>
              <w:ind w:firstLineChars="0"/>
              <w:rPr>
                <w:rFonts w:cs="宋体"/>
                <w:sz w:val="24"/>
              </w:rPr>
            </w:pPr>
            <w:r>
              <w:rPr>
                <w:rFonts w:cs="宋体" w:hint="eastAsia"/>
                <w:sz w:val="24"/>
              </w:rPr>
              <w:t>实现网络变压器绕脚自动化生产，生产产品良品率不低于</w:t>
            </w:r>
            <w:r>
              <w:rPr>
                <w:rFonts w:cs="宋体" w:hint="eastAsia"/>
                <w:sz w:val="24"/>
              </w:rPr>
              <w:t>9</w:t>
            </w:r>
            <w:r>
              <w:rPr>
                <w:rFonts w:cs="宋体"/>
                <w:sz w:val="24"/>
              </w:rPr>
              <w:t>5</w:t>
            </w:r>
            <w:r>
              <w:rPr>
                <w:rFonts w:cs="宋体" w:hint="eastAsia"/>
                <w:sz w:val="24"/>
              </w:rPr>
              <w:t>%</w:t>
            </w:r>
            <w:r>
              <w:rPr>
                <w:rFonts w:cs="宋体" w:hint="eastAsia"/>
                <w:sz w:val="24"/>
              </w:rPr>
              <w:t>。</w:t>
            </w:r>
          </w:p>
          <w:p w:rsidR="00151930" w:rsidRDefault="00E474B6">
            <w:pPr>
              <w:pStyle w:val="a9"/>
              <w:numPr>
                <w:ilvl w:val="0"/>
                <w:numId w:val="70"/>
              </w:numPr>
              <w:ind w:firstLineChars="0"/>
              <w:rPr>
                <w:rFonts w:cs="宋体"/>
                <w:sz w:val="24"/>
              </w:rPr>
            </w:pPr>
            <w:r>
              <w:rPr>
                <w:rFonts w:cs="宋体" w:hint="eastAsia"/>
                <w:sz w:val="24"/>
              </w:rPr>
              <w:t>设备需要具有较高的机械视觉，能识别</w:t>
            </w:r>
            <w:r>
              <w:rPr>
                <w:rFonts w:cs="宋体" w:hint="eastAsia"/>
                <w:sz w:val="24"/>
              </w:rPr>
              <w:t>4</w:t>
            </w:r>
            <w:r>
              <w:rPr>
                <w:rFonts w:cs="宋体" w:hint="eastAsia"/>
                <w:sz w:val="24"/>
              </w:rPr>
              <w:t>组导向颜色，并完成夹取绕脚操作</w:t>
            </w:r>
          </w:p>
          <w:p w:rsidR="00151930" w:rsidRDefault="00E474B6">
            <w:pPr>
              <w:pStyle w:val="a9"/>
              <w:numPr>
                <w:ilvl w:val="0"/>
                <w:numId w:val="70"/>
              </w:numPr>
              <w:ind w:firstLineChars="0"/>
              <w:rPr>
                <w:rFonts w:cs="宋体"/>
                <w:sz w:val="24"/>
              </w:rPr>
            </w:pPr>
            <w:r>
              <w:rPr>
                <w:rFonts w:cs="宋体" w:hint="eastAsia"/>
                <w:sz w:val="24"/>
              </w:rPr>
              <w:t>机械手绕脚中不能对网络变压器引脚有损伤。</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E474B6">
            <w:pPr>
              <w:ind w:firstLine="480"/>
              <w:rPr>
                <w:rFonts w:cs="宋体"/>
                <w:kern w:val="0"/>
                <w:sz w:val="24"/>
              </w:rPr>
            </w:pPr>
            <w:r>
              <w:rPr>
                <w:rFonts w:cs="宋体" w:hint="eastAsia"/>
                <w:sz w:val="24"/>
              </w:rPr>
              <w:t>公</w:t>
            </w:r>
            <w:r>
              <w:rPr>
                <w:rFonts w:cs="宋体"/>
                <w:sz w:val="24"/>
              </w:rPr>
              <w:t>司</w:t>
            </w:r>
            <w:r>
              <w:rPr>
                <w:rFonts w:cs="宋体" w:hint="eastAsia"/>
                <w:sz w:val="24"/>
              </w:rPr>
              <w:t>已经就网络变压器生产的相关环节进行独立研究，实现了部分环节的制动化工作，正在积极对绕脚工艺进行资料收集工作</w:t>
            </w:r>
            <w:r>
              <w:rPr>
                <w:rFonts w:cs="宋体"/>
                <w:sz w:val="24"/>
              </w:rPr>
              <w:t>，招纳人才，组建团队。</w:t>
            </w:r>
            <w:r>
              <w:rPr>
                <w:rFonts w:cs="宋体" w:hint="eastAsia"/>
                <w:sz w:val="24"/>
              </w:rPr>
              <w:t>目前暂未开展其他研究。</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ind w:firstLine="480"/>
              <w:rPr>
                <w:rFonts w:cs="宋体"/>
                <w:sz w:val="24"/>
              </w:rPr>
            </w:pPr>
            <w:r>
              <w:rPr>
                <w:rFonts w:cs="宋体"/>
                <w:sz w:val="24"/>
              </w:rPr>
              <w:t>希望有出国深造过的资深机构工程师或教授加入进来，有着国内外先进机器人技术和</w:t>
            </w:r>
            <w:r>
              <w:rPr>
                <w:rFonts w:cs="宋体"/>
                <w:sz w:val="24"/>
              </w:rPr>
              <w:t>CCD</w:t>
            </w:r>
            <w:r>
              <w:rPr>
                <w:rFonts w:cs="宋体"/>
                <w:sz w:val="24"/>
              </w:rPr>
              <w:t>视觉开发方面经验的工程师。希望有着自动化流水线开发经验的团队加入。</w:t>
            </w:r>
          </w:p>
          <w:p w:rsidR="00151930" w:rsidRDefault="00E474B6">
            <w:pPr>
              <w:rPr>
                <w:rFonts w:cs="宋体"/>
                <w:sz w:val="24"/>
              </w:rPr>
            </w:pPr>
            <w:r>
              <w:rPr>
                <w:rFonts w:cs="宋体" w:hint="eastAsia"/>
                <w:sz w:val="24"/>
              </w:rPr>
              <w:t xml:space="preserve"> </w:t>
            </w:r>
            <w:r>
              <w:rPr>
                <w:rFonts w:cs="宋体"/>
                <w:sz w:val="24"/>
              </w:rPr>
              <w:t xml:space="preserve"> </w:t>
            </w:r>
            <w:r>
              <w:rPr>
                <w:rFonts w:cs="宋体" w:hint="eastAsia"/>
                <w:sz w:val="24"/>
              </w:rPr>
              <w:t>公司希望通过购买自动化设备的形式进行合作。</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■是</w:t>
            </w:r>
            <w:r>
              <w:rPr>
                <w:rFonts w:cs="宋体" w:hint="eastAsia"/>
                <w:sz w:val="24"/>
              </w:rPr>
              <w:t xml:space="preserve">                               </w:t>
            </w:r>
            <w:r>
              <w:rPr>
                <w:rFonts w:cs="宋体" w:hint="eastAsia"/>
                <w:sz w:val="24"/>
              </w:rPr>
              <w:t>□否</w:t>
            </w:r>
          </w:p>
          <w:p w:rsidR="00151930" w:rsidRDefault="00E474B6">
            <w:pPr>
              <w:rPr>
                <w:rFonts w:cs="宋体"/>
                <w:sz w:val="24"/>
              </w:rPr>
            </w:pPr>
            <w:r>
              <w:rPr>
                <w:rFonts w:cs="宋体" w:hint="eastAsia"/>
                <w:sz w:val="24"/>
              </w:rPr>
              <w:t xml:space="preserve"> </w:t>
            </w:r>
            <w:r>
              <w:rPr>
                <w:rFonts w:cs="宋体" w:hint="eastAsia"/>
                <w:sz w:val="24"/>
              </w:rPr>
              <w:t>□部分公开</w:t>
            </w:r>
            <w:r>
              <w:rPr>
                <w:rFonts w:cs="宋体" w:hint="eastAsia"/>
                <w:sz w:val="24"/>
              </w:rPr>
              <w:t>(</w:t>
            </w:r>
            <w:r>
              <w:rPr>
                <w:rFonts w:cs="宋体" w:hint="eastAsia"/>
                <w:sz w:val="24"/>
              </w:rPr>
              <w:t>说明）</w:t>
            </w:r>
            <w:r>
              <w:rPr>
                <w:rFonts w:cs="宋体" w:hint="eastAsia"/>
                <w:sz w:val="24"/>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■是</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■是</w:t>
            </w:r>
          </w:p>
          <w:p w:rsidR="00151930" w:rsidRDefault="00E474B6">
            <w:pPr>
              <w:rPr>
                <w:rFonts w:cs="宋体"/>
                <w:sz w:val="24"/>
              </w:rPr>
            </w:pPr>
            <w:r>
              <w:rPr>
                <w:rFonts w:cs="宋体" w:hint="eastAsia"/>
                <w:sz w:val="24"/>
              </w:rPr>
              <w:t xml:space="preserve"> </w:t>
            </w:r>
            <w:r>
              <w:rPr>
                <w:rFonts w:cs="宋体" w:hint="eastAsia"/>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□是，金额</w:t>
            </w:r>
            <w:r>
              <w:rPr>
                <w:rFonts w:cs="宋体" w:hint="eastAsia"/>
                <w:sz w:val="24"/>
              </w:rPr>
              <w:t xml:space="preserve">              </w:t>
            </w:r>
            <w:r>
              <w:rPr>
                <w:rFonts w:cs="宋体" w:hint="eastAsia"/>
                <w:sz w:val="24"/>
              </w:rPr>
              <w:t>万元。（奖金仅用作奖励现场参赛者，不作为技术转让、技术许可或其他独占性合作的前提条件）</w:t>
            </w:r>
          </w:p>
          <w:p w:rsidR="00151930" w:rsidRDefault="00E474B6">
            <w:pPr>
              <w:rPr>
                <w:rFonts w:cs="宋体"/>
                <w:sz w:val="24"/>
              </w:rPr>
            </w:pPr>
            <w:r>
              <w:rPr>
                <w:rFonts w:cs="宋体" w:hint="eastAsia"/>
                <w:sz w:val="24"/>
              </w:rPr>
              <w:t xml:space="preserve"> </w:t>
            </w:r>
            <w:r>
              <w:rPr>
                <w:rFonts w:cs="宋体" w:hint="eastAsia"/>
                <w:sz w:val="24"/>
              </w:rPr>
              <w:t>■否</w:t>
            </w:r>
            <w:r>
              <w:rPr>
                <w:rFonts w:cs="宋体" w:hint="eastAsia"/>
                <w:sz w:val="24"/>
              </w:rPr>
              <w:br/>
              <w:t xml:space="preserve">                     </w:t>
            </w:r>
            <w:r>
              <w:rPr>
                <w:rFonts w:cs="宋体" w:hint="eastAsia"/>
                <w:sz w:val="24"/>
              </w:rPr>
              <w:t>法人代表：王强</w:t>
            </w:r>
            <w:r>
              <w:rPr>
                <w:rFonts w:cs="宋体" w:hint="eastAsia"/>
                <w:sz w:val="24"/>
              </w:rPr>
              <w:t xml:space="preserve">     </w:t>
            </w:r>
            <w:r>
              <w:rPr>
                <w:rFonts w:cs="宋体"/>
                <w:sz w:val="24"/>
              </w:rPr>
              <w:t>2018</w:t>
            </w:r>
            <w:r>
              <w:rPr>
                <w:rFonts w:cs="宋体" w:hint="eastAsia"/>
                <w:sz w:val="24"/>
              </w:rPr>
              <w:t>年</w:t>
            </w:r>
            <w:r>
              <w:rPr>
                <w:rFonts w:cs="宋体" w:hint="eastAsia"/>
                <w:sz w:val="24"/>
              </w:rPr>
              <w:t xml:space="preserve"> </w:t>
            </w:r>
            <w:r>
              <w:rPr>
                <w:rFonts w:cs="宋体"/>
                <w:sz w:val="24"/>
              </w:rPr>
              <w:t>8</w:t>
            </w:r>
            <w:r>
              <w:rPr>
                <w:rFonts w:cs="宋体" w:hint="eastAsia"/>
                <w:sz w:val="24"/>
              </w:rPr>
              <w:t>月</w:t>
            </w:r>
            <w:r>
              <w:rPr>
                <w:rFonts w:cs="宋体"/>
                <w:sz w:val="24"/>
              </w:rPr>
              <w:t>2</w:t>
            </w:r>
            <w:r>
              <w:rPr>
                <w:rFonts w:cs="宋体" w:hint="eastAsia"/>
                <w:sz w:val="24"/>
              </w:rPr>
              <w:t>日</w:t>
            </w:r>
          </w:p>
        </w:tc>
      </w:tr>
    </w:tbl>
    <w:p w:rsidR="00151930" w:rsidRDefault="00151930"/>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1"/>
        <w:gridCol w:w="144"/>
        <w:gridCol w:w="1611"/>
        <w:gridCol w:w="1110"/>
        <w:gridCol w:w="1365"/>
        <w:gridCol w:w="1230"/>
        <w:gridCol w:w="158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70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2865" w:type="dxa"/>
            <w:gridSpan w:val="3"/>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cs="宋体" w:hint="eastAsia"/>
                <w:sz w:val="24"/>
              </w:rPr>
              <w:t>绵阳咕噜科技有限公司</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28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cs="宋体" w:hint="eastAsia"/>
                <w:sz w:val="24"/>
              </w:rPr>
              <w:t>91510700</w:t>
            </w:r>
            <w:r>
              <w:rPr>
                <w:rFonts w:cs="宋体"/>
                <w:sz w:val="24"/>
              </w:rPr>
              <w:t>MA</w:t>
            </w:r>
            <w:r>
              <w:rPr>
                <w:rFonts w:cs="宋体" w:hint="eastAsia"/>
                <w:sz w:val="24"/>
              </w:rPr>
              <w:t>624</w:t>
            </w:r>
            <w:r>
              <w:rPr>
                <w:rFonts w:cs="宋体"/>
                <w:sz w:val="24"/>
              </w:rPr>
              <w:t>G</w:t>
            </w:r>
            <w:r>
              <w:rPr>
                <w:rFonts w:cs="宋体" w:hint="eastAsia"/>
                <w:sz w:val="24"/>
              </w:rPr>
              <w:t>3</w:t>
            </w:r>
            <w:r>
              <w:rPr>
                <w:rFonts w:cs="宋体"/>
                <w:sz w:val="24"/>
              </w:rPr>
              <w:t>Y</w:t>
            </w:r>
            <w:r>
              <w:rPr>
                <w:rFonts w:cs="宋体" w:hint="eastAsia"/>
                <w:sz w:val="24"/>
              </w:rPr>
              <w:t>2</w:t>
            </w:r>
            <w:r>
              <w:rPr>
                <w:rFonts w:cs="宋体"/>
                <w:sz w:val="24"/>
              </w:rPr>
              <w:t>K</w:t>
            </w:r>
          </w:p>
        </w:tc>
      </w:tr>
      <w:tr w:rsidR="00151930">
        <w:tc>
          <w:tcPr>
            <w:tcW w:w="170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75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高新区</w:t>
            </w:r>
          </w:p>
        </w:tc>
        <w:tc>
          <w:tcPr>
            <w:tcW w:w="1110" w:type="dxa"/>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联系人</w:t>
            </w:r>
          </w:p>
        </w:tc>
        <w:tc>
          <w:tcPr>
            <w:tcW w:w="1365" w:type="dxa"/>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张建忠</w:t>
            </w:r>
          </w:p>
        </w:tc>
        <w:tc>
          <w:tcPr>
            <w:tcW w:w="12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电话</w:t>
            </w:r>
          </w:p>
        </w:tc>
        <w:tc>
          <w:tcPr>
            <w:tcW w:w="1584"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18681671199</w:t>
            </w:r>
          </w:p>
        </w:tc>
      </w:tr>
      <w:tr w:rsidR="00151930">
        <w:tc>
          <w:tcPr>
            <w:tcW w:w="170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286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互联网信息技术服务</w:t>
            </w:r>
            <w:r>
              <w:rPr>
                <w:rFonts w:cs="宋体"/>
                <w:sz w:val="24"/>
              </w:rPr>
              <w:t> </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产业领域</w:t>
            </w:r>
          </w:p>
        </w:tc>
        <w:tc>
          <w:tcPr>
            <w:tcW w:w="28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媒体、</w:t>
            </w:r>
            <w:r>
              <w:rPr>
                <w:rFonts w:cs="宋体"/>
                <w:sz w:val="24"/>
              </w:rPr>
              <w:t> </w:t>
            </w:r>
            <w:r>
              <w:rPr>
                <w:rFonts w:cs="宋体" w:hint="eastAsia"/>
                <w:sz w:val="24"/>
              </w:rPr>
              <w:t>教育</w:t>
            </w:r>
          </w:p>
        </w:tc>
      </w:tr>
      <w:tr w:rsidR="00151930">
        <w:tc>
          <w:tcPr>
            <w:tcW w:w="170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286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sz w:val="24"/>
              </w:rPr>
              <w:t> </w:t>
            </w:r>
            <w:r>
              <w:rPr>
                <w:rFonts w:cs="宋体" w:hint="eastAsia"/>
                <w:sz w:val="24"/>
              </w:rPr>
              <w:t>600</w:t>
            </w:r>
            <w:r>
              <w:rPr>
                <w:rFonts w:cs="宋体" w:hint="eastAsia"/>
                <w:sz w:val="24"/>
              </w:rPr>
              <w:t>万</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人员规模</w:t>
            </w:r>
          </w:p>
        </w:tc>
        <w:tc>
          <w:tcPr>
            <w:tcW w:w="281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30</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5"/>
            <w:tcBorders>
              <w:top w:val="single" w:sz="4" w:space="0" w:color="auto"/>
              <w:left w:val="single" w:sz="4" w:space="0" w:color="auto"/>
              <w:bottom w:val="single" w:sz="4" w:space="0" w:color="auto"/>
              <w:right w:val="single" w:sz="4" w:space="0" w:color="auto"/>
            </w:tcBorders>
          </w:tcPr>
          <w:p w:rsidR="00151930" w:rsidRDefault="00E474B6">
            <w:pPr>
              <w:widowControl/>
              <w:rPr>
                <w:rFonts w:cs="宋体"/>
                <w:sz w:val="24"/>
              </w:rPr>
            </w:pPr>
            <w:r>
              <w:rPr>
                <w:rFonts w:cs="宋体" w:hint="eastAsia"/>
                <w:sz w:val="24"/>
              </w:rPr>
              <w:t>基于智慧社区智能门禁的大数据处理及应用开发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sym w:font="Wingdings 2" w:char="F052"/>
            </w: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w:t>
            </w:r>
          </w:p>
          <w:p w:rsidR="00151930" w:rsidRDefault="00E474B6">
            <w:pPr>
              <w:rPr>
                <w:rFonts w:cs="宋体"/>
                <w:sz w:val="24"/>
              </w:rPr>
            </w:pPr>
            <w:r>
              <w:rPr>
                <w:rFonts w:cs="宋体" w:hint="eastAsia"/>
                <w:sz w:val="24"/>
              </w:rPr>
              <w:t>需求</w:t>
            </w:r>
          </w:p>
          <w:p w:rsidR="00151930" w:rsidRDefault="00E474B6">
            <w:pPr>
              <w:rPr>
                <w:rFonts w:cs="宋体"/>
                <w:sz w:val="24"/>
              </w:rPr>
            </w:pPr>
            <w:r>
              <w:rPr>
                <w:rFonts w:cs="宋体" w:hint="eastAsia"/>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widowControl/>
              <w:spacing w:before="100" w:beforeAutospacing="1" w:after="100" w:afterAutospacing="1"/>
              <w:rPr>
                <w:rFonts w:cs="宋体"/>
                <w:sz w:val="24"/>
              </w:rPr>
            </w:pPr>
          </w:p>
          <w:p w:rsidR="00151930" w:rsidRDefault="00E474B6">
            <w:pPr>
              <w:widowControl/>
              <w:spacing w:before="100" w:beforeAutospacing="1" w:after="100" w:afterAutospacing="1"/>
              <w:ind w:firstLine="480"/>
              <w:rPr>
                <w:rFonts w:cs="宋体"/>
                <w:sz w:val="24"/>
              </w:rPr>
            </w:pPr>
            <w:r>
              <w:rPr>
                <w:rFonts w:cs="宋体" w:hint="eastAsia"/>
                <w:sz w:val="24"/>
              </w:rPr>
              <w:t>公司希望进一步扩大规模，希望引进战略投资者或财务投资者，在社区服务、线上线</w:t>
            </w:r>
            <w:proofErr w:type="gramStart"/>
            <w:r>
              <w:rPr>
                <w:rFonts w:cs="宋体" w:hint="eastAsia"/>
                <w:sz w:val="24"/>
              </w:rPr>
              <w:t>下综合</w:t>
            </w:r>
            <w:proofErr w:type="gramEnd"/>
            <w:r>
              <w:rPr>
                <w:rFonts w:cs="宋体" w:hint="eastAsia"/>
                <w:sz w:val="24"/>
              </w:rPr>
              <w:t>媒体解决方案上做得更完善。</w:t>
            </w:r>
          </w:p>
          <w:p w:rsidR="00151930" w:rsidRDefault="00151930">
            <w:pPr>
              <w:widowControl/>
              <w:spacing w:before="100" w:beforeAutospacing="1" w:after="100" w:afterAutospacing="1"/>
              <w:ind w:firstLine="480"/>
              <w:rPr>
                <w:rFonts w:cs="宋体"/>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w:t>
            </w:r>
          </w:p>
          <w:p w:rsidR="00151930" w:rsidRDefault="00E474B6">
            <w:pPr>
              <w:rPr>
                <w:rFonts w:cs="宋体"/>
                <w:sz w:val="24"/>
              </w:rPr>
            </w:pPr>
            <w:r>
              <w:rPr>
                <w:rFonts w:cs="宋体" w:hint="eastAsia"/>
                <w:sz w:val="24"/>
              </w:rPr>
              <w:t>需求</w:t>
            </w:r>
          </w:p>
          <w:p w:rsidR="00151930" w:rsidRDefault="00E474B6">
            <w:pPr>
              <w:rPr>
                <w:rFonts w:cs="宋体"/>
                <w:sz w:val="24"/>
              </w:rPr>
            </w:pPr>
            <w:r>
              <w:rPr>
                <w:rFonts w:cs="宋体" w:hint="eastAsia"/>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E474B6">
            <w:pPr>
              <w:ind w:firstLine="480"/>
              <w:rPr>
                <w:rFonts w:cs="宋体"/>
                <w:sz w:val="24"/>
              </w:rPr>
            </w:pPr>
            <w:r>
              <w:rPr>
                <w:rFonts w:cs="宋体" w:hint="eastAsia"/>
                <w:sz w:val="24"/>
              </w:rPr>
              <w:t>基于我公司覆盖全城的智慧社区智能门禁系统，以手机开门、人脸识别为基础，开发基于线上的社区</w:t>
            </w:r>
            <w:r>
              <w:rPr>
                <w:rFonts w:cs="宋体"/>
                <w:sz w:val="24"/>
              </w:rPr>
              <w:t>T</w:t>
            </w:r>
            <w:r>
              <w:rPr>
                <w:rFonts w:cs="宋体" w:hint="eastAsia"/>
                <w:sz w:val="24"/>
              </w:rPr>
              <w:t>2</w:t>
            </w:r>
            <w:r>
              <w:rPr>
                <w:rFonts w:cs="宋体"/>
                <w:sz w:val="24"/>
              </w:rPr>
              <w:t>BT2C</w:t>
            </w:r>
            <w:r>
              <w:rPr>
                <w:rFonts w:cs="宋体" w:hint="eastAsia"/>
                <w:sz w:val="24"/>
              </w:rPr>
              <w:t>综合服务平台，打通政府、商家、物业、业主的畅通渠道。我们希望寻找软件开发企业技术配套，完成线上综合服务平台的建设。</w:t>
            </w: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sz w:val="24"/>
              </w:rPr>
            </w:pPr>
            <w:r>
              <w:rPr>
                <w:rFonts w:cs="宋体" w:hint="eastAsia"/>
                <w:sz w:val="24"/>
              </w:rPr>
              <w:t>现有</w:t>
            </w:r>
          </w:p>
          <w:p w:rsidR="00151930" w:rsidRDefault="00E474B6">
            <w:pPr>
              <w:rPr>
                <w:rFonts w:cs="宋体"/>
                <w:sz w:val="24"/>
              </w:rPr>
            </w:pPr>
            <w:r>
              <w:rPr>
                <w:rFonts w:cs="宋体" w:hint="eastAsia"/>
                <w:sz w:val="24"/>
              </w:rPr>
              <w:t>基础</w:t>
            </w:r>
          </w:p>
          <w:p w:rsidR="00151930" w:rsidRDefault="00E474B6">
            <w:pPr>
              <w:rPr>
                <w:rFonts w:cs="宋体"/>
                <w:sz w:val="24"/>
              </w:rPr>
            </w:pPr>
            <w:r>
              <w:rPr>
                <w:rFonts w:cs="宋体" w:hint="eastAsia"/>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（企业已经开展的工作、所处阶段、投入资金和人力、仪器设备、生产条件等）</w:t>
            </w:r>
          </w:p>
          <w:p w:rsidR="00151930" w:rsidRDefault="00E474B6">
            <w:pPr>
              <w:widowControl/>
              <w:spacing w:before="100" w:beforeAutospacing="1" w:after="100" w:afterAutospacing="1"/>
              <w:ind w:firstLine="480"/>
              <w:rPr>
                <w:rFonts w:cs="宋体"/>
                <w:sz w:val="24"/>
              </w:rPr>
            </w:pPr>
            <w:r>
              <w:rPr>
                <w:rFonts w:cs="宋体" w:hint="eastAsia"/>
                <w:sz w:val="24"/>
              </w:rPr>
              <w:t>目前，我公司累计投资</w:t>
            </w:r>
            <w:r>
              <w:rPr>
                <w:rFonts w:cs="宋体" w:hint="eastAsia"/>
                <w:sz w:val="24"/>
              </w:rPr>
              <w:t>500</w:t>
            </w:r>
            <w:r>
              <w:rPr>
                <w:rFonts w:cs="宋体" w:hint="eastAsia"/>
                <w:sz w:val="24"/>
              </w:rPr>
              <w:t>余万元，完成了绵阳市约</w:t>
            </w:r>
            <w:r>
              <w:rPr>
                <w:rFonts w:cs="宋体" w:hint="eastAsia"/>
                <w:sz w:val="24"/>
              </w:rPr>
              <w:t>200</w:t>
            </w:r>
            <w:r>
              <w:rPr>
                <w:rFonts w:cs="宋体" w:hint="eastAsia"/>
                <w:sz w:val="24"/>
              </w:rPr>
              <w:t>个楼盘的智能门禁建设，大约覆盖城区人口约</w:t>
            </w:r>
            <w:r>
              <w:rPr>
                <w:rFonts w:cs="宋体" w:hint="eastAsia"/>
                <w:sz w:val="24"/>
              </w:rPr>
              <w:t>60</w:t>
            </w:r>
            <w:r>
              <w:rPr>
                <w:rFonts w:cs="宋体" w:hint="eastAsia"/>
                <w:sz w:val="24"/>
              </w:rPr>
              <w:t>万人；公司</w:t>
            </w:r>
            <w:proofErr w:type="gramStart"/>
            <w:r>
              <w:rPr>
                <w:rFonts w:cs="宋体" w:hint="eastAsia"/>
                <w:sz w:val="24"/>
              </w:rPr>
              <w:t>拥有拥有</w:t>
            </w:r>
            <w:proofErr w:type="gramEnd"/>
            <w:r>
              <w:rPr>
                <w:rFonts w:cs="宋体" w:hint="eastAsia"/>
                <w:sz w:val="24"/>
              </w:rPr>
              <w:t>手机开门、人脸识别门禁等智慧社区硬件解决全套方案。综合判断，我们具备较好的基础来</w:t>
            </w:r>
            <w:proofErr w:type="gramStart"/>
            <w:r>
              <w:rPr>
                <w:rFonts w:cs="宋体" w:hint="eastAsia"/>
                <w:sz w:val="24"/>
              </w:rPr>
              <w:t>实施线</w:t>
            </w:r>
            <w:proofErr w:type="gramEnd"/>
            <w:r>
              <w:rPr>
                <w:rFonts w:cs="宋体" w:hint="eastAsia"/>
                <w:sz w:val="24"/>
              </w:rPr>
              <w:t>上社区</w:t>
            </w:r>
            <w:r>
              <w:rPr>
                <w:rFonts w:cs="宋体"/>
                <w:sz w:val="24"/>
              </w:rPr>
              <w:t>T</w:t>
            </w:r>
            <w:r>
              <w:rPr>
                <w:rFonts w:cs="宋体" w:hint="eastAsia"/>
                <w:sz w:val="24"/>
              </w:rPr>
              <w:t>2</w:t>
            </w:r>
            <w:r>
              <w:rPr>
                <w:rFonts w:cs="宋体"/>
                <w:sz w:val="24"/>
              </w:rPr>
              <w:t>BT2C</w:t>
            </w:r>
            <w:r>
              <w:rPr>
                <w:rFonts w:cs="宋体" w:hint="eastAsia"/>
                <w:sz w:val="24"/>
              </w:rPr>
              <w:t>综合服务平台。</w:t>
            </w:r>
          </w:p>
          <w:p w:rsidR="00151930" w:rsidRDefault="00151930">
            <w:pPr>
              <w:rPr>
                <w:rFonts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简要</w:t>
            </w:r>
          </w:p>
          <w:p w:rsidR="00151930" w:rsidRDefault="00E474B6">
            <w:pPr>
              <w:rPr>
                <w:rFonts w:cs="宋体"/>
                <w:sz w:val="24"/>
              </w:rPr>
            </w:pPr>
            <w:r>
              <w:rPr>
                <w:rFonts w:cs="宋体" w:hint="eastAsia"/>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rPr>
                <w:rFonts w:cs="宋体"/>
                <w:sz w:val="24"/>
              </w:rPr>
            </w:pPr>
            <w:r>
              <w:rPr>
                <w:rFonts w:cs="宋体" w:hint="eastAsia"/>
                <w:sz w:val="24"/>
              </w:rPr>
              <w:t xml:space="preserve">1. </w:t>
            </w:r>
            <w:r>
              <w:rPr>
                <w:rFonts w:cs="宋体" w:hint="eastAsia"/>
                <w:sz w:val="24"/>
              </w:rPr>
              <w:t>对社区</w:t>
            </w:r>
            <w:r>
              <w:rPr>
                <w:rFonts w:cs="宋体"/>
                <w:sz w:val="24"/>
              </w:rPr>
              <w:t>T</w:t>
            </w:r>
            <w:r>
              <w:rPr>
                <w:rFonts w:cs="宋体" w:hint="eastAsia"/>
                <w:sz w:val="24"/>
              </w:rPr>
              <w:t>2</w:t>
            </w:r>
            <w:r>
              <w:rPr>
                <w:rFonts w:cs="宋体"/>
                <w:sz w:val="24"/>
              </w:rPr>
              <w:t>BT2C</w:t>
            </w:r>
            <w:r>
              <w:rPr>
                <w:rFonts w:cs="宋体" w:hint="eastAsia"/>
                <w:sz w:val="24"/>
              </w:rPr>
              <w:t>综合服务平台有一定的认识的软件开发团队。</w:t>
            </w:r>
          </w:p>
          <w:p w:rsidR="00151930" w:rsidRDefault="00E474B6">
            <w:pPr>
              <w:rPr>
                <w:rFonts w:cs="宋体"/>
                <w:sz w:val="24"/>
              </w:rPr>
            </w:pPr>
            <w:r>
              <w:rPr>
                <w:rFonts w:cs="宋体" w:hint="eastAsia"/>
                <w:sz w:val="24"/>
              </w:rPr>
              <w:t xml:space="preserve">2. </w:t>
            </w:r>
            <w:r>
              <w:rPr>
                <w:rFonts w:cs="宋体"/>
                <w:sz w:val="24"/>
              </w:rPr>
              <w:t>IOS</w:t>
            </w:r>
            <w:r>
              <w:rPr>
                <w:rFonts w:cs="宋体" w:hint="eastAsia"/>
                <w:sz w:val="24"/>
              </w:rPr>
              <w:t>系统开发团队。</w:t>
            </w:r>
          </w:p>
          <w:p w:rsidR="00151930" w:rsidRDefault="00E474B6">
            <w:pPr>
              <w:rPr>
                <w:rFonts w:cs="宋体"/>
                <w:sz w:val="24"/>
              </w:rPr>
            </w:pPr>
            <w:r>
              <w:rPr>
                <w:rFonts w:cs="宋体" w:hint="eastAsia"/>
                <w:sz w:val="24"/>
              </w:rPr>
              <w:t>3.</w:t>
            </w:r>
            <w:r>
              <w:rPr>
                <w:rFonts w:cs="宋体" w:hint="eastAsia"/>
                <w:sz w:val="24"/>
              </w:rPr>
              <w:t>安卓应用系统开发团队。</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合作</w:t>
            </w:r>
          </w:p>
          <w:p w:rsidR="00151930" w:rsidRDefault="00E474B6">
            <w:pPr>
              <w:rPr>
                <w:rFonts w:cs="宋体"/>
                <w:sz w:val="24"/>
              </w:rPr>
            </w:pPr>
            <w:r>
              <w:rPr>
                <w:rFonts w:cs="宋体" w:hint="eastAsia"/>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sym w:font="Wingdings 2" w:char="F052"/>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sym w:font="Wingdings 2" w:char="F052"/>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□技术转移</w:t>
            </w:r>
            <w:r>
              <w:rPr>
                <w:rFonts w:cs="宋体" w:hint="eastAsia"/>
                <w:sz w:val="24"/>
              </w:rPr>
              <w:t xml:space="preserve">  </w:t>
            </w:r>
            <w:r>
              <w:rPr>
                <w:rFonts w:cs="宋体" w:hint="eastAsia"/>
                <w:sz w:val="24"/>
              </w:rPr>
              <w:t>□研发费用加计扣除</w:t>
            </w:r>
            <w:r>
              <w:rPr>
                <w:rFonts w:cs="宋体" w:hint="eastAsia"/>
                <w:sz w:val="24"/>
              </w:rPr>
              <w:t xml:space="preserve">  </w:t>
            </w:r>
            <w:r>
              <w:rPr>
                <w:rFonts w:cs="宋体" w:hint="eastAsia"/>
                <w:sz w:val="24"/>
              </w:rPr>
              <w:t>□知识产权</w:t>
            </w:r>
            <w:r>
              <w:rPr>
                <w:rFonts w:cs="宋体" w:hint="eastAsia"/>
                <w:sz w:val="24"/>
              </w:rPr>
              <w:t xml:space="preserve">  </w:t>
            </w:r>
            <w:r>
              <w:rPr>
                <w:rFonts w:cs="宋体" w:hint="eastAsia"/>
                <w:sz w:val="24"/>
              </w:rPr>
              <w:t>□科技金融</w:t>
            </w:r>
            <w:r>
              <w:rPr>
                <w:rFonts w:cs="宋体" w:hint="eastAsia"/>
                <w:sz w:val="24"/>
              </w:rPr>
              <w:t xml:space="preserve"> </w:t>
            </w:r>
          </w:p>
          <w:p w:rsidR="00151930" w:rsidRDefault="00E474B6">
            <w:pPr>
              <w:rPr>
                <w:rFonts w:cs="宋体"/>
                <w:sz w:val="24"/>
              </w:rPr>
            </w:pPr>
            <w:r>
              <w:rPr>
                <w:rFonts w:cs="宋体" w:hint="eastAsia"/>
                <w:sz w:val="24"/>
              </w:rPr>
              <w:t>□检验检测</w:t>
            </w:r>
            <w:r>
              <w:rPr>
                <w:rFonts w:cs="宋体" w:hint="eastAsia"/>
                <w:sz w:val="24"/>
              </w:rPr>
              <w:t xml:space="preserve">  </w:t>
            </w:r>
            <w:r>
              <w:rPr>
                <w:rFonts w:cs="宋体" w:hint="eastAsia"/>
                <w:sz w:val="24"/>
              </w:rPr>
              <w:t>□质量体系</w:t>
            </w:r>
            <w:r>
              <w:rPr>
                <w:rFonts w:cs="宋体" w:hint="eastAsia"/>
                <w:sz w:val="24"/>
              </w:rPr>
              <w:t xml:space="preserve">  </w:t>
            </w:r>
            <w:r>
              <w:rPr>
                <w:rFonts w:cs="宋体" w:hint="eastAsia"/>
                <w:sz w:val="24"/>
              </w:rPr>
              <w:t>□行业政策</w:t>
            </w:r>
            <w:r>
              <w:rPr>
                <w:rFonts w:cs="宋体" w:hint="eastAsia"/>
                <w:sz w:val="24"/>
              </w:rPr>
              <w:t xml:space="preserve">   </w:t>
            </w:r>
            <w:r>
              <w:rPr>
                <w:rFonts w:cs="宋体" w:hint="eastAsia"/>
                <w:sz w:val="24"/>
              </w:rPr>
              <w:t>□科技政策</w:t>
            </w:r>
            <w:r>
              <w:rPr>
                <w:rFonts w:cs="宋体" w:hint="eastAsia"/>
                <w:sz w:val="24"/>
              </w:rPr>
              <w:t xml:space="preserve">  </w:t>
            </w:r>
            <w:r>
              <w:rPr>
                <w:rFonts w:cs="宋体" w:hint="eastAsia"/>
                <w:sz w:val="24"/>
              </w:rPr>
              <w:t>□招标采购</w:t>
            </w:r>
            <w:r>
              <w:rPr>
                <w:rFonts w:cs="宋体" w:hint="eastAsia"/>
                <w:sz w:val="24"/>
              </w:rPr>
              <w:t xml:space="preserve"> </w:t>
            </w:r>
          </w:p>
          <w:p w:rsidR="00151930" w:rsidRDefault="00E474B6">
            <w:pPr>
              <w:rPr>
                <w:rFonts w:cs="宋体"/>
                <w:sz w:val="24"/>
              </w:rPr>
            </w:pPr>
            <w:r>
              <w:rPr>
                <w:rFonts w:cs="宋体" w:hint="eastAsia"/>
                <w:sz w:val="24"/>
              </w:rPr>
              <w:t>□产品</w:t>
            </w:r>
            <w:r>
              <w:rPr>
                <w:rFonts w:cs="宋体" w:hint="eastAsia"/>
                <w:sz w:val="24"/>
              </w:rPr>
              <w:t>/</w:t>
            </w:r>
            <w:r>
              <w:rPr>
                <w:rFonts w:cs="宋体" w:hint="eastAsia"/>
                <w:sz w:val="24"/>
              </w:rPr>
              <w:t>服务市场占有率分析</w:t>
            </w:r>
            <w:r>
              <w:rPr>
                <w:rFonts w:cs="宋体" w:hint="eastAsia"/>
                <w:sz w:val="24"/>
              </w:rPr>
              <w:t xml:space="preserve">  </w:t>
            </w:r>
            <w:r>
              <w:rPr>
                <w:rFonts w:cs="宋体" w:hint="eastAsia"/>
                <w:sz w:val="24"/>
              </w:rPr>
              <w:t>□市场前景分析</w:t>
            </w:r>
            <w:r>
              <w:rPr>
                <w:rFonts w:cs="宋体" w:hint="eastAsia"/>
                <w:sz w:val="24"/>
              </w:rPr>
              <w:t xml:space="preserve">  </w:t>
            </w:r>
            <w:r>
              <w:rPr>
                <w:rFonts w:cs="宋体" w:hint="eastAsia"/>
                <w:sz w:val="24"/>
              </w:rPr>
              <w:t>□企业发展战略咨询</w:t>
            </w:r>
            <w:r>
              <w:rPr>
                <w:rFonts w:cs="宋体" w:hint="eastAsia"/>
                <w:sz w:val="24"/>
              </w:rPr>
              <w:t xml:space="preserve">           </w:t>
            </w:r>
            <w:r>
              <w:rPr>
                <w:rFonts w:cs="宋体" w:hint="eastAsia"/>
                <w:sz w:val="24"/>
              </w:rPr>
              <w:t>□其他</w:t>
            </w:r>
            <w:r>
              <w:rPr>
                <w:rFonts w:cs="宋体" w:hint="eastAsia"/>
                <w:sz w:val="24"/>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ind w:firstLineChars="50" w:firstLine="120"/>
              <w:jc w:val="left"/>
              <w:rPr>
                <w:rFonts w:cs="宋体"/>
                <w:sz w:val="24"/>
              </w:rPr>
            </w:pPr>
            <w:r>
              <w:rPr>
                <w:rFonts w:cs="宋体" w:hint="eastAsia"/>
                <w:sz w:val="24"/>
              </w:rPr>
              <w:sym w:font="Wingdings 2" w:char="F052"/>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jc w:val="left"/>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sym w:font="Wingdings 2" w:char="F052"/>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sym w:font="Wingdings 2" w:char="F052"/>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cs="宋体" w:hint="eastAsia"/>
                <w:sz w:val="24"/>
              </w:rPr>
              <w:sym w:font="Wingdings 2" w:char="F052"/>
            </w:r>
            <w:proofErr w:type="gramStart"/>
            <w:r>
              <w:rPr>
                <w:rFonts w:cs="宋体" w:hint="eastAsia"/>
                <w:kern w:val="0"/>
                <w:sz w:val="24"/>
              </w:rPr>
              <w:t>否</w:t>
            </w:r>
            <w:proofErr w:type="gramEnd"/>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96"/>
        <w:gridCol w:w="64"/>
        <w:gridCol w:w="155"/>
        <w:gridCol w:w="1251"/>
        <w:gridCol w:w="1125"/>
        <w:gridCol w:w="1215"/>
        <w:gridCol w:w="1368"/>
        <w:gridCol w:w="1941"/>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6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企业名称</w:t>
            </w:r>
          </w:p>
        </w:tc>
        <w:tc>
          <w:tcPr>
            <w:tcW w:w="3810" w:type="dxa"/>
            <w:gridSpan w:val="5"/>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四川沃伦贝尔健康科技有限公司</w:t>
            </w:r>
          </w:p>
        </w:tc>
        <w:tc>
          <w:tcPr>
            <w:tcW w:w="136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91510700MA624EJU6K</w:t>
            </w:r>
          </w:p>
        </w:tc>
      </w:tr>
      <w:tr w:rsidR="00151930">
        <w:tc>
          <w:tcPr>
            <w:tcW w:w="16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区</w:t>
            </w:r>
            <w:r>
              <w:rPr>
                <w:rFonts w:hint="eastAsia"/>
                <w:kern w:val="0"/>
                <w:sz w:val="24"/>
              </w:rPr>
              <w:t xml:space="preserve">    </w:t>
            </w:r>
            <w:r>
              <w:rPr>
                <w:rFonts w:hint="eastAsia"/>
                <w:kern w:val="0"/>
                <w:sz w:val="24"/>
              </w:rPr>
              <w:t>域</w:t>
            </w:r>
          </w:p>
        </w:tc>
        <w:tc>
          <w:tcPr>
            <w:tcW w:w="1470" w:type="dxa"/>
            <w:gridSpan w:val="3"/>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高新区</w:t>
            </w:r>
          </w:p>
        </w:tc>
        <w:tc>
          <w:tcPr>
            <w:tcW w:w="1125"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联系人</w:t>
            </w:r>
          </w:p>
        </w:tc>
        <w:tc>
          <w:tcPr>
            <w:tcW w:w="1215" w:type="dxa"/>
            <w:tcBorders>
              <w:top w:val="single" w:sz="4" w:space="0" w:color="auto"/>
              <w:left w:val="nil"/>
              <w:bottom w:val="single" w:sz="4" w:space="0" w:color="auto"/>
              <w:right w:val="single" w:sz="4" w:space="0" w:color="auto"/>
            </w:tcBorders>
            <w:vAlign w:val="center"/>
          </w:tcPr>
          <w:p w:rsidR="00151930" w:rsidRDefault="00E474B6">
            <w:pPr>
              <w:rPr>
                <w:kern w:val="0"/>
                <w:sz w:val="24"/>
              </w:rPr>
            </w:pPr>
            <w:r>
              <w:rPr>
                <w:rFonts w:hint="eastAsia"/>
                <w:kern w:val="0"/>
                <w:sz w:val="24"/>
              </w:rPr>
              <w:t>罗金龙</w:t>
            </w:r>
          </w:p>
        </w:tc>
        <w:tc>
          <w:tcPr>
            <w:tcW w:w="136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13928811955</w:t>
            </w:r>
          </w:p>
        </w:tc>
      </w:tr>
      <w:tr w:rsidR="00151930">
        <w:tc>
          <w:tcPr>
            <w:tcW w:w="16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行业领域</w:t>
            </w:r>
          </w:p>
        </w:tc>
        <w:tc>
          <w:tcPr>
            <w:tcW w:w="3810" w:type="dxa"/>
            <w:gridSpan w:val="5"/>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制造业</w:t>
            </w:r>
          </w:p>
        </w:tc>
        <w:tc>
          <w:tcPr>
            <w:tcW w:w="136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软件和信息技术服务业</w:t>
            </w:r>
          </w:p>
        </w:tc>
      </w:tr>
      <w:tr w:rsidR="00151930">
        <w:tc>
          <w:tcPr>
            <w:tcW w:w="16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经济规模</w:t>
            </w:r>
          </w:p>
        </w:tc>
        <w:tc>
          <w:tcPr>
            <w:tcW w:w="3810" w:type="dxa"/>
            <w:gridSpan w:val="5"/>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c>
          <w:tcPr>
            <w:tcW w:w="136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kern w:val="0"/>
                <w:sz w:val="24"/>
              </w:rPr>
            </w:pPr>
            <w:r>
              <w:rPr>
                <w:rFonts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151930">
            <w:pPr>
              <w:jc w:val="center"/>
              <w:rPr>
                <w:kern w:val="0"/>
                <w:sz w:val="24"/>
              </w:rPr>
            </w:pP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5"/>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kern w:val="0"/>
                <w:sz w:val="24"/>
              </w:rPr>
              <w:t>温度手机监控软件系统开发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cs="宋体"/>
                <w:kern w:val="0"/>
                <w:sz w:val="24"/>
              </w:rPr>
            </w:pPr>
          </w:p>
          <w:p w:rsidR="00151930" w:rsidRDefault="00151930">
            <w:pPr>
              <w:rPr>
                <w:rFonts w:cs="宋体"/>
                <w:kern w:val="0"/>
                <w:sz w:val="24"/>
              </w:rPr>
            </w:pPr>
          </w:p>
          <w:p w:rsidR="00151930" w:rsidRDefault="00E474B6">
            <w:pPr>
              <w:rPr>
                <w:rFonts w:cs="宋体"/>
                <w:kern w:val="0"/>
                <w:sz w:val="24"/>
              </w:rPr>
            </w:pPr>
            <w:r>
              <w:rPr>
                <w:rFonts w:cs="宋体" w:hint="eastAsia"/>
                <w:sz w:val="24"/>
              </w:rPr>
              <w:t>针对当前体温检测间断性，需要开发一款类似于“主流婴幼儿连续体温检测应用</w:t>
            </w:r>
            <w:r>
              <w:rPr>
                <w:rFonts w:cs="宋体" w:hint="eastAsia"/>
                <w:sz w:val="24"/>
              </w:rPr>
              <w:t>APP</w:t>
            </w:r>
            <w:r>
              <w:rPr>
                <w:rFonts w:cs="宋体" w:hint="eastAsia"/>
                <w:sz w:val="24"/>
              </w:rPr>
              <w:t>”的软件系统。</w:t>
            </w:r>
          </w:p>
          <w:p w:rsidR="00151930" w:rsidRDefault="00151930">
            <w:pPr>
              <w:rPr>
                <w:rFonts w:cs="宋体"/>
                <w:kern w:val="0"/>
                <w:sz w:val="24"/>
              </w:rPr>
            </w:pP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rPr>
                <w:rFonts w:cs="宋体"/>
                <w:sz w:val="24"/>
              </w:rPr>
            </w:pPr>
          </w:p>
          <w:p w:rsidR="00151930" w:rsidRDefault="00E474B6">
            <w:pPr>
              <w:numPr>
                <w:ilvl w:val="0"/>
                <w:numId w:val="71"/>
              </w:numPr>
              <w:rPr>
                <w:rFonts w:cs="宋体"/>
                <w:sz w:val="24"/>
              </w:rPr>
            </w:pPr>
            <w:r>
              <w:rPr>
                <w:rFonts w:cs="宋体" w:hint="eastAsia"/>
                <w:sz w:val="24"/>
              </w:rPr>
              <w:t>实现安卓和苹果两端</w:t>
            </w:r>
            <w:r>
              <w:rPr>
                <w:rFonts w:cs="宋体" w:hint="eastAsia"/>
                <w:sz w:val="24"/>
              </w:rPr>
              <w:t xml:space="preserve">APP  </w:t>
            </w:r>
          </w:p>
          <w:p w:rsidR="00151930" w:rsidRDefault="00E474B6">
            <w:pPr>
              <w:numPr>
                <w:ilvl w:val="0"/>
                <w:numId w:val="71"/>
              </w:numPr>
              <w:rPr>
                <w:rFonts w:cs="宋体"/>
                <w:sz w:val="24"/>
              </w:rPr>
            </w:pPr>
            <w:r>
              <w:rPr>
                <w:rFonts w:cs="宋体" w:hint="eastAsia"/>
                <w:sz w:val="24"/>
              </w:rPr>
              <w:t>手机端和硬件设备通过</w:t>
            </w:r>
            <w:r>
              <w:rPr>
                <w:rFonts w:cs="宋体" w:hint="eastAsia"/>
                <w:sz w:val="24"/>
              </w:rPr>
              <w:t>BLE4.0</w:t>
            </w:r>
            <w:r>
              <w:rPr>
                <w:rFonts w:cs="宋体" w:hint="eastAsia"/>
                <w:sz w:val="24"/>
              </w:rPr>
              <w:t>传输</w:t>
            </w:r>
          </w:p>
          <w:p w:rsidR="00151930" w:rsidRDefault="00E474B6">
            <w:pPr>
              <w:numPr>
                <w:ilvl w:val="0"/>
                <w:numId w:val="71"/>
              </w:numPr>
              <w:rPr>
                <w:rFonts w:cs="宋体"/>
                <w:sz w:val="24"/>
              </w:rPr>
            </w:pPr>
            <w:proofErr w:type="gramStart"/>
            <w:r>
              <w:rPr>
                <w:rFonts w:cs="宋体" w:hint="eastAsia"/>
                <w:sz w:val="24"/>
              </w:rPr>
              <w:t>手机端能正确</w:t>
            </w:r>
            <w:proofErr w:type="gramEnd"/>
            <w:r>
              <w:rPr>
                <w:rFonts w:cs="宋体" w:hint="eastAsia"/>
                <w:sz w:val="24"/>
              </w:rPr>
              <w:t>获得硬件发的温度信息并展示，温度发送间隔需要大于</w:t>
            </w:r>
            <w:r>
              <w:rPr>
                <w:rFonts w:cs="宋体" w:hint="eastAsia"/>
                <w:sz w:val="24"/>
              </w:rPr>
              <w:t xml:space="preserve">5S   </w:t>
            </w:r>
          </w:p>
          <w:p w:rsidR="00151930" w:rsidRDefault="00E474B6">
            <w:pPr>
              <w:numPr>
                <w:ilvl w:val="0"/>
                <w:numId w:val="71"/>
              </w:numPr>
              <w:rPr>
                <w:rFonts w:cs="宋体"/>
                <w:sz w:val="24"/>
              </w:rPr>
            </w:pPr>
            <w:proofErr w:type="gramStart"/>
            <w:r>
              <w:rPr>
                <w:rFonts w:cs="宋体" w:hint="eastAsia"/>
                <w:sz w:val="24"/>
              </w:rPr>
              <w:t>手机端能设置</w:t>
            </w:r>
            <w:proofErr w:type="gramEnd"/>
            <w:r>
              <w:rPr>
                <w:rFonts w:cs="宋体" w:hint="eastAsia"/>
                <w:sz w:val="24"/>
              </w:rPr>
              <w:t>报警温度，当温度超过了设置温度自动报警。报警可以关闭</w:t>
            </w:r>
            <w:r>
              <w:rPr>
                <w:rFonts w:cs="宋体" w:hint="eastAsia"/>
                <w:sz w:val="24"/>
              </w:rPr>
              <w:t xml:space="preserve">   </w:t>
            </w:r>
          </w:p>
          <w:p w:rsidR="00151930" w:rsidRDefault="00E474B6">
            <w:pPr>
              <w:numPr>
                <w:ilvl w:val="0"/>
                <w:numId w:val="71"/>
              </w:numPr>
              <w:rPr>
                <w:rFonts w:cs="宋体"/>
                <w:sz w:val="24"/>
              </w:rPr>
            </w:pPr>
            <w:r>
              <w:rPr>
                <w:rFonts w:cs="宋体" w:hint="eastAsia"/>
                <w:sz w:val="24"/>
              </w:rPr>
              <w:t>温度数据保存到数据库中，可以按天查询</w:t>
            </w:r>
            <w:r>
              <w:rPr>
                <w:rFonts w:cs="宋体" w:hint="eastAsia"/>
                <w:sz w:val="24"/>
              </w:rPr>
              <w:t xml:space="preserve">   </w:t>
            </w:r>
          </w:p>
          <w:p w:rsidR="00151930" w:rsidRDefault="00E474B6">
            <w:pPr>
              <w:rPr>
                <w:rFonts w:cs="宋体"/>
                <w:sz w:val="24"/>
              </w:rPr>
            </w:pPr>
            <w:r>
              <w:rPr>
                <w:rFonts w:cs="宋体" w:hint="eastAsia"/>
                <w:sz w:val="24"/>
              </w:rPr>
              <w:t>6</w:t>
            </w:r>
            <w:r>
              <w:rPr>
                <w:rFonts w:cs="宋体" w:hint="eastAsia"/>
                <w:sz w:val="24"/>
              </w:rPr>
              <w:t>、版本更新功能，可以自动更新</w:t>
            </w:r>
            <w:r>
              <w:rPr>
                <w:rFonts w:cs="宋体" w:hint="eastAsia"/>
                <w:sz w:val="24"/>
              </w:rPr>
              <w:t>APP</w:t>
            </w:r>
          </w:p>
          <w:p w:rsidR="00151930" w:rsidRDefault="00151930">
            <w:pPr>
              <w:rPr>
                <w:rFonts w:cs="宋体"/>
                <w:sz w:val="24"/>
              </w:rPr>
            </w:pPr>
          </w:p>
          <w:p w:rsidR="00151930" w:rsidRDefault="00151930">
            <w:pPr>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rPr>
                <w:rFonts w:cs="宋体"/>
                <w:kern w:val="0"/>
                <w:sz w:val="24"/>
              </w:rPr>
            </w:pPr>
          </w:p>
          <w:p w:rsidR="00151930" w:rsidRDefault="00E474B6">
            <w:pPr>
              <w:rPr>
                <w:rFonts w:cs="宋体"/>
                <w:kern w:val="0"/>
                <w:sz w:val="24"/>
              </w:rPr>
            </w:pPr>
            <w:r>
              <w:rPr>
                <w:rFonts w:cs="宋体" w:hint="eastAsia"/>
                <w:kern w:val="0"/>
                <w:sz w:val="24"/>
              </w:rPr>
              <w:t>目前公司已准备好软件开发所需要的所有资料</w:t>
            </w:r>
          </w:p>
          <w:p w:rsidR="00151930" w:rsidRDefault="00151930">
            <w:pPr>
              <w:rPr>
                <w:rFonts w:cs="宋体"/>
                <w:kern w:val="0"/>
                <w:sz w:val="24"/>
              </w:rPr>
            </w:pPr>
          </w:p>
          <w:p w:rsidR="00151930" w:rsidRDefault="00151930">
            <w:pPr>
              <w:rPr>
                <w:rFonts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lastRenderedPageBreak/>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151930">
            <w:pPr>
              <w:rPr>
                <w:rFonts w:cs="宋体"/>
                <w:sz w:val="24"/>
              </w:rPr>
            </w:pPr>
          </w:p>
          <w:p w:rsidR="00151930" w:rsidRDefault="00E474B6">
            <w:pPr>
              <w:rPr>
                <w:rFonts w:cs="宋体"/>
                <w:sz w:val="24"/>
              </w:rPr>
            </w:pPr>
            <w:r>
              <w:rPr>
                <w:rFonts w:cs="宋体" w:hint="eastAsia"/>
                <w:sz w:val="24"/>
              </w:rPr>
              <w:t>希望能够与有相似软件开发经验的公司合作</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cs="宋体" w:hint="eastAsia"/>
                <w:sz w:val="24"/>
              </w:rPr>
              <w:t xml:space="preserve"> </w:t>
            </w:r>
            <w:r>
              <w:rPr>
                <w:rFonts w:cs="宋体" w:hint="eastAsia"/>
                <w:sz w:val="24"/>
              </w:rPr>
              <w:t>☑委托团队、专家长期技术服务</w:t>
            </w:r>
            <w:r>
              <w:rPr>
                <w:rFonts w:cs="宋体" w:hint="eastAsia"/>
                <w:sz w:val="24"/>
              </w:rPr>
              <w:t xml:space="preserve">    </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w:t>
            </w:r>
            <w:r>
              <w:rPr>
                <w:rFonts w:cs="宋体" w:hint="eastAsia"/>
                <w:kern w:val="0"/>
                <w:sz w:val="24"/>
              </w:rPr>
              <w:t>是，金额</w:t>
            </w:r>
            <w:r>
              <w:rPr>
                <w:rFonts w:cs="宋体" w:hint="eastAsia"/>
                <w:sz w:val="24"/>
                <w:u w:val="single"/>
              </w:rPr>
              <w:t xml:space="preserve">    </w:t>
            </w:r>
            <w:r>
              <w:rPr>
                <w:rFonts w:cs="宋体"/>
                <w:sz w:val="24"/>
                <w:u w:val="single"/>
              </w:rPr>
              <w:t xml:space="preserve"> </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Pr>
        <w:ind w:firstLine="640"/>
      </w:pPr>
    </w:p>
    <w:p w:rsidR="00151930" w:rsidRDefault="00E474B6">
      <w:pPr>
        <w:pStyle w:val="1"/>
        <w:spacing w:after="0"/>
      </w:pPr>
      <w:r>
        <w:rPr>
          <w:rFonts w:hint="eastAsia"/>
        </w:rPr>
        <w:br w:type="page"/>
      </w:r>
    </w:p>
    <w:p w:rsidR="00151930" w:rsidRDefault="00E474B6">
      <w:pPr>
        <w:pStyle w:val="1"/>
        <w:spacing w:after="0"/>
      </w:pPr>
      <w:r>
        <w:rPr>
          <w:rFonts w:hint="eastAsia"/>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26"/>
        <w:gridCol w:w="334"/>
        <w:gridCol w:w="155"/>
        <w:gridCol w:w="1596"/>
        <w:gridCol w:w="1200"/>
        <w:gridCol w:w="1421"/>
        <w:gridCol w:w="1342"/>
        <w:gridCol w:w="1341"/>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企业信息</w:t>
            </w:r>
          </w:p>
        </w:tc>
      </w:tr>
      <w:tr w:rsidR="00151930">
        <w:trPr>
          <w:trHeight w:val="342"/>
        </w:trPr>
        <w:tc>
          <w:tcPr>
            <w:tcW w:w="13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企业名称</w:t>
            </w:r>
          </w:p>
        </w:tc>
        <w:tc>
          <w:tcPr>
            <w:tcW w:w="328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绵阳市智慧城市产业发展有限责任公司</w:t>
            </w:r>
          </w:p>
        </w:tc>
        <w:tc>
          <w:tcPr>
            <w:tcW w:w="142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机构代码</w:t>
            </w:r>
          </w:p>
        </w:tc>
        <w:tc>
          <w:tcPr>
            <w:tcW w:w="268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91510700MA65PP541E</w:t>
            </w:r>
          </w:p>
        </w:tc>
      </w:tr>
      <w:tr w:rsidR="00151930">
        <w:tc>
          <w:tcPr>
            <w:tcW w:w="13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区</w:t>
            </w:r>
            <w:r>
              <w:rPr>
                <w:rFonts w:cs="宋体"/>
                <w:sz w:val="24"/>
              </w:rPr>
              <w:t xml:space="preserve">    </w:t>
            </w:r>
            <w:r>
              <w:rPr>
                <w:rFonts w:cs="宋体" w:hint="eastAsia"/>
                <w:sz w:val="24"/>
              </w:rPr>
              <w:t>域</w:t>
            </w:r>
          </w:p>
        </w:tc>
        <w:tc>
          <w:tcPr>
            <w:tcW w:w="208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高新区</w:t>
            </w:r>
          </w:p>
        </w:tc>
        <w:tc>
          <w:tcPr>
            <w:tcW w:w="1200"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联系人</w:t>
            </w:r>
          </w:p>
        </w:tc>
        <w:tc>
          <w:tcPr>
            <w:tcW w:w="142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proofErr w:type="gramStart"/>
            <w:r>
              <w:rPr>
                <w:rFonts w:cs="宋体" w:hint="eastAsia"/>
                <w:sz w:val="24"/>
              </w:rPr>
              <w:t>郑蕾</w:t>
            </w:r>
            <w:proofErr w:type="gramEnd"/>
          </w:p>
        </w:tc>
        <w:tc>
          <w:tcPr>
            <w:tcW w:w="1342"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2102113</w:t>
            </w:r>
          </w:p>
        </w:tc>
      </w:tr>
      <w:tr w:rsidR="00151930">
        <w:tc>
          <w:tcPr>
            <w:tcW w:w="13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行业领域</w:t>
            </w:r>
          </w:p>
        </w:tc>
        <w:tc>
          <w:tcPr>
            <w:tcW w:w="328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电子信息技术</w:t>
            </w:r>
          </w:p>
        </w:tc>
        <w:tc>
          <w:tcPr>
            <w:tcW w:w="142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产业领域</w:t>
            </w:r>
          </w:p>
        </w:tc>
        <w:tc>
          <w:tcPr>
            <w:tcW w:w="268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大数据、人工智能</w:t>
            </w:r>
          </w:p>
        </w:tc>
      </w:tr>
      <w:tr w:rsidR="00151930">
        <w:tc>
          <w:tcPr>
            <w:tcW w:w="135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经济规模</w:t>
            </w:r>
          </w:p>
        </w:tc>
        <w:tc>
          <w:tcPr>
            <w:tcW w:w="328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500</w:t>
            </w:r>
            <w:r>
              <w:rPr>
                <w:rFonts w:cs="宋体" w:hint="eastAsia"/>
                <w:sz w:val="24"/>
              </w:rPr>
              <w:t>万</w:t>
            </w:r>
          </w:p>
        </w:tc>
        <w:tc>
          <w:tcPr>
            <w:tcW w:w="142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人员规模</w:t>
            </w:r>
          </w:p>
        </w:tc>
        <w:tc>
          <w:tcPr>
            <w:tcW w:w="268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cs="宋体"/>
                <w:sz w:val="24"/>
              </w:rPr>
            </w:pPr>
            <w:r>
              <w:rPr>
                <w:rFonts w:cs="宋体" w:hint="eastAsia"/>
                <w:sz w:val="24"/>
              </w:rPr>
              <w:t>15</w:t>
            </w:r>
            <w:r>
              <w:rPr>
                <w:rFonts w:cs="宋体" w:hint="eastAsia"/>
                <w:sz w:val="24"/>
              </w:rPr>
              <w:t>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需求信息</w:t>
            </w:r>
          </w:p>
        </w:tc>
      </w:tr>
      <w:tr w:rsidR="00151930">
        <w:tc>
          <w:tcPr>
            <w:tcW w:w="1845" w:type="dxa"/>
            <w:gridSpan w:val="4"/>
            <w:tcBorders>
              <w:top w:val="single" w:sz="4" w:space="0" w:color="auto"/>
              <w:left w:val="single" w:sz="4" w:space="0" w:color="auto"/>
              <w:bottom w:val="single" w:sz="4" w:space="0" w:color="auto"/>
              <w:right w:val="single" w:sz="4" w:space="0" w:color="auto"/>
            </w:tcBorders>
          </w:tcPr>
          <w:p w:rsidR="00151930" w:rsidRDefault="00E474B6">
            <w:pPr>
              <w:jc w:val="center"/>
              <w:rPr>
                <w:rFonts w:cs="宋体"/>
                <w:b/>
                <w:bCs/>
                <w:sz w:val="24"/>
              </w:rPr>
            </w:pPr>
            <w:r>
              <w:rPr>
                <w:rFonts w:cs="宋体" w:hint="eastAsia"/>
                <w:sz w:val="24"/>
              </w:rPr>
              <w:t>需求名称</w:t>
            </w:r>
          </w:p>
        </w:tc>
        <w:tc>
          <w:tcPr>
            <w:tcW w:w="6900" w:type="dxa"/>
            <w:gridSpan w:val="5"/>
            <w:tcBorders>
              <w:top w:val="single" w:sz="4" w:space="0" w:color="auto"/>
              <w:left w:val="single" w:sz="4" w:space="0" w:color="auto"/>
              <w:bottom w:val="single" w:sz="4" w:space="0" w:color="auto"/>
              <w:right w:val="single" w:sz="4" w:space="0" w:color="auto"/>
            </w:tcBorders>
          </w:tcPr>
          <w:p w:rsidR="00151930" w:rsidRDefault="00E474B6">
            <w:pPr>
              <w:jc w:val="left"/>
              <w:rPr>
                <w:rFonts w:cs="宋体"/>
                <w:bCs/>
                <w:sz w:val="24"/>
              </w:rPr>
            </w:pPr>
            <w:r>
              <w:rPr>
                <w:rFonts w:cs="宋体" w:hint="eastAsia"/>
                <w:bCs/>
                <w:sz w:val="24"/>
              </w:rPr>
              <w:t>智慧交通仿真平台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技术需</w:t>
            </w:r>
          </w:p>
          <w:p w:rsidR="00151930" w:rsidRDefault="00E474B6">
            <w:pPr>
              <w:jc w:val="center"/>
              <w:rPr>
                <w:rFonts w:cs="宋体"/>
                <w:kern w:val="0"/>
                <w:sz w:val="24"/>
              </w:rPr>
            </w:pPr>
            <w:r>
              <w:rPr>
                <w:rFonts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□技术研发（关键、核心技术）</w:t>
            </w:r>
          </w:p>
          <w:p w:rsidR="00151930" w:rsidRDefault="00E474B6">
            <w:pPr>
              <w:rPr>
                <w:rFonts w:cs="宋体"/>
                <w:sz w:val="24"/>
              </w:rPr>
            </w:pPr>
            <w:r>
              <w:rPr>
                <w:rFonts w:cs="宋体" w:hint="eastAsia"/>
                <w:sz w:val="24"/>
              </w:rPr>
              <w:t>□产品研发（产品升级、新产品研发）</w:t>
            </w:r>
          </w:p>
          <w:p w:rsidR="00151930" w:rsidRDefault="00E474B6">
            <w:pPr>
              <w:rPr>
                <w:rFonts w:cs="宋体"/>
                <w:sz w:val="24"/>
              </w:rPr>
            </w:pPr>
            <w:r>
              <w:rPr>
                <w:rFonts w:cs="宋体" w:hint="eastAsia"/>
                <w:sz w:val="24"/>
              </w:rPr>
              <w:t>□技术改造（设备、研发生产条件）</w:t>
            </w:r>
          </w:p>
          <w:p w:rsidR="00151930" w:rsidRDefault="00E474B6">
            <w:pPr>
              <w:rPr>
                <w:rFonts w:cs="宋体"/>
                <w:kern w:val="0"/>
                <w:sz w:val="24"/>
              </w:rPr>
            </w:pPr>
            <w:r>
              <w:rPr>
                <w:rFonts w:ascii="仿宋" w:eastAsia="仿宋" w:hAnsi="仿宋" w:cs="宋体" w:hint="eastAsia"/>
                <w:sz w:val="24"/>
              </w:rPr>
              <w:t>■</w:t>
            </w:r>
            <w:r>
              <w:rPr>
                <w:rFonts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ind w:firstLine="480"/>
              <w:rPr>
                <w:rFonts w:cs="宋体"/>
                <w:sz w:val="24"/>
              </w:rPr>
            </w:pPr>
          </w:p>
          <w:p w:rsidR="00151930" w:rsidRDefault="00E474B6">
            <w:pPr>
              <w:ind w:firstLine="480"/>
              <w:rPr>
                <w:rFonts w:cs="宋体"/>
                <w:sz w:val="24"/>
              </w:rPr>
            </w:pPr>
            <w:r>
              <w:rPr>
                <w:rFonts w:cs="宋体" w:hint="eastAsia"/>
                <w:sz w:val="24"/>
              </w:rPr>
              <w:t>随着城市规模不断扩大，建筑密度和人口密度加大，机动车拥有率</w:t>
            </w:r>
            <w:proofErr w:type="gramStart"/>
            <w:r>
              <w:rPr>
                <w:rFonts w:cs="宋体" w:hint="eastAsia"/>
                <w:sz w:val="24"/>
              </w:rPr>
              <w:t>极</w:t>
            </w:r>
            <w:proofErr w:type="gramEnd"/>
            <w:r>
              <w:rPr>
                <w:rFonts w:cs="宋体" w:hint="eastAsia"/>
                <w:sz w:val="24"/>
              </w:rPr>
              <w:t>速提高，城市交通面临巨大压力，城市交通模型和数据库建设成为一大发展趋势。通过对交通大数据的融合处理，构建交通仿真分析平台，建立智慧城市交通规划模型和数据库，建立覆盖全域、满足精度要求的交通模型基础网络，可以从宏观、中观、微观等多个层次分析解决城市交通问题，为智慧交通大脑体系构建打下坚实基础。</w:t>
            </w:r>
          </w:p>
          <w:p w:rsidR="00151930" w:rsidRDefault="00151930">
            <w:pPr>
              <w:rPr>
                <w:rFonts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技术</w:t>
            </w:r>
          </w:p>
          <w:p w:rsidR="00151930" w:rsidRDefault="00E474B6">
            <w:pPr>
              <w:jc w:val="center"/>
              <w:rPr>
                <w:rFonts w:cs="宋体"/>
                <w:kern w:val="0"/>
                <w:sz w:val="24"/>
              </w:rPr>
            </w:pPr>
            <w:r>
              <w:rPr>
                <w:rFonts w:cs="宋体" w:hint="eastAsia"/>
                <w:kern w:val="0"/>
                <w:sz w:val="24"/>
              </w:rPr>
              <w:t>需求</w:t>
            </w:r>
          </w:p>
          <w:p w:rsidR="00151930" w:rsidRDefault="00E474B6">
            <w:pPr>
              <w:jc w:val="center"/>
              <w:rPr>
                <w:rFonts w:cs="宋体"/>
                <w:kern w:val="0"/>
                <w:sz w:val="24"/>
              </w:rPr>
            </w:pPr>
            <w:r>
              <w:rPr>
                <w:rFonts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（包括主要技术、条件、成熟度、成本等指标）</w:t>
            </w:r>
          </w:p>
          <w:p w:rsidR="00151930" w:rsidRDefault="00151930">
            <w:pPr>
              <w:ind w:firstLine="480"/>
              <w:rPr>
                <w:rFonts w:cs="宋体"/>
                <w:sz w:val="24"/>
              </w:rPr>
            </w:pPr>
          </w:p>
          <w:p w:rsidR="00151930" w:rsidRDefault="00E474B6">
            <w:pPr>
              <w:ind w:firstLine="480"/>
              <w:rPr>
                <w:rFonts w:cs="宋体"/>
                <w:sz w:val="24"/>
              </w:rPr>
            </w:pPr>
            <w:r>
              <w:rPr>
                <w:rFonts w:cs="宋体" w:hint="eastAsia"/>
                <w:sz w:val="24"/>
              </w:rPr>
              <w:t>仿真平台需要针对绵阳市交通环境数据进行采集，模拟出交通各个要素，能够基本真实反映出当前交通现状。系统要求具备各交通要素独立控制的能力。</w:t>
            </w:r>
          </w:p>
          <w:p w:rsidR="00151930" w:rsidRDefault="00151930">
            <w:pPr>
              <w:ind w:firstLine="480"/>
              <w:rPr>
                <w:rFonts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现有</w:t>
            </w:r>
          </w:p>
          <w:p w:rsidR="00151930" w:rsidRDefault="00E474B6">
            <w:pPr>
              <w:jc w:val="center"/>
              <w:rPr>
                <w:rFonts w:cs="宋体"/>
                <w:kern w:val="0"/>
                <w:sz w:val="24"/>
              </w:rPr>
            </w:pPr>
            <w:r>
              <w:rPr>
                <w:rFonts w:cs="宋体" w:hint="eastAsia"/>
                <w:kern w:val="0"/>
                <w:sz w:val="24"/>
              </w:rPr>
              <w:t>基础</w:t>
            </w:r>
          </w:p>
          <w:p w:rsidR="00151930" w:rsidRDefault="00E474B6">
            <w:pPr>
              <w:jc w:val="center"/>
              <w:rPr>
                <w:rFonts w:cs="宋体"/>
                <w:kern w:val="0"/>
                <w:sz w:val="24"/>
              </w:rPr>
            </w:pPr>
            <w:r>
              <w:rPr>
                <w:rFonts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（企业已经开展的工作、所处阶段、投入资金和人力、仪器设备、生产条件等）</w:t>
            </w:r>
          </w:p>
          <w:p w:rsidR="00151930" w:rsidRDefault="00151930">
            <w:pPr>
              <w:ind w:firstLine="480"/>
              <w:rPr>
                <w:rFonts w:cs="宋体"/>
                <w:sz w:val="24"/>
              </w:rPr>
            </w:pPr>
          </w:p>
          <w:p w:rsidR="00151930" w:rsidRDefault="00E474B6">
            <w:pPr>
              <w:ind w:firstLine="480"/>
              <w:rPr>
                <w:rFonts w:cs="宋体"/>
                <w:sz w:val="24"/>
              </w:rPr>
            </w:pPr>
            <w:r>
              <w:rPr>
                <w:rFonts w:cs="宋体" w:hint="eastAsia"/>
                <w:sz w:val="24"/>
              </w:rPr>
              <w:t>目前，我公司已与绵阳市相关政府部门对接开展此项工作，就全市交通路网及相关流量数据，并正在积极寻求多方资源，共同推进项目建设。</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产学研合作要求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简要</w:t>
            </w:r>
          </w:p>
          <w:p w:rsidR="00151930" w:rsidRDefault="00E474B6">
            <w:pPr>
              <w:jc w:val="center"/>
              <w:rPr>
                <w:rFonts w:cs="宋体"/>
                <w:kern w:val="0"/>
                <w:sz w:val="24"/>
              </w:rPr>
            </w:pPr>
            <w:r>
              <w:rPr>
                <w:rFonts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（希望与哪类高校、科研院所开展产学研合作，共建创新载体，以及对专家及团队所属领域和水平的要求）</w:t>
            </w:r>
          </w:p>
          <w:p w:rsidR="00151930" w:rsidRDefault="00E474B6">
            <w:pPr>
              <w:ind w:firstLine="480"/>
              <w:rPr>
                <w:rFonts w:cs="宋体"/>
                <w:sz w:val="24"/>
              </w:rPr>
            </w:pPr>
            <w:r>
              <w:rPr>
                <w:rFonts w:cs="宋体" w:hint="eastAsia"/>
                <w:sz w:val="24"/>
              </w:rPr>
              <w:t>与开展交通仿真、交通模型构建相关研究的科研院所、高校和企事业单位开展合作，汇聚云计算、硬件开发、软件开发等多方资源，共同推进绵阳交通仿真分析平台建设，发展数字经济，建设绵阳智慧城市交通大脑，提升为民服务能力，促进经济社会快速发展。</w:t>
            </w:r>
          </w:p>
          <w:p w:rsidR="00151930" w:rsidRDefault="00151930">
            <w:pPr>
              <w:rPr>
                <w:rFonts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合作</w:t>
            </w:r>
          </w:p>
          <w:p w:rsidR="00151930" w:rsidRDefault="00E474B6">
            <w:pPr>
              <w:jc w:val="center"/>
              <w:rPr>
                <w:rFonts w:cs="宋体"/>
                <w:kern w:val="0"/>
                <w:sz w:val="24"/>
              </w:rPr>
            </w:pPr>
            <w:r>
              <w:rPr>
                <w:rFonts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cs="宋体"/>
                <w:sz w:val="24"/>
              </w:rPr>
            </w:pPr>
            <w:r>
              <w:rPr>
                <w:rFonts w:cs="宋体" w:hint="eastAsia"/>
                <w:sz w:val="24"/>
              </w:rPr>
              <w:t xml:space="preserve"> </w:t>
            </w:r>
            <w:r>
              <w:rPr>
                <w:rFonts w:cs="宋体" w:hint="eastAsia"/>
                <w:sz w:val="24"/>
              </w:rPr>
              <w:t>□技术转让</w:t>
            </w:r>
            <w:r>
              <w:rPr>
                <w:rFonts w:cs="宋体" w:hint="eastAsia"/>
                <w:sz w:val="24"/>
              </w:rPr>
              <w:t xml:space="preserve">    </w:t>
            </w:r>
            <w:r>
              <w:rPr>
                <w:rFonts w:cs="宋体" w:hint="eastAsia"/>
                <w:sz w:val="24"/>
              </w:rPr>
              <w:t>□技术入股</w:t>
            </w:r>
            <w:r>
              <w:rPr>
                <w:rFonts w:cs="宋体" w:hint="eastAsia"/>
                <w:sz w:val="24"/>
              </w:rPr>
              <w:t xml:space="preserve">   </w:t>
            </w:r>
            <w:r>
              <w:rPr>
                <w:rFonts w:cs="宋体" w:hint="eastAsia"/>
                <w:sz w:val="24"/>
              </w:rPr>
              <w:t>□联合开发</w:t>
            </w:r>
            <w:r>
              <w:rPr>
                <w:rFonts w:cs="宋体" w:hint="eastAsia"/>
                <w:sz w:val="24"/>
              </w:rPr>
              <w:t xml:space="preserve">   </w:t>
            </w:r>
            <w:r>
              <w:rPr>
                <w:rFonts w:cs="宋体" w:hint="eastAsia"/>
                <w:sz w:val="24"/>
              </w:rPr>
              <w:t>□委托研发</w:t>
            </w:r>
            <w:r>
              <w:rPr>
                <w:rFonts w:cs="宋体" w:hint="eastAsia"/>
                <w:sz w:val="24"/>
              </w:rPr>
              <w:t xml:space="preserve"> </w:t>
            </w:r>
          </w:p>
          <w:p w:rsidR="00151930" w:rsidRDefault="00E474B6">
            <w:pPr>
              <w:rPr>
                <w:rFonts w:cs="宋体"/>
                <w:sz w:val="24"/>
              </w:rPr>
            </w:pPr>
            <w:r>
              <w:rPr>
                <w:rFonts w:ascii="仿宋" w:eastAsia="仿宋" w:hAnsi="仿宋" w:cs="宋体" w:hint="eastAsia"/>
                <w:sz w:val="24"/>
              </w:rPr>
              <w:t>■</w:t>
            </w:r>
            <w:r>
              <w:rPr>
                <w:rFonts w:cs="宋体" w:hint="eastAsia"/>
                <w:sz w:val="24"/>
              </w:rPr>
              <w:t>委托团队、专家长期技术服务</w:t>
            </w:r>
            <w:r>
              <w:rPr>
                <w:rFonts w:cs="宋体" w:hint="eastAsia"/>
                <w:sz w:val="24"/>
              </w:rPr>
              <w:t xml:space="preserve">    </w:t>
            </w:r>
            <w:r>
              <w:rPr>
                <w:rFonts w:ascii="仿宋" w:eastAsia="仿宋" w:hAnsi="仿宋" w:cs="宋体" w:hint="eastAsia"/>
                <w:sz w:val="24"/>
              </w:rPr>
              <w:t>■</w:t>
            </w:r>
            <w:r>
              <w:rPr>
                <w:rFonts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cs="宋体" w:hint="eastAsia"/>
                <w:sz w:val="24"/>
                <w:szCs w:val="24"/>
              </w:rPr>
              <w:t>□技术转移</w:t>
            </w:r>
            <w:r>
              <w:rPr>
                <w:rFonts w:ascii="Times New Roman" w:hAnsi="Times New Roman" w:cs="宋体" w:hint="eastAsia"/>
                <w:sz w:val="24"/>
                <w:szCs w:val="24"/>
              </w:rPr>
              <w:t xml:space="preserve">  </w:t>
            </w:r>
            <w:r>
              <w:rPr>
                <w:rFonts w:ascii="Times New Roman" w:hAnsi="Times New Roman" w:cs="宋体" w:hint="eastAsia"/>
                <w:sz w:val="24"/>
                <w:szCs w:val="24"/>
              </w:rPr>
              <w:t>□研发费用加计扣除</w:t>
            </w:r>
            <w:r>
              <w:rPr>
                <w:rFonts w:ascii="Times New Roman" w:hAnsi="Times New Roman" w:cs="宋体" w:hint="eastAsia"/>
                <w:sz w:val="24"/>
                <w:szCs w:val="24"/>
              </w:rPr>
              <w:t xml:space="preserve">  </w:t>
            </w:r>
            <w:r>
              <w:rPr>
                <w:rFonts w:ascii="仿宋" w:eastAsia="仿宋" w:hAnsi="仿宋" w:cs="宋体" w:hint="eastAsia"/>
                <w:sz w:val="24"/>
              </w:rPr>
              <w:t>■</w:t>
            </w:r>
            <w:r>
              <w:rPr>
                <w:rFonts w:ascii="Times New Roman" w:hAnsi="Times New Roman" w:cs="宋体" w:hint="eastAsia"/>
                <w:sz w:val="24"/>
                <w:szCs w:val="24"/>
              </w:rPr>
              <w:t>知识产权</w:t>
            </w:r>
            <w:r>
              <w:rPr>
                <w:rFonts w:ascii="Times New Roman" w:hAnsi="Times New Roman" w:cs="宋体" w:hint="eastAsia"/>
                <w:sz w:val="24"/>
                <w:szCs w:val="24"/>
              </w:rPr>
              <w:t xml:space="preserve"> </w:t>
            </w:r>
            <w:r>
              <w:rPr>
                <w:rFonts w:ascii="仿宋" w:eastAsia="仿宋" w:hAnsi="仿宋" w:cs="宋体" w:hint="eastAsia"/>
                <w:sz w:val="24"/>
              </w:rPr>
              <w:t>■</w:t>
            </w:r>
            <w:r>
              <w:rPr>
                <w:rFonts w:ascii="Times New Roman" w:hAnsi="Times New Roman" w:cs="宋体" w:hint="eastAsia"/>
                <w:sz w:val="24"/>
                <w:szCs w:val="24"/>
              </w:rPr>
              <w:t>科技金融</w:t>
            </w:r>
            <w:r>
              <w:rPr>
                <w:rFonts w:ascii="Times New Roman" w:hAnsi="Times New Roman" w:cs="宋体" w:hint="eastAsia"/>
                <w:sz w:val="24"/>
                <w:szCs w:val="24"/>
              </w:rPr>
              <w:t xml:space="preserve"> </w:t>
            </w:r>
          </w:p>
          <w:p w:rsidR="00151930" w:rsidRDefault="00E474B6">
            <w:pPr>
              <w:pStyle w:val="ListParagraph1"/>
              <w:ind w:firstLineChars="0" w:firstLine="0"/>
              <w:jc w:val="left"/>
              <w:rPr>
                <w:rFonts w:ascii="Times New Roman" w:hAnsi="Times New Roman"/>
                <w:sz w:val="24"/>
                <w:szCs w:val="24"/>
              </w:rPr>
            </w:pPr>
            <w:r>
              <w:rPr>
                <w:rFonts w:ascii="Times New Roman" w:hAnsi="Times New Roman" w:cs="宋体" w:hint="eastAsia"/>
                <w:sz w:val="24"/>
                <w:szCs w:val="24"/>
              </w:rPr>
              <w:t>□检验检测</w:t>
            </w:r>
            <w:r>
              <w:rPr>
                <w:rFonts w:ascii="Times New Roman" w:hAnsi="Times New Roman" w:cs="宋体" w:hint="eastAsia"/>
                <w:sz w:val="24"/>
                <w:szCs w:val="24"/>
              </w:rPr>
              <w:t xml:space="preserve">  </w:t>
            </w:r>
            <w:r>
              <w:rPr>
                <w:rFonts w:ascii="Times New Roman" w:hAnsi="Times New Roman" w:cs="宋体" w:hint="eastAsia"/>
                <w:sz w:val="24"/>
                <w:szCs w:val="24"/>
              </w:rPr>
              <w:t>□质量体系</w:t>
            </w:r>
            <w:r>
              <w:rPr>
                <w:rFonts w:ascii="Times New Roman" w:hAnsi="Times New Roman" w:cs="宋体" w:hint="eastAsia"/>
                <w:sz w:val="24"/>
                <w:szCs w:val="24"/>
              </w:rPr>
              <w:t xml:space="preserve">  </w:t>
            </w:r>
            <w:r>
              <w:rPr>
                <w:rFonts w:ascii="Times New Roman" w:hAnsi="Times New Roman" w:hint="eastAsia"/>
                <w:sz w:val="24"/>
                <w:szCs w:val="24"/>
              </w:rPr>
              <w:t>□行业政策</w:t>
            </w:r>
            <w:r>
              <w:rPr>
                <w:rFonts w:ascii="Times New Roman" w:hAnsi="Times New Roman" w:hint="eastAsia"/>
                <w:sz w:val="24"/>
                <w:szCs w:val="24"/>
              </w:rPr>
              <w:t xml:space="preserve">   </w:t>
            </w:r>
            <w:r>
              <w:rPr>
                <w:rFonts w:ascii="仿宋" w:eastAsia="仿宋" w:hAnsi="仿宋" w:cs="宋体" w:hint="eastAsia"/>
                <w:sz w:val="24"/>
              </w:rPr>
              <w:t>■</w:t>
            </w:r>
            <w:r>
              <w:rPr>
                <w:rFonts w:ascii="Times New Roman" w:hAnsi="Times New Roman" w:hint="eastAsia"/>
                <w:sz w:val="24"/>
                <w:szCs w:val="24"/>
              </w:rPr>
              <w:t>科技政策</w:t>
            </w:r>
            <w:r>
              <w:rPr>
                <w:rFonts w:ascii="Times New Roman" w:hAnsi="Times New Roman" w:hint="eastAsia"/>
                <w:sz w:val="24"/>
                <w:szCs w:val="24"/>
              </w:rPr>
              <w:t xml:space="preserve">  </w:t>
            </w:r>
            <w:r>
              <w:rPr>
                <w:rFonts w:ascii="Times New Roman" w:hAnsi="Times New Roman" w:hint="eastAsia"/>
                <w:sz w:val="24"/>
                <w:szCs w:val="24"/>
              </w:rPr>
              <w:t>□招标采购</w:t>
            </w:r>
            <w:r>
              <w:rPr>
                <w:rFonts w:ascii="Times New Roman" w:hAnsi="Times New Roman" w:hint="eastAsia"/>
                <w:sz w:val="24"/>
                <w:szCs w:val="24"/>
              </w:rPr>
              <w:t xml:space="preserve"> </w:t>
            </w:r>
          </w:p>
          <w:p w:rsidR="00151930" w:rsidRDefault="00E474B6">
            <w:pPr>
              <w:pStyle w:val="ListParagraph1"/>
              <w:ind w:firstLineChars="0" w:firstLine="0"/>
              <w:jc w:val="left"/>
              <w:rPr>
                <w:rFonts w:ascii="Times New Roman" w:hAnsi="Times New Roman" w:cs="宋体"/>
                <w:sz w:val="24"/>
                <w:szCs w:val="24"/>
              </w:rPr>
            </w:pPr>
            <w:r>
              <w:rPr>
                <w:rFonts w:ascii="Times New Roman" w:hAnsi="Times New Roman" w:hint="eastAsia"/>
                <w:sz w:val="24"/>
                <w:szCs w:val="24"/>
              </w:rPr>
              <w:t>□产品</w:t>
            </w:r>
            <w:r>
              <w:rPr>
                <w:rFonts w:ascii="Times New Roman" w:hAnsi="Times New Roman" w:hint="eastAsia"/>
                <w:sz w:val="24"/>
                <w:szCs w:val="24"/>
              </w:rPr>
              <w:t>/</w:t>
            </w:r>
            <w:r>
              <w:rPr>
                <w:rFonts w:ascii="Times New Roman" w:hAnsi="Times New Roman" w:hint="eastAsia"/>
                <w:sz w:val="24"/>
                <w:szCs w:val="24"/>
              </w:rPr>
              <w:t>服务市场占有率分析</w:t>
            </w:r>
            <w:r>
              <w:rPr>
                <w:rFonts w:ascii="Times New Roman" w:hAnsi="Times New Roman" w:hint="eastAsia"/>
                <w:sz w:val="24"/>
                <w:szCs w:val="24"/>
              </w:rPr>
              <w:t xml:space="preserve">  </w:t>
            </w:r>
            <w:r>
              <w:rPr>
                <w:rFonts w:ascii="Times New Roman" w:hAnsi="Times New Roman" w:hint="eastAsia"/>
                <w:sz w:val="24"/>
                <w:szCs w:val="24"/>
              </w:rPr>
              <w:t>□市场前景分析</w:t>
            </w:r>
            <w:r>
              <w:rPr>
                <w:rFonts w:ascii="Times New Roman" w:hAnsi="Times New Roman" w:hint="eastAsia"/>
                <w:sz w:val="24"/>
                <w:szCs w:val="24"/>
              </w:rPr>
              <w:t xml:space="preserve">  </w:t>
            </w:r>
            <w:r>
              <w:rPr>
                <w:rFonts w:ascii="Times New Roman" w:hAnsi="Times New Roman" w:hint="eastAsia"/>
                <w:sz w:val="24"/>
                <w:szCs w:val="24"/>
              </w:rPr>
              <w:t>□企业发展战略咨询</w:t>
            </w:r>
            <w:r>
              <w:rPr>
                <w:rFonts w:ascii="Times New Roman" w:hAnsi="Times New Roman" w:hint="eastAsia"/>
                <w:sz w:val="24"/>
                <w:szCs w:val="24"/>
              </w:rPr>
              <w:t xml:space="preserve">           </w:t>
            </w:r>
            <w:r>
              <w:rPr>
                <w:rFonts w:ascii="Times New Roman" w:hAnsi="Times New Roman" w:hint="eastAsia"/>
                <w:sz w:val="24"/>
                <w:szCs w:val="24"/>
              </w:rPr>
              <w:t>□其他</w:t>
            </w:r>
            <w:r>
              <w:rPr>
                <w:rFonts w:ascii="Times New Roman" w:hAnsi="Times New Roman"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cs="宋体"/>
                <w:sz w:val="24"/>
                <w:u w:val="single"/>
              </w:rPr>
            </w:pPr>
            <w:r>
              <w:rPr>
                <w:rFonts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同意公开</w:t>
            </w:r>
          </w:p>
          <w:p w:rsidR="00151930" w:rsidRDefault="00E474B6">
            <w:pPr>
              <w:jc w:val="center"/>
              <w:rPr>
                <w:rFonts w:cs="宋体"/>
                <w:kern w:val="0"/>
                <w:sz w:val="24"/>
              </w:rPr>
            </w:pPr>
            <w:r>
              <w:rPr>
                <w:rFonts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r>
              <w:rPr>
                <w:rFonts w:cs="宋体" w:hint="eastAsia"/>
                <w:sz w:val="24"/>
              </w:rPr>
              <w:t xml:space="preserve"> </w:t>
            </w:r>
            <w:r>
              <w:rPr>
                <w:rFonts w:cs="宋体" w:hint="eastAsia"/>
                <w:sz w:val="24"/>
              </w:rPr>
              <w:t>□否</w:t>
            </w:r>
          </w:p>
          <w:p w:rsidR="00151930" w:rsidRDefault="00E474B6">
            <w:pPr>
              <w:rPr>
                <w:rFonts w:cs="宋体"/>
                <w:sz w:val="24"/>
                <w:u w:val="single"/>
              </w:rPr>
            </w:pPr>
            <w:r>
              <w:rPr>
                <w:rFonts w:cs="宋体" w:hint="eastAsia"/>
                <w:sz w:val="24"/>
              </w:rPr>
              <w:t xml:space="preserve"> </w:t>
            </w:r>
            <w:r>
              <w:rPr>
                <w:rFonts w:cs="宋体" w:hint="eastAsia"/>
                <w:sz w:val="24"/>
              </w:rPr>
              <w:t>□</w:t>
            </w:r>
            <w:r>
              <w:rPr>
                <w:rFonts w:cs="宋体" w:hint="eastAsia"/>
                <w:kern w:val="0"/>
                <w:sz w:val="24"/>
              </w:rPr>
              <w:t>部分公开</w:t>
            </w:r>
            <w:r>
              <w:rPr>
                <w:rFonts w:cs="宋体" w:hint="eastAsia"/>
                <w:kern w:val="0"/>
                <w:sz w:val="24"/>
              </w:rPr>
              <w:t>(</w:t>
            </w:r>
            <w:r>
              <w:rPr>
                <w:rFonts w:cs="宋体" w:hint="eastAsia"/>
                <w:kern w:val="0"/>
                <w:sz w:val="24"/>
              </w:rPr>
              <w:t>说明）</w:t>
            </w:r>
            <w:r>
              <w:rPr>
                <w:rFonts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同意接受</w:t>
            </w:r>
          </w:p>
          <w:p w:rsidR="00151930" w:rsidRDefault="00E474B6">
            <w:pPr>
              <w:jc w:val="center"/>
              <w:rPr>
                <w:rFonts w:cs="宋体"/>
                <w:kern w:val="0"/>
                <w:sz w:val="24"/>
              </w:rPr>
            </w:pPr>
            <w:r>
              <w:rPr>
                <w:rFonts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r>
              <w:rPr>
                <w:rFonts w:cs="宋体" w:hint="eastAsia"/>
                <w:kern w:val="0"/>
                <w:sz w:val="24"/>
              </w:rPr>
              <w:t xml:space="preserve">                </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是</w:t>
            </w:r>
          </w:p>
          <w:p w:rsidR="00151930" w:rsidRDefault="00E474B6">
            <w:pPr>
              <w:rPr>
                <w:rFonts w:cs="宋体"/>
                <w:kern w:val="0"/>
                <w:sz w:val="24"/>
              </w:rPr>
            </w:pPr>
            <w:r>
              <w:rPr>
                <w:rFonts w:cs="宋体" w:hint="eastAsia"/>
                <w:kern w:val="0"/>
                <w:sz w:val="24"/>
              </w:rPr>
              <w:t xml:space="preserve"> </w:t>
            </w:r>
            <w:r>
              <w:rPr>
                <w:rFonts w:cs="宋体" w:hint="eastAsia"/>
                <w:sz w:val="24"/>
              </w:rPr>
              <w:t>□</w:t>
            </w:r>
            <w:r>
              <w:rPr>
                <w:rFonts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cs="宋体"/>
                <w:kern w:val="0"/>
                <w:sz w:val="24"/>
              </w:rPr>
            </w:pPr>
            <w:r>
              <w:rPr>
                <w:rFonts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cs="宋体"/>
                <w:sz w:val="24"/>
              </w:rPr>
            </w:pPr>
            <w:r>
              <w:rPr>
                <w:rFonts w:cs="宋体" w:hint="eastAsia"/>
                <w:sz w:val="24"/>
              </w:rPr>
              <w:t xml:space="preserve"> </w:t>
            </w:r>
            <w:r>
              <w:rPr>
                <w:rFonts w:cs="宋体" w:hint="eastAsia"/>
                <w:sz w:val="24"/>
              </w:rPr>
              <w:t>□</w:t>
            </w:r>
            <w:r>
              <w:rPr>
                <w:rFonts w:cs="宋体" w:hint="eastAsia"/>
                <w:kern w:val="0"/>
                <w:sz w:val="24"/>
              </w:rPr>
              <w:t>是，金额</w:t>
            </w:r>
            <w:r>
              <w:rPr>
                <w:rFonts w:cs="宋体" w:hint="eastAsia"/>
                <w:sz w:val="24"/>
                <w:u w:val="single"/>
              </w:rPr>
              <w:t xml:space="preserve">              </w:t>
            </w:r>
            <w:r>
              <w:rPr>
                <w:rFonts w:cs="宋体" w:hint="eastAsia"/>
                <w:sz w:val="24"/>
              </w:rPr>
              <w:t>万元。</w:t>
            </w:r>
            <w:r>
              <w:rPr>
                <w:rFonts w:cs="宋体" w:hint="eastAsia"/>
                <w:kern w:val="0"/>
                <w:sz w:val="24"/>
              </w:rPr>
              <w:t>（奖金仅用作奖励现场参赛者，不作为技术转让、技术许可或其他独占性合作的前提条件）</w:t>
            </w:r>
          </w:p>
          <w:p w:rsidR="00151930" w:rsidRDefault="00E474B6">
            <w:pPr>
              <w:rPr>
                <w:rFonts w:cs="宋体"/>
                <w:kern w:val="0"/>
                <w:sz w:val="24"/>
              </w:rPr>
            </w:pPr>
            <w:r>
              <w:rPr>
                <w:rFonts w:cs="宋体" w:hint="eastAsia"/>
                <w:sz w:val="24"/>
              </w:rPr>
              <w:t xml:space="preserve"> </w:t>
            </w:r>
            <w:r>
              <w:rPr>
                <w:rFonts w:ascii="仿宋" w:eastAsia="仿宋" w:hAnsi="仿宋" w:cs="宋体" w:hint="eastAsia"/>
                <w:sz w:val="24"/>
              </w:rPr>
              <w:t>■</w:t>
            </w:r>
            <w:r>
              <w:rPr>
                <w:rFonts w:cs="宋体" w:hint="eastAsia"/>
                <w:kern w:val="0"/>
                <w:sz w:val="24"/>
              </w:rPr>
              <w:t>否</w:t>
            </w:r>
          </w:p>
          <w:p w:rsidR="00151930" w:rsidRDefault="00E474B6">
            <w:pPr>
              <w:rPr>
                <w:rFonts w:cs="宋体"/>
                <w:kern w:val="0"/>
                <w:sz w:val="24"/>
              </w:rPr>
            </w:pPr>
            <w:r>
              <w:rPr>
                <w:rFonts w:cs="宋体" w:hint="eastAsia"/>
                <w:kern w:val="0"/>
                <w:sz w:val="24"/>
              </w:rPr>
              <w:br/>
              <w:t xml:space="preserve">                     </w:t>
            </w:r>
            <w:r>
              <w:rPr>
                <w:rFonts w:cs="宋体" w:hint="eastAsia"/>
                <w:kern w:val="0"/>
                <w:sz w:val="24"/>
              </w:rPr>
              <w:t>法人代表：</w:t>
            </w:r>
            <w:r>
              <w:rPr>
                <w:rFonts w:cs="宋体" w:hint="eastAsia"/>
                <w:kern w:val="0"/>
                <w:sz w:val="24"/>
              </w:rPr>
              <w:t xml:space="preserve">             </w:t>
            </w:r>
            <w:r>
              <w:rPr>
                <w:rFonts w:cs="宋体" w:hint="eastAsia"/>
                <w:kern w:val="0"/>
                <w:sz w:val="24"/>
              </w:rPr>
              <w:t>年</w:t>
            </w:r>
            <w:r>
              <w:rPr>
                <w:rFonts w:cs="宋体" w:hint="eastAsia"/>
                <w:kern w:val="0"/>
                <w:sz w:val="24"/>
              </w:rPr>
              <w:t xml:space="preserve">  </w:t>
            </w:r>
            <w:r>
              <w:rPr>
                <w:rFonts w:cs="宋体" w:hint="eastAsia"/>
                <w:kern w:val="0"/>
                <w:sz w:val="24"/>
              </w:rPr>
              <w:t>月</w:t>
            </w:r>
            <w:r>
              <w:rPr>
                <w:rFonts w:cs="宋体" w:hint="eastAsia"/>
                <w:kern w:val="0"/>
                <w:sz w:val="24"/>
              </w:rPr>
              <w:t xml:space="preserve">  </w:t>
            </w:r>
            <w:r>
              <w:rPr>
                <w:rFonts w:cs="宋体" w:hint="eastAsia"/>
                <w:kern w:val="0"/>
                <w:sz w:val="24"/>
              </w:rPr>
              <w:t>日</w:t>
            </w:r>
          </w:p>
        </w:tc>
      </w:tr>
    </w:tbl>
    <w:p w:rsidR="00151930" w:rsidRDefault="00151930"/>
    <w:p w:rsidR="00151930" w:rsidRDefault="00E474B6">
      <w:pPr>
        <w:spacing w:line="560" w:lineRule="exact"/>
        <w:jc w:val="center"/>
        <w:rPr>
          <w:rFonts w:ascii="黑体" w:eastAsia="黑体" w:hAnsi="黑体"/>
          <w:sz w:val="36"/>
          <w:szCs w:val="36"/>
        </w:rPr>
      </w:pPr>
      <w:r>
        <w:rPr>
          <w:rFonts w:ascii="黑体" w:eastAsia="黑体" w:hAnsi="黑体" w:hint="eastAsia"/>
          <w:sz w:val="36"/>
          <w:szCs w:val="36"/>
        </w:rPr>
        <w:br w:type="page"/>
      </w:r>
    </w:p>
    <w:p w:rsidR="00151930" w:rsidRDefault="00E474B6">
      <w:pPr>
        <w:spacing w:line="560" w:lineRule="exact"/>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19"/>
        <w:gridCol w:w="309"/>
        <w:gridCol w:w="673"/>
        <w:gridCol w:w="743"/>
        <w:gridCol w:w="1140"/>
        <w:gridCol w:w="1204"/>
        <w:gridCol w:w="1199"/>
        <w:gridCol w:w="2235"/>
      </w:tblGrid>
      <w:tr w:rsidR="00151930">
        <w:tc>
          <w:tcPr>
            <w:tcW w:w="9039" w:type="dxa"/>
            <w:gridSpan w:val="9"/>
            <w:tcBorders>
              <w:top w:val="single" w:sz="4" w:space="0" w:color="auto"/>
              <w:left w:val="single" w:sz="4" w:space="0" w:color="auto"/>
              <w:bottom w:val="single" w:sz="4" w:space="0" w:color="auto"/>
              <w:right w:val="single" w:sz="4" w:space="0" w:color="auto"/>
            </w:tcBorders>
          </w:tcPr>
          <w:p w:rsidR="00151930" w:rsidRDefault="00E474B6">
            <w:pPr>
              <w:spacing w:line="560" w:lineRule="exact"/>
              <w:jc w:val="center"/>
              <w:rPr>
                <w:rFonts w:ascii="宋体" w:hAnsi="宋体" w:cs="宋体"/>
                <w:sz w:val="24"/>
                <w:u w:val="single"/>
              </w:rPr>
            </w:pPr>
            <w:r>
              <w:rPr>
                <w:rFonts w:ascii="宋体" w:eastAsia="宋体" w:hAnsi="宋体" w:cs="宋体" w:hint="eastAsia"/>
                <w:b/>
                <w:bCs/>
                <w:sz w:val="24"/>
              </w:rPr>
              <w:t>企业信息</w:t>
            </w:r>
          </w:p>
        </w:tc>
      </w:tr>
      <w:tr w:rsidR="00151930">
        <w:trPr>
          <w:trHeight w:val="342"/>
        </w:trPr>
        <w:tc>
          <w:tcPr>
            <w:tcW w:w="153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企业名称</w:t>
            </w:r>
          </w:p>
        </w:tc>
        <w:tc>
          <w:tcPr>
            <w:tcW w:w="4069" w:type="dxa"/>
            <w:gridSpan w:val="5"/>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kern w:val="0"/>
                <w:sz w:val="24"/>
              </w:rPr>
              <w:t>西安翔迅科技有限责任公司</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机构代码</w:t>
            </w:r>
          </w:p>
        </w:tc>
        <w:tc>
          <w:tcPr>
            <w:tcW w:w="2235" w:type="dxa"/>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726269447</w:t>
            </w:r>
          </w:p>
        </w:tc>
      </w:tr>
      <w:tr w:rsidR="00151930">
        <w:tc>
          <w:tcPr>
            <w:tcW w:w="153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区    域</w:t>
            </w:r>
          </w:p>
        </w:tc>
        <w:tc>
          <w:tcPr>
            <w:tcW w:w="1725" w:type="dxa"/>
            <w:gridSpan w:val="3"/>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高新区</w:t>
            </w:r>
          </w:p>
        </w:tc>
        <w:tc>
          <w:tcPr>
            <w:tcW w:w="1140" w:type="dxa"/>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kern w:val="0"/>
                <w:sz w:val="24"/>
              </w:rPr>
              <w:t>联系人</w:t>
            </w:r>
          </w:p>
        </w:tc>
        <w:tc>
          <w:tcPr>
            <w:tcW w:w="1204" w:type="dxa"/>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kern w:val="0"/>
                <w:sz w:val="24"/>
              </w:rPr>
              <w:t>刘海荣</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电话</w:t>
            </w:r>
          </w:p>
        </w:tc>
        <w:tc>
          <w:tcPr>
            <w:tcW w:w="2235" w:type="dxa"/>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13659232360</w:t>
            </w:r>
          </w:p>
        </w:tc>
      </w:tr>
      <w:tr w:rsidR="00151930">
        <w:tc>
          <w:tcPr>
            <w:tcW w:w="153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行业领域</w:t>
            </w:r>
          </w:p>
        </w:tc>
        <w:tc>
          <w:tcPr>
            <w:tcW w:w="4069" w:type="dxa"/>
            <w:gridSpan w:val="5"/>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电子信息</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产业领域</w:t>
            </w:r>
          </w:p>
        </w:tc>
        <w:tc>
          <w:tcPr>
            <w:tcW w:w="2235" w:type="dxa"/>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b/>
                <w:kern w:val="0"/>
                <w:sz w:val="24"/>
              </w:rPr>
            </w:pPr>
            <w:r>
              <w:rPr>
                <w:rFonts w:ascii="宋体" w:eastAsia="宋体" w:hAnsi="宋体" w:cs="宋体" w:hint="eastAsia"/>
                <w:kern w:val="0"/>
                <w:sz w:val="24"/>
              </w:rPr>
              <w:t>装备制造</w:t>
            </w:r>
          </w:p>
        </w:tc>
      </w:tr>
      <w:tr w:rsidR="00151930">
        <w:tc>
          <w:tcPr>
            <w:tcW w:w="153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经济规模</w:t>
            </w:r>
          </w:p>
        </w:tc>
        <w:tc>
          <w:tcPr>
            <w:tcW w:w="4069" w:type="dxa"/>
            <w:gridSpan w:val="5"/>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收入7.2亿元</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人员规模</w:t>
            </w:r>
          </w:p>
        </w:tc>
        <w:tc>
          <w:tcPr>
            <w:tcW w:w="2235" w:type="dxa"/>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600人</w:t>
            </w:r>
          </w:p>
        </w:tc>
      </w:tr>
      <w:tr w:rsidR="00151930">
        <w:tc>
          <w:tcPr>
            <w:tcW w:w="9039" w:type="dxa"/>
            <w:gridSpan w:val="9"/>
            <w:tcBorders>
              <w:top w:val="single" w:sz="4" w:space="0" w:color="auto"/>
              <w:left w:val="single" w:sz="4" w:space="0" w:color="auto"/>
              <w:bottom w:val="single" w:sz="4" w:space="0" w:color="auto"/>
              <w:right w:val="single" w:sz="4" w:space="0" w:color="auto"/>
            </w:tcBorders>
          </w:tcPr>
          <w:p w:rsidR="00151930" w:rsidRDefault="00E474B6">
            <w:pPr>
              <w:spacing w:line="560" w:lineRule="exact"/>
              <w:jc w:val="center"/>
              <w:rPr>
                <w:rFonts w:ascii="宋体" w:hAnsi="宋体" w:cs="宋体"/>
                <w:b/>
                <w:bCs/>
                <w:sz w:val="24"/>
              </w:rPr>
            </w:pPr>
            <w:r>
              <w:rPr>
                <w:rFonts w:ascii="宋体" w:eastAsia="宋体" w:hAnsi="宋体" w:cs="宋体" w:hint="eastAsia"/>
                <w:b/>
                <w:bCs/>
                <w:sz w:val="24"/>
              </w:rPr>
              <w:t>需求信息</w:t>
            </w:r>
          </w:p>
        </w:tc>
      </w:tr>
      <w:tr w:rsidR="00151930">
        <w:tc>
          <w:tcPr>
            <w:tcW w:w="9039" w:type="dxa"/>
            <w:gridSpan w:val="9"/>
            <w:tcBorders>
              <w:top w:val="single" w:sz="4" w:space="0" w:color="auto"/>
              <w:left w:val="single" w:sz="4" w:space="0" w:color="auto"/>
              <w:bottom w:val="single" w:sz="4" w:space="0" w:color="auto"/>
              <w:right w:val="single" w:sz="4" w:space="0" w:color="auto"/>
            </w:tcBorders>
          </w:tcPr>
          <w:p w:rsidR="00151930" w:rsidRDefault="00E474B6">
            <w:pPr>
              <w:spacing w:line="560" w:lineRule="exact"/>
              <w:jc w:val="left"/>
              <w:rPr>
                <w:rFonts w:ascii="宋体" w:hAnsi="宋体" w:cs="宋体"/>
                <w:b/>
                <w:bCs/>
                <w:sz w:val="24"/>
              </w:rPr>
            </w:pPr>
            <w:r>
              <w:rPr>
                <w:rFonts w:ascii="宋体" w:eastAsia="宋体" w:hAnsi="宋体" w:cs="宋体" w:hint="eastAsia"/>
                <w:sz w:val="24"/>
              </w:rPr>
              <w:t>需求名称：</w:t>
            </w:r>
            <w:r>
              <w:rPr>
                <w:rFonts w:ascii="宋体" w:eastAsia="宋体" w:hAnsi="宋体" w:cs="宋体" w:hint="eastAsia"/>
                <w:kern w:val="0"/>
                <w:sz w:val="24"/>
              </w:rPr>
              <w:t>废水废气智能视频分析技术</w:t>
            </w:r>
          </w:p>
        </w:tc>
      </w:tr>
      <w:tr w:rsidR="00151930">
        <w:trPr>
          <w:trHeight w:val="745"/>
        </w:trPr>
        <w:tc>
          <w:tcPr>
            <w:tcW w:w="817" w:type="dxa"/>
            <w:vMerge w:val="restart"/>
            <w:tcBorders>
              <w:top w:val="single" w:sz="4" w:space="0" w:color="auto"/>
              <w:left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技术需求情况说明</w:t>
            </w:r>
          </w:p>
        </w:tc>
        <w:tc>
          <w:tcPr>
            <w:tcW w:w="1028" w:type="dxa"/>
            <w:gridSpan w:val="2"/>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技术需</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求类别</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sz w:val="24"/>
              </w:rPr>
            </w:pPr>
            <w:r>
              <w:rPr>
                <w:rFonts w:ascii="宋体" w:eastAsia="宋体" w:hAnsi="宋体" w:cs="宋体" w:hint="eastAsia"/>
                <w:sz w:val="24"/>
              </w:rPr>
              <w:t>■技术研发（关键、核心技术）</w:t>
            </w:r>
          </w:p>
          <w:p w:rsidR="00151930" w:rsidRDefault="00E474B6">
            <w:pPr>
              <w:spacing w:line="560" w:lineRule="exact"/>
              <w:rPr>
                <w:rFonts w:ascii="宋体" w:hAnsi="宋体" w:cs="宋体"/>
                <w:sz w:val="24"/>
              </w:rPr>
            </w:pPr>
            <w:r>
              <w:rPr>
                <w:rFonts w:ascii="宋体" w:eastAsia="宋体" w:hAnsi="宋体" w:cs="宋体" w:hint="eastAsia"/>
                <w:sz w:val="24"/>
              </w:rPr>
              <w:t>□产品研发（产品升级、新产品研发）</w:t>
            </w:r>
          </w:p>
          <w:p w:rsidR="00151930" w:rsidRDefault="00E474B6">
            <w:pPr>
              <w:spacing w:line="560" w:lineRule="exact"/>
              <w:rPr>
                <w:rFonts w:ascii="宋体" w:hAnsi="宋体" w:cs="宋体"/>
                <w:sz w:val="24"/>
              </w:rPr>
            </w:pPr>
            <w:r>
              <w:rPr>
                <w:rFonts w:ascii="宋体" w:eastAsia="宋体" w:hAnsi="宋体" w:cs="宋体" w:hint="eastAsia"/>
                <w:sz w:val="24"/>
              </w:rPr>
              <w:t>□技术改造（设备、研发生产条件）</w:t>
            </w:r>
          </w:p>
          <w:p w:rsidR="00151930" w:rsidRDefault="00E474B6">
            <w:pPr>
              <w:spacing w:line="560" w:lineRule="exact"/>
              <w:rPr>
                <w:rFonts w:ascii="宋体" w:hAnsi="宋体" w:cs="宋体"/>
                <w:kern w:val="0"/>
                <w:sz w:val="24"/>
              </w:rPr>
            </w:pPr>
            <w:r>
              <w:rPr>
                <w:rFonts w:ascii="宋体" w:eastAsia="宋体" w:hAnsi="宋体" w:cs="宋体" w:hint="eastAsia"/>
                <w:sz w:val="24"/>
              </w:rPr>
              <w:t>□技术配套（技术、产品等配套合作）</w:t>
            </w:r>
          </w:p>
        </w:tc>
      </w:tr>
      <w:tr w:rsidR="00151930">
        <w:trPr>
          <w:trHeight w:val="1277"/>
        </w:trPr>
        <w:tc>
          <w:tcPr>
            <w:tcW w:w="817" w:type="dxa"/>
            <w:vMerge/>
            <w:tcBorders>
              <w:left w:val="single" w:sz="4" w:space="0" w:color="auto"/>
              <w:bottom w:val="single" w:sz="4" w:space="0" w:color="auto"/>
              <w:right w:val="single" w:sz="4" w:space="0" w:color="auto"/>
            </w:tcBorders>
            <w:vAlign w:val="center"/>
          </w:tcPr>
          <w:p w:rsidR="00151930" w:rsidRDefault="00151930">
            <w:pPr>
              <w:spacing w:line="560" w:lineRule="exact"/>
              <w:rPr>
                <w:rFonts w:ascii="宋体" w:hAnsi="宋体" w:cs="宋体"/>
                <w:kern w:val="0"/>
                <w:sz w:val="24"/>
              </w:rPr>
            </w:pPr>
          </w:p>
        </w:tc>
        <w:tc>
          <w:tcPr>
            <w:tcW w:w="1028" w:type="dxa"/>
            <w:gridSpan w:val="2"/>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技术</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需求</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简述</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kern w:val="0"/>
                <w:sz w:val="24"/>
              </w:rPr>
              <w:t>智能视频分析技术，通过对监控摄像机拍摄的视频实时分析，对废水废气的颜色、形态、液位等变化分析是否有超标排放情况。</w:t>
            </w:r>
          </w:p>
        </w:tc>
      </w:tr>
      <w:tr w:rsidR="00151930">
        <w:trPr>
          <w:trHeight w:val="90"/>
        </w:trPr>
        <w:tc>
          <w:tcPr>
            <w:tcW w:w="817" w:type="dxa"/>
            <w:vMerge w:val="restart"/>
            <w:tcBorders>
              <w:top w:val="single" w:sz="4" w:space="0" w:color="auto"/>
              <w:left w:val="single" w:sz="4" w:space="0" w:color="auto"/>
              <w:right w:val="single" w:sz="4" w:space="0" w:color="auto"/>
            </w:tcBorders>
            <w:vAlign w:val="center"/>
          </w:tcPr>
          <w:p w:rsidR="00151930" w:rsidRDefault="00151930">
            <w:pPr>
              <w:spacing w:line="560" w:lineRule="exact"/>
              <w:rPr>
                <w:rFonts w:ascii="宋体" w:hAnsi="宋体" w:cs="宋体"/>
                <w:kern w:val="0"/>
                <w:sz w:val="24"/>
              </w:rPr>
            </w:pPr>
          </w:p>
        </w:tc>
        <w:tc>
          <w:tcPr>
            <w:tcW w:w="1028" w:type="dxa"/>
            <w:gridSpan w:val="2"/>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技术</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需求</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详述</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sz w:val="24"/>
              </w:rPr>
            </w:pPr>
            <w:r>
              <w:rPr>
                <w:rFonts w:ascii="宋体" w:eastAsia="宋体" w:hAnsi="宋体" w:cs="宋体" w:hint="eastAsia"/>
                <w:sz w:val="24"/>
              </w:rPr>
              <w:t>（包括主要技术、条件、成熟度、成本等指标）</w:t>
            </w:r>
          </w:p>
          <w:p w:rsidR="00151930" w:rsidRDefault="00E474B6">
            <w:pPr>
              <w:spacing w:line="560" w:lineRule="exact"/>
              <w:rPr>
                <w:rFonts w:ascii="宋体" w:hAnsi="宋体" w:cs="宋体"/>
                <w:sz w:val="24"/>
              </w:rPr>
            </w:pPr>
            <w:r>
              <w:rPr>
                <w:rFonts w:ascii="宋体" w:eastAsia="宋体" w:hAnsi="宋体" w:cs="宋体" w:hint="eastAsia"/>
                <w:sz w:val="24"/>
              </w:rPr>
              <w:t>1）基于视频分析技术，前期可在后端分析，如技术</w:t>
            </w:r>
            <w:proofErr w:type="gramStart"/>
            <w:r>
              <w:rPr>
                <w:rFonts w:ascii="宋体" w:eastAsia="宋体" w:hAnsi="宋体" w:cs="宋体" w:hint="eastAsia"/>
                <w:sz w:val="24"/>
              </w:rPr>
              <w:t>成熟可</w:t>
            </w:r>
            <w:proofErr w:type="gramEnd"/>
            <w:r>
              <w:rPr>
                <w:rFonts w:ascii="宋体" w:eastAsia="宋体" w:hAnsi="宋体" w:cs="宋体" w:hint="eastAsia"/>
                <w:sz w:val="24"/>
              </w:rPr>
              <w:t>移植到前端；</w:t>
            </w:r>
          </w:p>
          <w:p w:rsidR="00151930" w:rsidRDefault="00E474B6">
            <w:pPr>
              <w:spacing w:line="560" w:lineRule="exact"/>
              <w:rPr>
                <w:rFonts w:ascii="宋体" w:hAnsi="宋体" w:cs="宋体"/>
                <w:sz w:val="24"/>
              </w:rPr>
            </w:pPr>
            <w:r>
              <w:rPr>
                <w:rFonts w:ascii="宋体" w:eastAsia="宋体" w:hAnsi="宋体" w:cs="宋体" w:hint="eastAsia"/>
                <w:sz w:val="24"/>
              </w:rPr>
              <w:t>2）算法有良好的适应性，可针对不同排污环境提出系统解决方案；</w:t>
            </w:r>
          </w:p>
          <w:p w:rsidR="00151930" w:rsidRDefault="00E474B6">
            <w:pPr>
              <w:spacing w:line="560" w:lineRule="exact"/>
              <w:rPr>
                <w:rFonts w:ascii="宋体" w:hAnsi="宋体" w:cs="宋体"/>
                <w:sz w:val="24"/>
              </w:rPr>
            </w:pPr>
            <w:r>
              <w:rPr>
                <w:rFonts w:ascii="宋体" w:eastAsia="宋体" w:hAnsi="宋体" w:cs="宋体" w:hint="eastAsia"/>
                <w:sz w:val="24"/>
              </w:rPr>
              <w:t>3）可通过颜色、形态、液位等分析进行污染分析，可对污染类型进行分类，可对异常排放报警；</w:t>
            </w:r>
          </w:p>
          <w:p w:rsidR="00151930" w:rsidRDefault="00E474B6">
            <w:pPr>
              <w:spacing w:line="560" w:lineRule="exact"/>
              <w:rPr>
                <w:rFonts w:ascii="宋体" w:hAnsi="宋体" w:cs="宋体"/>
                <w:sz w:val="24"/>
              </w:rPr>
            </w:pPr>
            <w:r>
              <w:rPr>
                <w:rFonts w:ascii="宋体" w:eastAsia="宋体" w:hAnsi="宋体" w:cs="宋体" w:hint="eastAsia"/>
                <w:sz w:val="24"/>
              </w:rPr>
              <w:t>4）识别率：&gt;90%，虚警率：&lt;10%</w:t>
            </w:r>
          </w:p>
        </w:tc>
      </w:tr>
      <w:tr w:rsidR="00151930">
        <w:trPr>
          <w:trHeight w:val="1122"/>
        </w:trPr>
        <w:tc>
          <w:tcPr>
            <w:tcW w:w="817" w:type="dxa"/>
            <w:vMerge/>
            <w:tcBorders>
              <w:left w:val="single" w:sz="4" w:space="0" w:color="auto"/>
              <w:bottom w:val="single" w:sz="4" w:space="0" w:color="auto"/>
              <w:right w:val="single" w:sz="4" w:space="0" w:color="auto"/>
            </w:tcBorders>
            <w:vAlign w:val="center"/>
          </w:tcPr>
          <w:p w:rsidR="00151930" w:rsidRDefault="00151930">
            <w:pPr>
              <w:spacing w:line="560" w:lineRule="exact"/>
              <w:rPr>
                <w:rFonts w:ascii="宋体" w:hAnsi="宋体" w:cs="宋体"/>
                <w:kern w:val="0"/>
                <w:sz w:val="24"/>
              </w:rPr>
            </w:pPr>
          </w:p>
        </w:tc>
        <w:tc>
          <w:tcPr>
            <w:tcW w:w="102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现有</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基础</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lastRenderedPageBreak/>
              <w:t>情况</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sz w:val="24"/>
              </w:rPr>
              <w:lastRenderedPageBreak/>
              <w:t>（企业已经开展的工作、所处阶段、投入资金和人力、仪器设备、生产条件等）</w:t>
            </w:r>
          </w:p>
          <w:p w:rsidR="00151930" w:rsidRDefault="00E474B6">
            <w:pPr>
              <w:spacing w:line="560" w:lineRule="exact"/>
              <w:rPr>
                <w:rFonts w:ascii="宋体" w:hAnsi="宋体" w:cs="宋体"/>
                <w:kern w:val="0"/>
                <w:sz w:val="24"/>
              </w:rPr>
            </w:pPr>
            <w:r>
              <w:rPr>
                <w:rFonts w:ascii="宋体" w:eastAsia="宋体" w:hAnsi="宋体" w:cs="宋体" w:hint="eastAsia"/>
                <w:kern w:val="0"/>
                <w:sz w:val="24"/>
              </w:rPr>
              <w:lastRenderedPageBreak/>
              <w:t>已开展工作：前端视频采集建设，后端视频平台建设，管理信息系统开发，具备在后端进行算法开发和验证的条件。</w:t>
            </w:r>
          </w:p>
        </w:tc>
      </w:tr>
      <w:tr w:rsidR="00151930">
        <w:trPr>
          <w:trHeight w:val="1664"/>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lastRenderedPageBreak/>
              <w:t>产学研合作需求</w:t>
            </w:r>
          </w:p>
        </w:tc>
        <w:tc>
          <w:tcPr>
            <w:tcW w:w="1028" w:type="dxa"/>
            <w:gridSpan w:val="2"/>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需求</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描述</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sz w:val="24"/>
              </w:rPr>
            </w:pPr>
            <w:r>
              <w:rPr>
                <w:rFonts w:ascii="宋体" w:eastAsia="宋体" w:hAnsi="宋体" w:cs="宋体" w:hint="eastAsia"/>
                <w:sz w:val="24"/>
              </w:rPr>
              <w:t>（希望与哪类高校、科研院所开展产学研合作，共建创新载体，以及对专家及团队所属领域和水平的要求）</w:t>
            </w:r>
          </w:p>
          <w:p w:rsidR="00151930" w:rsidRDefault="00E474B6">
            <w:pPr>
              <w:spacing w:line="560" w:lineRule="exact"/>
              <w:rPr>
                <w:rFonts w:ascii="宋体" w:hAnsi="宋体" w:cs="宋体"/>
                <w:sz w:val="24"/>
              </w:rPr>
            </w:pPr>
            <w:r>
              <w:rPr>
                <w:rFonts w:ascii="宋体" w:eastAsia="宋体" w:hAnsi="宋体" w:cs="宋体" w:hint="eastAsia"/>
                <w:sz w:val="24"/>
              </w:rPr>
              <w:t>计算机、软件专业优势高校，环保科研院所</w:t>
            </w:r>
          </w:p>
          <w:p w:rsidR="00151930" w:rsidRDefault="00E474B6">
            <w:pPr>
              <w:spacing w:line="560" w:lineRule="exact"/>
              <w:rPr>
                <w:rFonts w:ascii="宋体" w:hAnsi="宋体" w:cs="宋体"/>
                <w:sz w:val="24"/>
              </w:rPr>
            </w:pPr>
            <w:r>
              <w:rPr>
                <w:rFonts w:ascii="宋体" w:eastAsia="宋体" w:hAnsi="宋体" w:cs="宋体" w:hint="eastAsia"/>
                <w:sz w:val="24"/>
              </w:rPr>
              <w:t>团队有视频分析、AI方面项目实施经验</w:t>
            </w:r>
          </w:p>
        </w:tc>
      </w:tr>
      <w:tr w:rsidR="00151930">
        <w:trPr>
          <w:trHeight w:val="530"/>
        </w:trPr>
        <w:tc>
          <w:tcPr>
            <w:tcW w:w="817" w:type="dxa"/>
            <w:vMerge/>
            <w:tcBorders>
              <w:top w:val="single" w:sz="4" w:space="0" w:color="auto"/>
              <w:left w:val="single" w:sz="4" w:space="0" w:color="auto"/>
              <w:bottom w:val="single" w:sz="4" w:space="0" w:color="auto"/>
              <w:right w:val="single" w:sz="4" w:space="0" w:color="auto"/>
            </w:tcBorders>
            <w:vAlign w:val="center"/>
          </w:tcPr>
          <w:p w:rsidR="00151930" w:rsidRDefault="00151930">
            <w:pPr>
              <w:spacing w:line="560" w:lineRule="exact"/>
              <w:rPr>
                <w:rFonts w:ascii="宋体" w:hAnsi="宋体" w:cs="宋体"/>
                <w:kern w:val="0"/>
                <w:sz w:val="24"/>
              </w:rPr>
            </w:pPr>
          </w:p>
        </w:tc>
        <w:tc>
          <w:tcPr>
            <w:tcW w:w="1028" w:type="dxa"/>
            <w:gridSpan w:val="2"/>
            <w:tcBorders>
              <w:top w:val="single" w:sz="4" w:space="0" w:color="auto"/>
              <w:left w:val="nil"/>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合作</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方式</w:t>
            </w:r>
          </w:p>
        </w:tc>
        <w:tc>
          <w:tcPr>
            <w:tcW w:w="7194" w:type="dxa"/>
            <w:gridSpan w:val="6"/>
            <w:tcBorders>
              <w:top w:val="single" w:sz="4" w:space="0" w:color="auto"/>
              <w:left w:val="nil"/>
              <w:bottom w:val="single" w:sz="4" w:space="0" w:color="auto"/>
              <w:right w:val="single" w:sz="4" w:space="0" w:color="auto"/>
            </w:tcBorders>
            <w:vAlign w:val="center"/>
          </w:tcPr>
          <w:p w:rsidR="00151930" w:rsidRDefault="00E474B6">
            <w:pPr>
              <w:spacing w:line="560" w:lineRule="exact"/>
              <w:rPr>
                <w:rFonts w:ascii="宋体" w:hAnsi="宋体" w:cs="宋体"/>
                <w:sz w:val="24"/>
              </w:rPr>
            </w:pPr>
            <w:r>
              <w:rPr>
                <w:rFonts w:ascii="宋体" w:eastAsia="宋体" w:hAnsi="宋体" w:cs="宋体" w:hint="eastAsia"/>
                <w:sz w:val="24"/>
              </w:rPr>
              <w:t xml:space="preserve"> □技术转让    □技术入股   □联合开发   ■委托研发 </w:t>
            </w:r>
          </w:p>
          <w:p w:rsidR="00151930" w:rsidRDefault="00E474B6">
            <w:pPr>
              <w:spacing w:line="560" w:lineRule="exact"/>
              <w:rPr>
                <w:rFonts w:ascii="宋体" w:hAnsi="宋体" w:cs="宋体"/>
                <w:sz w:val="24"/>
              </w:rPr>
            </w:pPr>
            <w:r>
              <w:rPr>
                <w:rFonts w:ascii="宋体" w:eastAsia="宋体" w:hAnsi="宋体" w:cs="宋体" w:hint="eastAsia"/>
                <w:sz w:val="24"/>
              </w:rPr>
              <w:t xml:space="preserve"> □委托团队、专家长期技术服务    □共建新研发、生产实体</w:t>
            </w:r>
          </w:p>
        </w:tc>
      </w:tr>
      <w:tr w:rsidR="00151930">
        <w:trPr>
          <w:trHeight w:val="530"/>
        </w:trPr>
        <w:tc>
          <w:tcPr>
            <w:tcW w:w="817" w:type="dxa"/>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其他需求</w:t>
            </w:r>
          </w:p>
        </w:tc>
        <w:tc>
          <w:tcPr>
            <w:tcW w:w="8222"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spacing w:line="560" w:lineRule="exact"/>
              <w:ind w:firstLineChars="0" w:firstLine="0"/>
              <w:jc w:val="left"/>
              <w:rPr>
                <w:rFonts w:ascii="宋体" w:hAnsi="宋体" w:cs="宋体"/>
                <w:sz w:val="24"/>
                <w:szCs w:val="24"/>
              </w:rPr>
            </w:pPr>
            <w:r>
              <w:rPr>
                <w:rFonts w:ascii="宋体" w:hAnsi="宋体" w:cs="宋体" w:hint="eastAsia"/>
                <w:sz w:val="24"/>
                <w:szCs w:val="24"/>
              </w:rPr>
              <w:t xml:space="preserve">□技术转移  □研发费用加计扣除  □知识产权  □科技金融 </w:t>
            </w:r>
          </w:p>
          <w:p w:rsidR="00151930" w:rsidRDefault="00E474B6">
            <w:pPr>
              <w:pStyle w:val="ListParagraph1"/>
              <w:spacing w:line="560" w:lineRule="exact"/>
              <w:ind w:firstLineChars="0" w:firstLine="0"/>
              <w:jc w:val="left"/>
              <w:rPr>
                <w:rFonts w:ascii="宋体" w:hAnsi="宋体" w:cs="宋体"/>
                <w:sz w:val="24"/>
                <w:szCs w:val="24"/>
              </w:rPr>
            </w:pPr>
            <w:r>
              <w:rPr>
                <w:rFonts w:ascii="宋体" w:hAnsi="宋体" w:cs="宋体" w:hint="eastAsia"/>
                <w:sz w:val="24"/>
                <w:szCs w:val="24"/>
              </w:rPr>
              <w:t xml:space="preserve">□检验检测  □质量体系  □行业政策   □科技政策  □招标采购 </w:t>
            </w:r>
          </w:p>
          <w:p w:rsidR="00151930" w:rsidRDefault="00E474B6">
            <w:pPr>
              <w:pStyle w:val="ListParagraph1"/>
              <w:spacing w:line="560" w:lineRule="exact"/>
              <w:ind w:firstLineChars="0" w:firstLine="0"/>
              <w:jc w:val="left"/>
              <w:rPr>
                <w:rFonts w:ascii="宋体" w:hAnsi="宋体" w:cs="宋体"/>
                <w:sz w:val="24"/>
                <w:szCs w:val="24"/>
              </w:rPr>
            </w:pPr>
            <w:r>
              <w:rPr>
                <w:rFonts w:ascii="宋体" w:hAnsi="宋体" w:cs="宋体" w:hint="eastAsia"/>
                <w:sz w:val="24"/>
                <w:szCs w:val="24"/>
              </w:rPr>
              <w:t>□产品/服务市场占有率分析  □市场前景分析  □企业发展战略咨询           □其他</w:t>
            </w:r>
            <w:r>
              <w:rPr>
                <w:rFonts w:ascii="宋体" w:hAnsi="宋体" w:cs="宋体" w:hint="eastAsia"/>
                <w:sz w:val="24"/>
                <w:szCs w:val="24"/>
                <w:u w:val="single"/>
              </w:rPr>
              <w:t xml:space="preserve">                                 </w:t>
            </w:r>
          </w:p>
        </w:tc>
      </w:tr>
      <w:tr w:rsidR="00151930">
        <w:tc>
          <w:tcPr>
            <w:tcW w:w="9039" w:type="dxa"/>
            <w:gridSpan w:val="9"/>
            <w:tcBorders>
              <w:top w:val="single" w:sz="4" w:space="0" w:color="auto"/>
              <w:left w:val="single" w:sz="4" w:space="0" w:color="auto"/>
              <w:bottom w:val="single" w:sz="4" w:space="0" w:color="auto"/>
              <w:right w:val="single" w:sz="4" w:space="0" w:color="auto"/>
            </w:tcBorders>
          </w:tcPr>
          <w:p w:rsidR="00151930" w:rsidRDefault="00E474B6">
            <w:pPr>
              <w:spacing w:line="560" w:lineRule="exact"/>
              <w:jc w:val="center"/>
              <w:rPr>
                <w:rFonts w:ascii="宋体" w:hAnsi="宋体" w:cs="宋体"/>
                <w:sz w:val="24"/>
                <w:u w:val="single"/>
              </w:rPr>
            </w:pPr>
            <w:r>
              <w:rPr>
                <w:rFonts w:ascii="宋体" w:eastAsia="宋体" w:hAnsi="宋体" w:cs="宋体" w:hint="eastAsia"/>
                <w:b/>
                <w:bCs/>
                <w:sz w:val="24"/>
              </w:rPr>
              <w:t>管理信息</w:t>
            </w:r>
          </w:p>
        </w:tc>
      </w:tr>
      <w:tr w:rsidR="00151930">
        <w:trPr>
          <w:trHeight w:val="629"/>
        </w:trPr>
        <w:tc>
          <w:tcPr>
            <w:tcW w:w="2518"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同意公开</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需求信息</w:t>
            </w:r>
          </w:p>
        </w:tc>
        <w:tc>
          <w:tcPr>
            <w:tcW w:w="6521" w:type="dxa"/>
            <w:gridSpan w:val="5"/>
            <w:tcBorders>
              <w:top w:val="single" w:sz="4" w:space="0" w:color="auto"/>
              <w:left w:val="single" w:sz="4" w:space="0" w:color="auto"/>
              <w:bottom w:val="single" w:sz="4" w:space="0" w:color="auto"/>
              <w:right w:val="single" w:sz="4" w:space="0" w:color="auto"/>
            </w:tcBorders>
          </w:tcPr>
          <w:p w:rsidR="00151930" w:rsidRDefault="00E474B6">
            <w:pPr>
              <w:spacing w:line="560" w:lineRule="exact"/>
              <w:rPr>
                <w:rFonts w:ascii="宋体" w:hAnsi="宋体" w:cs="宋体"/>
                <w:sz w:val="24"/>
              </w:rPr>
            </w:pPr>
            <w:r>
              <w:rPr>
                <w:rFonts w:ascii="宋体" w:eastAsia="宋体" w:hAnsi="宋体" w:cs="宋体" w:hint="eastAsia"/>
                <w:sz w:val="24"/>
              </w:rPr>
              <w:t xml:space="preserve"> ■</w:t>
            </w:r>
            <w:r>
              <w:rPr>
                <w:rFonts w:ascii="宋体" w:eastAsia="宋体" w:hAnsi="宋体" w:cs="宋体" w:hint="eastAsia"/>
                <w:kern w:val="0"/>
                <w:sz w:val="24"/>
              </w:rPr>
              <w:t xml:space="preserve">是                              </w:t>
            </w:r>
            <w:r>
              <w:rPr>
                <w:rFonts w:ascii="宋体" w:eastAsia="宋体" w:hAnsi="宋体" w:cs="宋体" w:hint="eastAsia"/>
                <w:sz w:val="24"/>
              </w:rPr>
              <w:t xml:space="preserve"> □否</w:t>
            </w:r>
          </w:p>
          <w:p w:rsidR="00151930" w:rsidRDefault="00E474B6">
            <w:pPr>
              <w:spacing w:line="560" w:lineRule="exact"/>
              <w:rPr>
                <w:rFonts w:ascii="宋体" w:hAnsi="宋体" w:cs="宋体"/>
                <w:sz w:val="24"/>
                <w:u w:val="single"/>
              </w:rPr>
            </w:pPr>
            <w:r>
              <w:rPr>
                <w:rFonts w:ascii="宋体" w:eastAsia="宋体" w:hAnsi="宋体" w:cs="宋体" w:hint="eastAsia"/>
                <w:sz w:val="24"/>
              </w:rPr>
              <w:t xml:space="preserve"> □</w:t>
            </w:r>
            <w:r>
              <w:rPr>
                <w:rFonts w:ascii="宋体" w:eastAsia="宋体" w:hAnsi="宋体" w:cs="宋体" w:hint="eastAsia"/>
                <w:kern w:val="0"/>
                <w:sz w:val="24"/>
              </w:rPr>
              <w:t>部分公开(说明）</w:t>
            </w:r>
            <w:r>
              <w:rPr>
                <w:rFonts w:ascii="宋体" w:eastAsia="宋体" w:hAnsi="宋体" w:cs="宋体" w:hint="eastAsia"/>
                <w:sz w:val="24"/>
                <w:u w:val="single"/>
              </w:rPr>
              <w:t xml:space="preserve">                                              </w:t>
            </w:r>
          </w:p>
        </w:tc>
      </w:tr>
      <w:tr w:rsidR="00151930">
        <w:tc>
          <w:tcPr>
            <w:tcW w:w="2518"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同意接受</w:t>
            </w:r>
          </w:p>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专家服务</w:t>
            </w:r>
          </w:p>
        </w:tc>
        <w:tc>
          <w:tcPr>
            <w:tcW w:w="6521" w:type="dxa"/>
            <w:gridSpan w:val="5"/>
            <w:tcBorders>
              <w:top w:val="single" w:sz="4" w:space="0" w:color="auto"/>
              <w:left w:val="single" w:sz="4" w:space="0" w:color="auto"/>
              <w:bottom w:val="single" w:sz="4" w:space="0" w:color="auto"/>
              <w:right w:val="single" w:sz="4" w:space="0" w:color="auto"/>
            </w:tcBorders>
          </w:tcPr>
          <w:p w:rsidR="00151930" w:rsidRDefault="00E474B6">
            <w:pPr>
              <w:spacing w:line="560" w:lineRule="exact"/>
              <w:rPr>
                <w:rFonts w:ascii="宋体" w:hAnsi="宋体" w:cs="宋体"/>
                <w:kern w:val="0"/>
                <w:sz w:val="24"/>
              </w:rPr>
            </w:pPr>
            <w:r>
              <w:rPr>
                <w:rFonts w:ascii="宋体" w:eastAsia="宋体" w:hAnsi="宋体" w:cs="宋体" w:hint="eastAsia"/>
                <w:sz w:val="24"/>
              </w:rPr>
              <w:t xml:space="preserve"> ■</w:t>
            </w:r>
            <w:r>
              <w:rPr>
                <w:rFonts w:ascii="宋体" w:eastAsia="宋体" w:hAnsi="宋体" w:cs="宋体" w:hint="eastAsia"/>
                <w:kern w:val="0"/>
                <w:sz w:val="24"/>
              </w:rPr>
              <w:t xml:space="preserve">是                </w:t>
            </w:r>
          </w:p>
          <w:p w:rsidR="00151930" w:rsidRDefault="00E474B6">
            <w:pPr>
              <w:spacing w:line="560" w:lineRule="exact"/>
              <w:rPr>
                <w:rFonts w:ascii="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sz w:val="24"/>
              </w:rPr>
              <w:t>□</w:t>
            </w:r>
            <w:r>
              <w:rPr>
                <w:rFonts w:ascii="宋体" w:eastAsia="宋体" w:hAnsi="宋体" w:cs="宋体" w:hint="eastAsia"/>
                <w:kern w:val="0"/>
                <w:sz w:val="24"/>
              </w:rPr>
              <w:t>否</w:t>
            </w:r>
          </w:p>
        </w:tc>
      </w:tr>
      <w:tr w:rsidR="00151930">
        <w:tc>
          <w:tcPr>
            <w:tcW w:w="2518"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同意参与对解决方案的筛选评价</w:t>
            </w:r>
          </w:p>
        </w:tc>
        <w:tc>
          <w:tcPr>
            <w:tcW w:w="6521" w:type="dxa"/>
            <w:gridSpan w:val="5"/>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rPr>
                <w:rFonts w:ascii="宋体" w:hAnsi="宋体" w:cs="宋体"/>
                <w:kern w:val="0"/>
                <w:sz w:val="24"/>
              </w:rPr>
            </w:pPr>
            <w:r>
              <w:rPr>
                <w:rFonts w:ascii="宋体" w:eastAsia="宋体" w:hAnsi="宋体" w:cs="宋体" w:hint="eastAsia"/>
                <w:sz w:val="24"/>
              </w:rPr>
              <w:t xml:space="preserve"> ■</w:t>
            </w:r>
            <w:r>
              <w:rPr>
                <w:rFonts w:ascii="宋体" w:eastAsia="宋体" w:hAnsi="宋体" w:cs="宋体" w:hint="eastAsia"/>
                <w:kern w:val="0"/>
                <w:sz w:val="24"/>
              </w:rPr>
              <w:t>是</w:t>
            </w:r>
          </w:p>
          <w:p w:rsidR="00151930" w:rsidRDefault="00E474B6">
            <w:pPr>
              <w:spacing w:line="560" w:lineRule="exact"/>
              <w:rPr>
                <w:rFonts w:ascii="宋体" w:hAnsi="宋体" w:cs="宋体"/>
                <w:kern w:val="0"/>
                <w:sz w:val="24"/>
              </w:rPr>
            </w:pPr>
            <w:r>
              <w:rPr>
                <w:rFonts w:ascii="宋体" w:eastAsia="宋体" w:hAnsi="宋体" w:cs="宋体" w:hint="eastAsia"/>
                <w:kern w:val="0"/>
                <w:sz w:val="24"/>
              </w:rPr>
              <w:t xml:space="preserve"> </w:t>
            </w:r>
            <w:r>
              <w:rPr>
                <w:rFonts w:ascii="宋体" w:eastAsia="宋体" w:hAnsi="宋体" w:cs="宋体" w:hint="eastAsia"/>
                <w:sz w:val="24"/>
              </w:rPr>
              <w:t>□</w:t>
            </w:r>
            <w:r>
              <w:rPr>
                <w:rFonts w:ascii="宋体" w:eastAsia="宋体" w:hAnsi="宋体" w:cs="宋体" w:hint="eastAsia"/>
                <w:kern w:val="0"/>
                <w:sz w:val="24"/>
              </w:rPr>
              <w:t>否</w:t>
            </w:r>
          </w:p>
        </w:tc>
      </w:tr>
      <w:tr w:rsidR="00151930">
        <w:tc>
          <w:tcPr>
            <w:tcW w:w="2518"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spacing w:line="560" w:lineRule="exact"/>
              <w:jc w:val="center"/>
              <w:rPr>
                <w:rFonts w:ascii="宋体" w:hAnsi="宋体" w:cs="宋体"/>
                <w:kern w:val="0"/>
                <w:sz w:val="24"/>
              </w:rPr>
            </w:pPr>
            <w:r>
              <w:rPr>
                <w:rFonts w:ascii="宋体" w:eastAsia="宋体" w:hAnsi="宋体" w:cs="宋体" w:hint="eastAsia"/>
                <w:kern w:val="0"/>
                <w:sz w:val="24"/>
              </w:rPr>
              <w:t>同意对优秀解决方案给予奖励</w:t>
            </w:r>
          </w:p>
        </w:tc>
        <w:tc>
          <w:tcPr>
            <w:tcW w:w="6521" w:type="dxa"/>
            <w:gridSpan w:val="5"/>
            <w:tcBorders>
              <w:top w:val="single" w:sz="4" w:space="0" w:color="auto"/>
              <w:left w:val="single" w:sz="4" w:space="0" w:color="auto"/>
              <w:bottom w:val="single" w:sz="4" w:space="0" w:color="auto"/>
              <w:right w:val="single" w:sz="4" w:space="0" w:color="auto"/>
            </w:tcBorders>
          </w:tcPr>
          <w:p w:rsidR="00151930" w:rsidRDefault="00E474B6">
            <w:pPr>
              <w:spacing w:line="560" w:lineRule="exact"/>
              <w:rPr>
                <w:rFonts w:ascii="宋体" w:hAnsi="宋体" w:cs="宋体"/>
                <w:sz w:val="24"/>
              </w:rPr>
            </w:pPr>
            <w:r>
              <w:rPr>
                <w:rFonts w:ascii="宋体" w:eastAsia="宋体" w:hAnsi="宋体" w:cs="宋体" w:hint="eastAsia"/>
                <w:sz w:val="24"/>
              </w:rPr>
              <w:t xml:space="preserve"> □</w:t>
            </w:r>
            <w:r>
              <w:rPr>
                <w:rFonts w:ascii="宋体" w:eastAsia="宋体" w:hAnsi="宋体" w:cs="宋体" w:hint="eastAsia"/>
                <w:kern w:val="0"/>
                <w:sz w:val="24"/>
              </w:rPr>
              <w:t>是，金额</w:t>
            </w:r>
            <w:r>
              <w:rPr>
                <w:rFonts w:ascii="宋体" w:eastAsia="宋体" w:hAnsi="宋体" w:cs="宋体" w:hint="eastAsia"/>
                <w:sz w:val="24"/>
                <w:u w:val="single"/>
              </w:rPr>
              <w:t xml:space="preserve">              </w:t>
            </w:r>
            <w:r>
              <w:rPr>
                <w:rFonts w:ascii="宋体" w:eastAsia="宋体" w:hAnsi="宋体" w:cs="宋体" w:hint="eastAsia"/>
                <w:sz w:val="24"/>
              </w:rPr>
              <w:t>万元。</w:t>
            </w:r>
            <w:r>
              <w:rPr>
                <w:rFonts w:ascii="宋体" w:eastAsia="宋体" w:hAnsi="宋体" w:cs="宋体" w:hint="eastAsia"/>
                <w:kern w:val="0"/>
                <w:sz w:val="24"/>
              </w:rPr>
              <w:t>（奖金仅用作奖励现场参赛者，不作为技术转让、技术许可或其他独占性合作的前提条件）</w:t>
            </w:r>
          </w:p>
          <w:p w:rsidR="00151930" w:rsidRDefault="00E474B6">
            <w:pPr>
              <w:spacing w:line="560" w:lineRule="exact"/>
              <w:rPr>
                <w:rFonts w:ascii="宋体" w:hAnsi="宋体" w:cs="宋体"/>
                <w:kern w:val="0"/>
                <w:sz w:val="24"/>
              </w:rPr>
            </w:pPr>
            <w:r>
              <w:rPr>
                <w:rFonts w:ascii="宋体" w:eastAsia="宋体" w:hAnsi="宋体" w:cs="宋体" w:hint="eastAsia"/>
                <w:sz w:val="24"/>
              </w:rPr>
              <w:t xml:space="preserve"> □</w:t>
            </w:r>
            <w:r>
              <w:rPr>
                <w:rFonts w:ascii="宋体" w:eastAsia="宋体" w:hAnsi="宋体" w:cs="宋体" w:hint="eastAsia"/>
                <w:kern w:val="0"/>
                <w:sz w:val="24"/>
              </w:rPr>
              <w:t>否</w:t>
            </w:r>
          </w:p>
          <w:p w:rsidR="00151930" w:rsidRDefault="00E474B6">
            <w:pPr>
              <w:spacing w:line="560" w:lineRule="exact"/>
              <w:rPr>
                <w:rFonts w:ascii="宋体" w:hAnsi="宋体" w:cs="宋体"/>
                <w:kern w:val="0"/>
                <w:sz w:val="24"/>
              </w:rPr>
            </w:pPr>
            <w:r>
              <w:rPr>
                <w:rFonts w:ascii="宋体" w:eastAsia="宋体" w:hAnsi="宋体" w:cs="宋体" w:hint="eastAsia"/>
                <w:kern w:val="0"/>
                <w:sz w:val="24"/>
              </w:rPr>
              <w:t xml:space="preserve">    法人代表：             年  月  日</w:t>
            </w:r>
          </w:p>
        </w:tc>
      </w:tr>
    </w:tbl>
    <w:p w:rsidR="00151930" w:rsidRDefault="00151930">
      <w:pPr>
        <w:rPr>
          <w:rFonts w:ascii="仿宋" w:eastAsia="仿宋" w:hAnsi="仿宋"/>
          <w:sz w:val="30"/>
          <w:szCs w:val="30"/>
        </w:rPr>
      </w:pPr>
    </w:p>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51"/>
        <w:gridCol w:w="9"/>
        <w:gridCol w:w="1893"/>
        <w:gridCol w:w="1158"/>
        <w:gridCol w:w="285"/>
        <w:gridCol w:w="1179"/>
        <w:gridCol w:w="1199"/>
        <w:gridCol w:w="1341"/>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68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345"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西安高软软件科技有限公司</w:t>
            </w:r>
          </w:p>
        </w:tc>
        <w:tc>
          <w:tcPr>
            <w:tcW w:w="117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9161013156148181X5</w:t>
            </w:r>
          </w:p>
        </w:tc>
      </w:tr>
      <w:tr w:rsidR="00151930">
        <w:tc>
          <w:tcPr>
            <w:tcW w:w="168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90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 xml:space="preserve"> 陕西 西安</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ind w:firstLineChars="100" w:firstLine="240"/>
              <w:rPr>
                <w:rFonts w:ascii="仿宋_GB2312" w:eastAsia="仿宋_GB2312"/>
                <w:kern w:val="0"/>
                <w:sz w:val="24"/>
              </w:rPr>
            </w:pPr>
            <w:r>
              <w:rPr>
                <w:rFonts w:ascii="仿宋_GB2312" w:eastAsia="仿宋_GB2312" w:hint="eastAsia"/>
                <w:kern w:val="0"/>
                <w:sz w:val="24"/>
              </w:rPr>
              <w:t>邱贤</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68573888</w:t>
            </w:r>
          </w:p>
        </w:tc>
      </w:tr>
      <w:tr w:rsidR="00151930">
        <w:tc>
          <w:tcPr>
            <w:tcW w:w="168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34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软件</w:t>
            </w:r>
          </w:p>
        </w:tc>
        <w:tc>
          <w:tcPr>
            <w:tcW w:w="117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信息化</w:t>
            </w:r>
          </w:p>
        </w:tc>
      </w:tr>
      <w:tr w:rsidR="00151930">
        <w:tc>
          <w:tcPr>
            <w:tcW w:w="168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34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280万</w:t>
            </w:r>
          </w:p>
        </w:tc>
        <w:tc>
          <w:tcPr>
            <w:tcW w:w="117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r>
              <w:rPr>
                <w:rFonts w:ascii="仿宋_GB2312" w:eastAsia="仿宋_GB2312" w:hAnsi="宋体" w:cs="宋体" w:hint="eastAsia"/>
                <w:sz w:val="24"/>
                <w:u w:val="single"/>
              </w:rPr>
              <w:t>智能仓储物流管理与跟踪监控系统开发</w:t>
            </w:r>
          </w:p>
        </w:tc>
      </w:tr>
      <w:tr w:rsidR="00151930">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05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6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A3"/>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技术配套（技术、产品等配套合作）</w:t>
            </w:r>
          </w:p>
        </w:tc>
      </w:tr>
      <w:tr w:rsidR="00151930">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5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064" w:type="dxa"/>
            <w:gridSpan w:val="7"/>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主要技术需要如下：</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1.采用</w:t>
            </w:r>
            <w:r>
              <w:rPr>
                <w:rFonts w:ascii="仿宋_GB2312" w:eastAsia="仿宋_GB2312" w:hAnsi="宋体" w:cs="宋体"/>
                <w:kern w:val="0"/>
                <w:sz w:val="24"/>
              </w:rPr>
              <w:t>Zigbee</w:t>
            </w:r>
            <w:r>
              <w:rPr>
                <w:rFonts w:ascii="仿宋_GB2312" w:eastAsia="仿宋_GB2312" w:hAnsi="宋体" w:cs="宋体" w:hint="eastAsia"/>
                <w:kern w:val="0"/>
                <w:sz w:val="24"/>
              </w:rPr>
              <w:t>和</w:t>
            </w:r>
            <w:r>
              <w:rPr>
                <w:rFonts w:ascii="仿宋_GB2312" w:eastAsia="仿宋_GB2312" w:hAnsi="宋体" w:cs="宋体"/>
                <w:kern w:val="0"/>
                <w:sz w:val="24"/>
              </w:rPr>
              <w:t>RFID</w:t>
            </w:r>
            <w:r>
              <w:rPr>
                <w:rFonts w:ascii="仿宋_GB2312" w:eastAsia="仿宋_GB2312" w:hAnsi="宋体" w:cs="宋体" w:hint="eastAsia"/>
                <w:kern w:val="0"/>
                <w:sz w:val="24"/>
              </w:rPr>
              <w:t>通信技术的无缝结合。</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2.任意环境下自组网络、环境多参数无线远距离检测。</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3.可对特殊行业的仓储货物进行智能感知、定位、识别、计量、监控跟踪。</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4.开发一套完整的智能仓储物流管理跟踪监控系统系统。</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5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6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①</w:t>
            </w:r>
            <w:r>
              <w:rPr>
                <w:rFonts w:ascii="仿宋_GB2312" w:eastAsia="仿宋_GB2312" w:hAnsi="宋体" w:cs="宋体"/>
                <w:kern w:val="0"/>
                <w:sz w:val="24"/>
              </w:rPr>
              <w:t>Zigbee</w:t>
            </w:r>
            <w:r>
              <w:rPr>
                <w:rFonts w:ascii="仿宋_GB2312" w:eastAsia="仿宋_GB2312" w:hAnsi="宋体" w:cs="宋体" w:hint="eastAsia"/>
                <w:kern w:val="0"/>
                <w:sz w:val="24"/>
              </w:rPr>
              <w:t>与</w:t>
            </w:r>
            <w:r>
              <w:rPr>
                <w:rFonts w:ascii="仿宋_GB2312" w:eastAsia="仿宋_GB2312" w:hAnsi="宋体" w:cs="宋体"/>
                <w:kern w:val="0"/>
                <w:sz w:val="24"/>
              </w:rPr>
              <w:t>RFID</w:t>
            </w:r>
            <w:r>
              <w:rPr>
                <w:rFonts w:ascii="仿宋_GB2312" w:eastAsia="仿宋_GB2312" w:hAnsi="宋体" w:cs="宋体" w:hint="eastAsia"/>
                <w:kern w:val="0"/>
                <w:sz w:val="24"/>
              </w:rPr>
              <w:t>融合节点</w:t>
            </w:r>
            <w:r>
              <w:rPr>
                <w:rFonts w:ascii="仿宋_GB2312" w:eastAsia="仿宋_GB2312" w:hAnsi="宋体" w:cs="宋体"/>
                <w:kern w:val="0"/>
                <w:sz w:val="24"/>
              </w:rPr>
              <w:t xml:space="preserve"> </w:t>
            </w:r>
            <w:r>
              <w:rPr>
                <w:rFonts w:ascii="仿宋_GB2312" w:eastAsia="仿宋_GB2312" w:hAnsi="宋体" w:cs="宋体" w:hint="eastAsia"/>
                <w:kern w:val="0"/>
                <w:sz w:val="24"/>
              </w:rPr>
              <w:t>将</w:t>
            </w:r>
            <w:r>
              <w:rPr>
                <w:rFonts w:ascii="仿宋_GB2312" w:eastAsia="仿宋_GB2312" w:hAnsi="宋体" w:cs="宋体"/>
                <w:kern w:val="0"/>
                <w:sz w:val="24"/>
              </w:rPr>
              <w:t>ZigBee</w:t>
            </w:r>
            <w:r>
              <w:rPr>
                <w:rFonts w:ascii="仿宋_GB2312" w:eastAsia="仿宋_GB2312" w:hAnsi="宋体" w:cs="宋体" w:hint="eastAsia"/>
                <w:kern w:val="0"/>
                <w:sz w:val="24"/>
              </w:rPr>
              <w:t>与</w:t>
            </w:r>
            <w:r>
              <w:rPr>
                <w:rFonts w:ascii="仿宋_GB2312" w:eastAsia="仿宋_GB2312" w:hAnsi="宋体" w:cs="宋体"/>
                <w:kern w:val="0"/>
                <w:sz w:val="24"/>
              </w:rPr>
              <w:t>RFID</w:t>
            </w:r>
            <w:r>
              <w:rPr>
                <w:rFonts w:ascii="仿宋_GB2312" w:eastAsia="仿宋_GB2312" w:hAnsi="宋体" w:cs="宋体" w:hint="eastAsia"/>
                <w:kern w:val="0"/>
                <w:sz w:val="24"/>
              </w:rPr>
              <w:t>融合后的</w:t>
            </w:r>
            <w:r>
              <w:rPr>
                <w:rFonts w:ascii="仿宋_GB2312" w:eastAsia="仿宋_GB2312" w:hAnsi="宋体" w:cs="宋体"/>
                <w:kern w:val="0"/>
                <w:sz w:val="24"/>
              </w:rPr>
              <w:t>WSN</w:t>
            </w:r>
            <w:r>
              <w:rPr>
                <w:rFonts w:ascii="仿宋_GB2312" w:eastAsia="仿宋_GB2312" w:hAnsi="宋体" w:cs="宋体" w:hint="eastAsia"/>
                <w:kern w:val="0"/>
                <w:sz w:val="24"/>
              </w:rPr>
              <w:t>节点结合形成到物流管理系统中，采用嵌入式技术，将</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kern w:val="0"/>
                <w:sz w:val="24"/>
              </w:rPr>
              <w:t>ZigBee</w:t>
            </w:r>
            <w:r>
              <w:rPr>
                <w:rFonts w:ascii="仿宋_GB2312" w:eastAsia="仿宋_GB2312" w:hAnsi="宋体" w:cs="宋体" w:hint="eastAsia"/>
                <w:kern w:val="0"/>
                <w:sz w:val="24"/>
              </w:rPr>
              <w:t>（</w:t>
            </w:r>
            <w:r>
              <w:rPr>
                <w:rFonts w:ascii="仿宋_GB2312" w:eastAsia="仿宋_GB2312" w:hAnsi="宋体" w:cs="宋体"/>
                <w:kern w:val="0"/>
                <w:sz w:val="24"/>
              </w:rPr>
              <w:t>802.15</w:t>
            </w:r>
            <w:r>
              <w:rPr>
                <w:rFonts w:ascii="仿宋_GB2312" w:eastAsia="仿宋_GB2312" w:hAnsi="宋体" w:cs="宋体" w:hint="eastAsia"/>
                <w:kern w:val="0"/>
                <w:sz w:val="24"/>
              </w:rPr>
              <w:t>）与</w:t>
            </w:r>
            <w:r>
              <w:rPr>
                <w:rFonts w:ascii="仿宋_GB2312" w:eastAsia="仿宋_GB2312" w:hAnsi="宋体" w:cs="宋体"/>
                <w:kern w:val="0"/>
                <w:sz w:val="24"/>
              </w:rPr>
              <w:t>RFID</w:t>
            </w:r>
            <w:r>
              <w:rPr>
                <w:rFonts w:ascii="仿宋_GB2312" w:eastAsia="仿宋_GB2312" w:hAnsi="宋体" w:cs="宋体" w:hint="eastAsia"/>
                <w:kern w:val="0"/>
                <w:sz w:val="24"/>
              </w:rPr>
              <w:t>（</w:t>
            </w:r>
            <w:r>
              <w:rPr>
                <w:rFonts w:ascii="仿宋_GB2312" w:eastAsia="仿宋_GB2312" w:hAnsi="宋体" w:cs="宋体"/>
                <w:kern w:val="0"/>
                <w:sz w:val="24"/>
              </w:rPr>
              <w:t>802.11</w:t>
            </w:r>
            <w:r>
              <w:rPr>
                <w:rFonts w:ascii="仿宋_GB2312" w:eastAsia="仿宋_GB2312" w:hAnsi="宋体" w:cs="宋体" w:hint="eastAsia"/>
                <w:kern w:val="0"/>
                <w:sz w:val="24"/>
              </w:rPr>
              <w:t>）两种不同协议的传输技术，在一个</w:t>
            </w:r>
            <w:r>
              <w:rPr>
                <w:rFonts w:ascii="仿宋_GB2312" w:eastAsia="仿宋_GB2312" w:hAnsi="宋体" w:cs="宋体"/>
                <w:kern w:val="0"/>
                <w:sz w:val="24"/>
              </w:rPr>
              <w:t>MCU</w:t>
            </w:r>
            <w:r>
              <w:rPr>
                <w:rFonts w:ascii="仿宋_GB2312" w:eastAsia="仿宋_GB2312" w:hAnsi="宋体" w:cs="宋体" w:hint="eastAsia"/>
                <w:kern w:val="0"/>
                <w:sz w:val="24"/>
              </w:rPr>
              <w:t>上实现了两种</w:t>
            </w:r>
            <w:r>
              <w:rPr>
                <w:rFonts w:ascii="仿宋_GB2312" w:eastAsia="仿宋_GB2312" w:hAnsi="宋体" w:cs="宋体"/>
                <w:kern w:val="0"/>
                <w:sz w:val="24"/>
              </w:rPr>
              <w:t xml:space="preserve"> </w:t>
            </w:r>
            <w:r>
              <w:rPr>
                <w:rFonts w:ascii="仿宋_GB2312" w:eastAsia="仿宋_GB2312" w:hAnsi="宋体" w:cs="宋体" w:hint="eastAsia"/>
                <w:kern w:val="0"/>
                <w:sz w:val="24"/>
              </w:rPr>
              <w:t>不同协议的无缝衔接，达到两种不同协议的通讯模块的相互转换，同时还解决了电平信</w:t>
            </w:r>
          </w:p>
          <w:p w:rsidR="00151930" w:rsidRDefault="00E474B6">
            <w:pPr>
              <w:rPr>
                <w:rFonts w:ascii="仿宋_GB2312" w:eastAsia="仿宋_GB2312" w:hAnsi="宋体" w:cs="宋体"/>
                <w:sz w:val="24"/>
              </w:rPr>
            </w:pPr>
            <w:r>
              <w:rPr>
                <w:rFonts w:ascii="仿宋_GB2312" w:eastAsia="仿宋_GB2312" w:hAnsi="宋体" w:cs="宋体" w:hint="eastAsia"/>
                <w:sz w:val="24"/>
              </w:rPr>
              <w:t>号匹配与工作频率协调的问题，并采用温度、湿度传感器模块结合实现仓储环境的多参</w:t>
            </w:r>
            <w:r>
              <w:rPr>
                <w:rFonts w:ascii="仿宋_GB2312" w:eastAsia="仿宋_GB2312" w:hAnsi="宋体" w:cs="宋体"/>
                <w:sz w:val="24"/>
              </w:rPr>
              <w:t xml:space="preserve"> </w:t>
            </w:r>
            <w:r>
              <w:rPr>
                <w:rFonts w:ascii="仿宋_GB2312" w:eastAsia="仿宋_GB2312" w:hAnsi="宋体" w:cs="宋体" w:hint="eastAsia"/>
                <w:sz w:val="24"/>
              </w:rPr>
              <w:t>数和高精度监测。通过自</w:t>
            </w:r>
            <w:proofErr w:type="gramStart"/>
            <w:r>
              <w:rPr>
                <w:rFonts w:ascii="仿宋_GB2312" w:eastAsia="仿宋_GB2312" w:hAnsi="宋体" w:cs="宋体" w:hint="eastAsia"/>
                <w:sz w:val="24"/>
              </w:rPr>
              <w:t>组网络</w:t>
            </w:r>
            <w:proofErr w:type="gramEnd"/>
            <w:r>
              <w:rPr>
                <w:rFonts w:ascii="仿宋_GB2312" w:eastAsia="仿宋_GB2312" w:hAnsi="宋体" w:cs="宋体" w:hint="eastAsia"/>
                <w:sz w:val="24"/>
              </w:rPr>
              <w:t>及物品标识识别实现物品移动跟踪与物品定位等功能</w:t>
            </w:r>
          </w:p>
          <w:p w:rsidR="00151930" w:rsidRDefault="00E474B6">
            <w:pPr>
              <w:rPr>
                <w:rFonts w:ascii="仿宋_GB2312" w:eastAsia="仿宋_GB2312" w:hAnsi="宋体" w:cs="宋体"/>
                <w:sz w:val="24"/>
              </w:rPr>
            </w:pPr>
            <w:r>
              <w:rPr>
                <w:rFonts w:ascii="仿宋_GB2312" w:eastAsia="仿宋_GB2312" w:hAnsi="宋体" w:cs="宋体" w:hint="eastAsia"/>
                <w:sz w:val="24"/>
              </w:rPr>
              <w:t>，实现了智能监控仓库货物模块，智能定位货物在仓库的位置，有效解决了货物在库无</w:t>
            </w:r>
            <w:r>
              <w:rPr>
                <w:rFonts w:ascii="仿宋_GB2312" w:eastAsia="仿宋_GB2312" w:hAnsi="宋体" w:cs="宋体"/>
                <w:sz w:val="24"/>
              </w:rPr>
              <w:t xml:space="preserve"> </w:t>
            </w:r>
            <w:r>
              <w:rPr>
                <w:rFonts w:ascii="仿宋_GB2312" w:eastAsia="仿宋_GB2312" w:hAnsi="宋体" w:cs="宋体" w:hint="eastAsia"/>
                <w:sz w:val="24"/>
              </w:rPr>
              <w:t>法短时间找到货物。</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②</w:t>
            </w:r>
            <w:r>
              <w:rPr>
                <w:rFonts w:ascii="仿宋_GB2312" w:eastAsia="仿宋_GB2312" w:hAnsi="宋体" w:cs="宋体"/>
                <w:sz w:val="24"/>
              </w:rPr>
              <w:t xml:space="preserve">RFID </w:t>
            </w:r>
            <w:r>
              <w:rPr>
                <w:rFonts w:ascii="仿宋_GB2312" w:eastAsia="仿宋_GB2312" w:hAnsi="宋体" w:cs="宋体" w:hint="eastAsia"/>
                <w:sz w:val="24"/>
              </w:rPr>
              <w:t>数据采集中间件</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基于</w:t>
            </w:r>
            <w:r>
              <w:rPr>
                <w:rFonts w:ascii="仿宋_GB2312" w:eastAsia="仿宋_GB2312" w:hAnsi="宋体" w:cs="宋体"/>
                <w:sz w:val="24"/>
              </w:rPr>
              <w:t xml:space="preserve">webservice </w:t>
            </w:r>
            <w:r>
              <w:rPr>
                <w:rFonts w:ascii="仿宋_GB2312" w:eastAsia="仿宋_GB2312" w:hAnsi="宋体" w:cs="宋体" w:hint="eastAsia"/>
                <w:sz w:val="24"/>
              </w:rPr>
              <w:t>的数据采集中间件</w:t>
            </w:r>
            <w:r>
              <w:rPr>
                <w:rFonts w:ascii="仿宋_GB2312" w:eastAsia="仿宋_GB2312" w:hAnsi="宋体" w:cs="宋体"/>
                <w:sz w:val="24"/>
              </w:rPr>
              <w:t xml:space="preserve">, </w:t>
            </w:r>
            <w:r>
              <w:rPr>
                <w:rFonts w:ascii="仿宋_GB2312" w:eastAsia="仿宋_GB2312" w:hAnsi="宋体" w:cs="宋体" w:hint="eastAsia"/>
                <w:sz w:val="24"/>
              </w:rPr>
              <w:t>具体包括安全控制、数据缓存和过滤、生成数</w:t>
            </w:r>
            <w:r>
              <w:rPr>
                <w:rFonts w:ascii="仿宋_GB2312" w:eastAsia="仿宋_GB2312" w:hAnsi="宋体" w:cs="宋体"/>
                <w:sz w:val="24"/>
              </w:rPr>
              <w:t xml:space="preserve"> </w:t>
            </w:r>
            <w:r>
              <w:rPr>
                <w:rFonts w:ascii="仿宋_GB2312" w:eastAsia="仿宋_GB2312" w:hAnsi="宋体" w:cs="宋体" w:hint="eastAsia"/>
                <w:sz w:val="24"/>
              </w:rPr>
              <w:t>据源等几个单元。利用</w:t>
            </w:r>
            <w:r>
              <w:rPr>
                <w:rFonts w:ascii="仿宋_GB2312" w:eastAsia="仿宋_GB2312" w:hAnsi="宋体" w:cs="宋体"/>
                <w:sz w:val="24"/>
              </w:rPr>
              <w:t xml:space="preserve">RFID </w:t>
            </w:r>
            <w:r>
              <w:rPr>
                <w:rFonts w:ascii="仿宋_GB2312" w:eastAsia="仿宋_GB2312" w:hAnsi="宋体" w:cs="宋体" w:hint="eastAsia"/>
                <w:sz w:val="24"/>
              </w:rPr>
              <w:t>数据采集中间件</w:t>
            </w:r>
            <w:r>
              <w:rPr>
                <w:rFonts w:ascii="仿宋_GB2312" w:eastAsia="仿宋_GB2312" w:hAnsi="宋体" w:cs="宋体"/>
                <w:sz w:val="24"/>
              </w:rPr>
              <w:t xml:space="preserve">, </w:t>
            </w:r>
            <w:r>
              <w:rPr>
                <w:rFonts w:ascii="仿宋_GB2312" w:eastAsia="仿宋_GB2312" w:hAnsi="宋体" w:cs="宋体" w:hint="eastAsia"/>
                <w:sz w:val="24"/>
              </w:rPr>
              <w:t>一方面可以实现数据的收集、过滤、整合</w:t>
            </w:r>
            <w:r>
              <w:rPr>
                <w:rFonts w:ascii="仿宋_GB2312" w:eastAsia="仿宋_GB2312" w:hAnsi="宋体" w:cs="宋体"/>
                <w:sz w:val="24"/>
              </w:rPr>
              <w:t xml:space="preserve"> </w:t>
            </w:r>
            <w:r>
              <w:rPr>
                <w:rFonts w:ascii="仿宋_GB2312" w:eastAsia="仿宋_GB2312" w:hAnsi="宋体" w:cs="宋体" w:hint="eastAsia"/>
                <w:sz w:val="24"/>
              </w:rPr>
              <w:t>与传递</w:t>
            </w:r>
            <w:r>
              <w:rPr>
                <w:rFonts w:ascii="仿宋_GB2312" w:eastAsia="仿宋_GB2312" w:hAnsi="宋体" w:cs="宋体"/>
                <w:sz w:val="24"/>
              </w:rPr>
              <w:t xml:space="preserve">, </w:t>
            </w:r>
            <w:r>
              <w:rPr>
                <w:rFonts w:ascii="仿宋_GB2312" w:eastAsia="仿宋_GB2312" w:hAnsi="宋体" w:cs="宋体" w:hint="eastAsia"/>
                <w:sz w:val="24"/>
              </w:rPr>
              <w:t>另一方面通过和</w:t>
            </w:r>
            <w:r>
              <w:rPr>
                <w:rFonts w:ascii="仿宋_GB2312" w:eastAsia="仿宋_GB2312" w:hAnsi="宋体" w:cs="宋体"/>
                <w:sz w:val="24"/>
              </w:rPr>
              <w:t xml:space="preserve">Web Services </w:t>
            </w:r>
            <w:r>
              <w:rPr>
                <w:rFonts w:ascii="仿宋_GB2312" w:eastAsia="仿宋_GB2312" w:hAnsi="宋体" w:cs="宋体" w:hint="eastAsia"/>
                <w:sz w:val="24"/>
              </w:rPr>
              <w:t>技术相结合</w:t>
            </w:r>
            <w:r>
              <w:rPr>
                <w:rFonts w:ascii="仿宋_GB2312" w:eastAsia="仿宋_GB2312" w:hAnsi="宋体" w:cs="宋体"/>
                <w:sz w:val="24"/>
              </w:rPr>
              <w:t xml:space="preserve">, </w:t>
            </w:r>
            <w:r>
              <w:rPr>
                <w:rFonts w:ascii="仿宋_GB2312" w:eastAsia="仿宋_GB2312" w:hAnsi="宋体" w:cs="宋体" w:hint="eastAsia"/>
                <w:sz w:val="24"/>
              </w:rPr>
              <w:t>可以很容易地将</w:t>
            </w:r>
            <w:r>
              <w:rPr>
                <w:rFonts w:ascii="仿宋_GB2312" w:eastAsia="仿宋_GB2312" w:hAnsi="宋体" w:cs="宋体"/>
                <w:sz w:val="24"/>
              </w:rPr>
              <w:t xml:space="preserve">RFID </w:t>
            </w:r>
            <w:r>
              <w:rPr>
                <w:rFonts w:ascii="仿宋_GB2312" w:eastAsia="仿宋_GB2312" w:hAnsi="宋体" w:cs="宋体" w:hint="eastAsia"/>
                <w:sz w:val="24"/>
              </w:rPr>
              <w:t>服务平台与</w:t>
            </w:r>
            <w:r>
              <w:rPr>
                <w:rFonts w:ascii="仿宋_GB2312" w:eastAsia="仿宋_GB2312" w:hAnsi="宋体" w:cs="宋体"/>
                <w:sz w:val="24"/>
              </w:rPr>
              <w:t xml:space="preserve"> </w:t>
            </w:r>
            <w:r>
              <w:rPr>
                <w:rFonts w:ascii="仿宋_GB2312" w:eastAsia="仿宋_GB2312" w:hAnsi="宋体" w:cs="宋体" w:hint="eastAsia"/>
                <w:sz w:val="24"/>
              </w:rPr>
              <w:t>企业管理系统结合在一起</w:t>
            </w:r>
            <w:r>
              <w:rPr>
                <w:rFonts w:ascii="仿宋_GB2312" w:eastAsia="仿宋_GB2312" w:hAnsi="宋体" w:cs="宋体"/>
                <w:sz w:val="24"/>
              </w:rPr>
              <w:t xml:space="preserve">, </w:t>
            </w:r>
            <w:r>
              <w:rPr>
                <w:rFonts w:ascii="仿宋_GB2312" w:eastAsia="仿宋_GB2312" w:hAnsi="宋体" w:cs="宋体" w:hint="eastAsia"/>
                <w:sz w:val="24"/>
              </w:rPr>
              <w:t>并能以服务的方式将数据提供给其他服务器</w:t>
            </w:r>
            <w:r>
              <w:rPr>
                <w:rFonts w:ascii="仿宋_GB2312" w:eastAsia="仿宋_GB2312" w:hAnsi="宋体" w:cs="宋体"/>
                <w:sz w:val="24"/>
              </w:rPr>
              <w:t xml:space="preserve">, </w:t>
            </w:r>
            <w:r>
              <w:rPr>
                <w:rFonts w:ascii="仿宋_GB2312" w:eastAsia="仿宋_GB2312" w:hAnsi="宋体" w:cs="宋体" w:hint="eastAsia"/>
                <w:sz w:val="24"/>
              </w:rPr>
              <w:t>从而实现企业</w:t>
            </w:r>
            <w:r>
              <w:rPr>
                <w:rFonts w:ascii="仿宋_GB2312" w:eastAsia="仿宋_GB2312" w:hAnsi="宋体" w:cs="宋体"/>
                <w:sz w:val="24"/>
              </w:rPr>
              <w:t xml:space="preserve"> </w:t>
            </w:r>
            <w:r>
              <w:rPr>
                <w:rFonts w:ascii="仿宋_GB2312" w:eastAsia="仿宋_GB2312" w:hAnsi="宋体" w:cs="宋体" w:hint="eastAsia"/>
                <w:sz w:val="24"/>
              </w:rPr>
              <w:t>内部及企业间业务的松散集成。</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③多约束容错性中继节点布局</w:t>
            </w:r>
            <w:r>
              <w:rPr>
                <w:rFonts w:ascii="仿宋_GB2312" w:eastAsia="仿宋_GB2312" w:hAnsi="宋体" w:cs="宋体"/>
                <w:sz w:val="24"/>
              </w:rPr>
              <w:t xml:space="preserve"> </w:t>
            </w:r>
            <w:r>
              <w:rPr>
                <w:rFonts w:ascii="仿宋_GB2312" w:eastAsia="仿宋_GB2312" w:hAnsi="宋体" w:cs="宋体" w:hint="eastAsia"/>
                <w:sz w:val="24"/>
              </w:rPr>
              <w:t>本项目提出一种基于</w:t>
            </w:r>
            <w:proofErr w:type="gramStart"/>
            <w:r>
              <w:rPr>
                <w:rFonts w:ascii="仿宋_GB2312" w:eastAsia="仿宋_GB2312" w:hAnsi="宋体" w:cs="宋体" w:hint="eastAsia"/>
                <w:sz w:val="24"/>
              </w:rPr>
              <w:t>锚</w:t>
            </w:r>
            <w:proofErr w:type="gramEnd"/>
            <w:r>
              <w:rPr>
                <w:rFonts w:ascii="仿宋_GB2312" w:eastAsia="仿宋_GB2312" w:hAnsi="宋体" w:cs="宋体" w:hint="eastAsia"/>
                <w:sz w:val="24"/>
              </w:rPr>
              <w:t>节点位置选择的定位算法，该算法首先利用无需测的距离矢量路由方法获得未知节点与锚节点间的估计距离，进而利用</w:t>
            </w:r>
            <w:proofErr w:type="gramStart"/>
            <w:r>
              <w:rPr>
                <w:rFonts w:ascii="仿宋_GB2312" w:eastAsia="仿宋_GB2312" w:hAnsi="宋体" w:cs="宋体" w:hint="eastAsia"/>
                <w:sz w:val="24"/>
              </w:rPr>
              <w:t>锚</w:t>
            </w:r>
            <w:proofErr w:type="gramEnd"/>
            <w:r>
              <w:rPr>
                <w:rFonts w:ascii="仿宋_GB2312" w:eastAsia="仿宋_GB2312" w:hAnsi="宋体" w:cs="宋体" w:hint="eastAsia"/>
                <w:sz w:val="24"/>
              </w:rPr>
              <w:t>节点选择算子选取</w:t>
            </w:r>
            <w:r>
              <w:rPr>
                <w:rFonts w:ascii="仿宋_GB2312" w:eastAsia="仿宋_GB2312" w:hAnsi="宋体" w:cs="宋体" w:hint="eastAsia"/>
                <w:sz w:val="24"/>
              </w:rPr>
              <w:lastRenderedPageBreak/>
              <w:t>网络中符</w:t>
            </w:r>
            <w:r>
              <w:rPr>
                <w:rFonts w:ascii="仿宋_GB2312" w:eastAsia="仿宋_GB2312" w:hAnsi="宋体" w:cs="宋体"/>
                <w:sz w:val="24"/>
              </w:rPr>
              <w:t xml:space="preserve"> </w:t>
            </w:r>
            <w:r>
              <w:rPr>
                <w:rFonts w:ascii="仿宋_GB2312" w:eastAsia="仿宋_GB2312" w:hAnsi="宋体" w:cs="宋体" w:hint="eastAsia"/>
                <w:sz w:val="24"/>
              </w:rPr>
              <w:t>合要求的锚节点进行节点位置估计，然后采用循环迭代思想进一步提高定位精度，最后</w:t>
            </w:r>
            <w:r>
              <w:rPr>
                <w:rFonts w:ascii="仿宋_GB2312" w:eastAsia="仿宋_GB2312" w:hAnsi="宋体" w:cs="宋体"/>
                <w:sz w:val="24"/>
              </w:rPr>
              <w:t xml:space="preserve"> </w:t>
            </w:r>
            <w:r>
              <w:rPr>
                <w:rFonts w:ascii="仿宋_GB2312" w:eastAsia="仿宋_GB2312" w:hAnsi="宋体" w:cs="宋体" w:hint="eastAsia"/>
                <w:sz w:val="24"/>
              </w:rPr>
              <w:t>该位置精确的节点升级为锚节点，继续参与网络中其他节点的定位，从而克服了由于</w:t>
            </w:r>
            <w:proofErr w:type="gramStart"/>
            <w:r>
              <w:rPr>
                <w:rFonts w:ascii="仿宋_GB2312" w:eastAsia="仿宋_GB2312" w:hAnsi="宋体" w:cs="宋体" w:hint="eastAsia"/>
                <w:sz w:val="24"/>
              </w:rPr>
              <w:t>锚</w:t>
            </w:r>
            <w:proofErr w:type="gramEnd"/>
            <w:r>
              <w:rPr>
                <w:rFonts w:ascii="仿宋_GB2312" w:eastAsia="仿宋_GB2312" w:hAnsi="宋体" w:cs="宋体" w:hint="eastAsia"/>
                <w:sz w:val="24"/>
              </w:rPr>
              <w:t>节点密度对定位造成较大的影响。</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5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6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目前已开展了部分功能模块的增加、处于小试阶段；项目组具有教授1名，员工3名，已投入资金35万；具备研发的条件，但嵌入式的控制系统需要改进，模块功能需要完善。</w:t>
            </w:r>
          </w:p>
          <w:p w:rsidR="00151930" w:rsidRDefault="00151930">
            <w:pPr>
              <w:ind w:firstLineChars="200" w:firstLine="480"/>
              <w:rPr>
                <w:rFonts w:ascii="仿宋_GB2312" w:eastAsia="仿宋_GB2312" w:hAnsi="宋体" w:cs="宋体"/>
                <w:sz w:val="24"/>
              </w:rPr>
            </w:pPr>
          </w:p>
          <w:p w:rsidR="00151930" w:rsidRDefault="00151930">
            <w:pPr>
              <w:ind w:firstLineChars="200" w:firstLine="480"/>
              <w:rPr>
                <w:rFonts w:ascii="仿宋_GB2312" w:eastAsia="仿宋_GB2312" w:hAnsi="宋体" w:cs="宋体"/>
                <w:sz w:val="24"/>
              </w:rPr>
            </w:pPr>
          </w:p>
          <w:p w:rsidR="00151930" w:rsidRDefault="00151930">
            <w:pPr>
              <w:rPr>
                <w:rFonts w:ascii="仿宋_GB2312" w:eastAsia="仿宋_GB2312" w:hAnsi="宋体" w:cs="宋体"/>
                <w:kern w:val="0"/>
                <w:sz w:val="24"/>
              </w:rPr>
            </w:pPr>
          </w:p>
        </w:tc>
      </w:tr>
      <w:tr w:rsidR="00151930">
        <w:trPr>
          <w:trHeight w:val="2953"/>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05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6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希望与软件工程专业高校和</w:t>
            </w:r>
            <w:proofErr w:type="gramStart"/>
            <w:r>
              <w:rPr>
                <w:rFonts w:ascii="仿宋_GB2312" w:eastAsia="仿宋_GB2312" w:hAnsi="宋体" w:cs="宋体" w:hint="eastAsia"/>
                <w:sz w:val="24"/>
              </w:rPr>
              <w:t>物联网</w:t>
            </w:r>
            <w:proofErr w:type="gramEnd"/>
            <w:r>
              <w:rPr>
                <w:rFonts w:ascii="仿宋_GB2312" w:eastAsia="仿宋_GB2312" w:hAnsi="宋体" w:cs="宋体" w:hint="eastAsia"/>
                <w:sz w:val="24"/>
              </w:rPr>
              <w:t>方面的专家进行合作，专家或研究团队人员专业组成合理，具有教授和研究生，需熟悉掌握嵌入式的研发，高校应具有陕西省重点实验室，企业将在财力上给予支持。</w:t>
            </w:r>
          </w:p>
        </w:tc>
      </w:tr>
      <w:tr w:rsidR="00151930">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5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6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联合开发   </w:t>
            </w: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仿宋_GB2312" w:eastAsia="仿宋_GB2312" w:hAnsi="宋体" w:cs="宋体" w:hint="eastAsia"/>
                <w:sz w:val="24"/>
              </w:rPr>
              <w:sym w:font="Wingdings 2" w:char="0052"/>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w:t>
            </w:r>
            <w:proofErr w:type="gramStart"/>
            <w:r>
              <w:rPr>
                <w:rFonts w:ascii="仿宋_GB2312" w:eastAsia="仿宋_GB2312" w:hint="eastAsia"/>
                <w:kern w:val="0"/>
                <w:sz w:val="24"/>
              </w:rPr>
              <w:t>张娇</w:t>
            </w:r>
            <w:proofErr w:type="gramEnd"/>
            <w:r>
              <w:rPr>
                <w:rFonts w:ascii="仿宋_GB2312" w:eastAsia="仿宋_GB2312" w:hAnsi="宋体" w:cs="宋体" w:hint="eastAsia"/>
                <w:kern w:val="0"/>
                <w:sz w:val="24"/>
              </w:rPr>
              <w:t xml:space="preserve">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36"/>
        <w:gridCol w:w="424"/>
        <w:gridCol w:w="155"/>
        <w:gridCol w:w="786"/>
        <w:gridCol w:w="1110"/>
        <w:gridCol w:w="1170"/>
        <w:gridCol w:w="1455"/>
        <w:gridCol w:w="2379"/>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2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45"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w:t>
            </w:r>
            <w:r>
              <w:rPr>
                <w:rFonts w:ascii="仿宋_GB2312" w:eastAsia="仿宋_GB2312"/>
                <w:kern w:val="0"/>
                <w:sz w:val="24"/>
              </w:rPr>
              <w:t>中</w:t>
            </w:r>
            <w:proofErr w:type="gramStart"/>
            <w:r>
              <w:rPr>
                <w:rFonts w:ascii="仿宋_GB2312" w:eastAsia="仿宋_GB2312"/>
                <w:kern w:val="0"/>
                <w:sz w:val="24"/>
              </w:rPr>
              <w:t>旌</w:t>
            </w:r>
            <w:proofErr w:type="gramEnd"/>
            <w:r>
              <w:rPr>
                <w:rFonts w:ascii="仿宋_GB2312" w:eastAsia="仿宋_GB2312"/>
                <w:kern w:val="0"/>
                <w:sz w:val="24"/>
              </w:rPr>
              <w:t>影视传媒</w:t>
            </w:r>
            <w:r>
              <w:rPr>
                <w:rFonts w:ascii="仿宋_GB2312" w:eastAsia="仿宋_GB2312" w:hint="eastAsia"/>
                <w:kern w:val="0"/>
                <w:sz w:val="24"/>
              </w:rPr>
              <w:t>股份</w:t>
            </w:r>
            <w:r>
              <w:rPr>
                <w:rFonts w:ascii="仿宋_GB2312" w:eastAsia="仿宋_GB2312"/>
                <w:kern w:val="0"/>
                <w:sz w:val="24"/>
              </w:rPr>
              <w:t>有限公司</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37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91610133MA6T</w:t>
            </w:r>
            <w:r>
              <w:rPr>
                <w:rFonts w:ascii="仿宋_GB2312" w:eastAsia="仿宋_GB2312"/>
                <w:kern w:val="0"/>
                <w:sz w:val="24"/>
              </w:rPr>
              <w:t>XC</w:t>
            </w:r>
            <w:r>
              <w:rPr>
                <w:rFonts w:ascii="仿宋_GB2312" w:eastAsia="仿宋_GB2312" w:hint="eastAsia"/>
                <w:kern w:val="0"/>
                <w:sz w:val="24"/>
              </w:rPr>
              <w:t>3065</w:t>
            </w:r>
          </w:p>
        </w:tc>
      </w:tr>
      <w:tr w:rsidR="00151930">
        <w:tc>
          <w:tcPr>
            <w:tcW w:w="12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36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w:t>
            </w:r>
            <w:r>
              <w:rPr>
                <w:rFonts w:ascii="仿宋_GB2312" w:eastAsia="仿宋_GB2312"/>
                <w:kern w:val="0"/>
                <w:sz w:val="24"/>
              </w:rPr>
              <w:t>安曲江</w:t>
            </w:r>
          </w:p>
        </w:tc>
        <w:tc>
          <w:tcPr>
            <w:tcW w:w="111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17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w:t>
            </w:r>
            <w:r>
              <w:rPr>
                <w:rFonts w:ascii="仿宋_GB2312" w:eastAsia="仿宋_GB2312"/>
                <w:kern w:val="0"/>
                <w:sz w:val="24"/>
              </w:rPr>
              <w:t>小龙</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37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13772056961</w:t>
            </w:r>
          </w:p>
        </w:tc>
      </w:tr>
      <w:tr w:rsidR="00151930">
        <w:tc>
          <w:tcPr>
            <w:tcW w:w="12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4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文化</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37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服务</w:t>
            </w:r>
          </w:p>
        </w:tc>
      </w:tr>
      <w:tr w:rsidR="00151930">
        <w:tc>
          <w:tcPr>
            <w:tcW w:w="126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4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1000万</w:t>
            </w:r>
          </w:p>
        </w:tc>
        <w:tc>
          <w:tcPr>
            <w:tcW w:w="145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37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80</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r>
              <w:rPr>
                <w:rFonts w:ascii="仿宋_GB2312" w:eastAsia="仿宋_GB2312" w:hAnsi="宋体" w:cs="宋体"/>
                <w:kern w:val="0"/>
                <w:sz w:val="24"/>
              </w:rPr>
              <w:t>视频</w:t>
            </w:r>
            <w:r>
              <w:rPr>
                <w:rFonts w:ascii="仿宋_GB2312" w:eastAsia="仿宋_GB2312" w:hAnsi="宋体" w:cs="宋体" w:hint="eastAsia"/>
                <w:kern w:val="0"/>
                <w:sz w:val="24"/>
              </w:rPr>
              <w:t>编辑</w:t>
            </w:r>
            <w:r>
              <w:rPr>
                <w:rFonts w:ascii="仿宋_GB2312" w:eastAsia="仿宋_GB2312" w:hAnsi="宋体" w:cs="宋体"/>
                <w:kern w:val="0"/>
                <w:sz w:val="24"/>
              </w:rPr>
              <w:t>,</w:t>
            </w:r>
            <w:r>
              <w:rPr>
                <w:rFonts w:ascii="仿宋_GB2312" w:eastAsia="仿宋_GB2312" w:hAnsi="宋体" w:cs="宋体" w:hint="eastAsia"/>
                <w:kern w:val="0"/>
                <w:sz w:val="24"/>
              </w:rPr>
              <w:t>剪辑技术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1661"/>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需要关于</w:t>
            </w:r>
            <w:r>
              <w:rPr>
                <w:rFonts w:ascii="仿宋_GB2312" w:eastAsia="仿宋_GB2312" w:hAnsi="宋体" w:cs="宋体"/>
                <w:kern w:val="0"/>
                <w:sz w:val="24"/>
              </w:rPr>
              <w:t>视频</w:t>
            </w:r>
            <w:r>
              <w:rPr>
                <w:rFonts w:ascii="仿宋_GB2312" w:eastAsia="仿宋_GB2312" w:hAnsi="宋体" w:cs="宋体" w:hint="eastAsia"/>
                <w:kern w:val="0"/>
                <w:sz w:val="24"/>
              </w:rPr>
              <w:t>编辑</w:t>
            </w:r>
            <w:r>
              <w:rPr>
                <w:rFonts w:ascii="仿宋_GB2312" w:eastAsia="仿宋_GB2312" w:hAnsi="宋体" w:cs="宋体"/>
                <w:kern w:val="0"/>
                <w:sz w:val="24"/>
              </w:rPr>
              <w:t>,</w:t>
            </w:r>
            <w:r>
              <w:rPr>
                <w:rFonts w:ascii="仿宋_GB2312" w:eastAsia="仿宋_GB2312" w:hAnsi="宋体" w:cs="宋体" w:hint="eastAsia"/>
                <w:kern w:val="0"/>
                <w:sz w:val="24"/>
              </w:rPr>
              <w:t>剪辑技术</w:t>
            </w:r>
            <w:r>
              <w:rPr>
                <w:rFonts w:ascii="仿宋_GB2312" w:eastAsia="仿宋_GB2312" w:hAnsi="宋体" w:cs="宋体"/>
                <w:kern w:val="0"/>
                <w:sz w:val="24"/>
              </w:rPr>
              <w:t>以及</w:t>
            </w:r>
            <w:r>
              <w:rPr>
                <w:rFonts w:ascii="仿宋_GB2312" w:eastAsia="仿宋_GB2312" w:hAnsi="宋体" w:cs="宋体" w:hint="eastAsia"/>
                <w:kern w:val="0"/>
                <w:sz w:val="24"/>
              </w:rPr>
              <w:t>基于</w:t>
            </w:r>
            <w:r>
              <w:rPr>
                <w:rFonts w:ascii="仿宋_GB2312" w:eastAsia="仿宋_GB2312" w:hAnsi="宋体" w:cs="宋体"/>
                <w:kern w:val="0"/>
                <w:sz w:val="24"/>
              </w:rPr>
              <w:t>视频内容的智能推荐引擎</w:t>
            </w:r>
            <w:r>
              <w:rPr>
                <w:rFonts w:ascii="仿宋_GB2312" w:eastAsia="仿宋_GB2312" w:hAnsi="宋体" w:cs="宋体" w:hint="eastAsia"/>
                <w:kern w:val="0"/>
                <w:sz w:val="24"/>
              </w:rPr>
              <w:t>和基于</w:t>
            </w:r>
            <w:r>
              <w:rPr>
                <w:rFonts w:ascii="仿宋_GB2312" w:eastAsia="仿宋_GB2312" w:hAnsi="宋体" w:cs="宋体"/>
                <w:kern w:val="0"/>
                <w:sz w:val="24"/>
              </w:rPr>
              <w:t>深度学习的视频内容识别</w:t>
            </w:r>
            <w:r>
              <w:rPr>
                <w:rFonts w:ascii="仿宋_GB2312" w:eastAsia="仿宋_GB2312" w:hAnsi="宋体" w:cs="宋体" w:hint="eastAsia"/>
                <w:kern w:val="0"/>
                <w:sz w:val="24"/>
              </w:rPr>
              <w:t>技术</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sz w:val="24"/>
              </w:rPr>
              <w:t>为用户</w:t>
            </w:r>
            <w:r>
              <w:rPr>
                <w:rFonts w:ascii="仿宋_GB2312" w:eastAsia="仿宋_GB2312" w:hAnsi="宋体" w:cs="宋体"/>
                <w:sz w:val="24"/>
              </w:rPr>
              <w:t>提供高效</w:t>
            </w:r>
            <w:r>
              <w:rPr>
                <w:rFonts w:ascii="仿宋_GB2312" w:eastAsia="仿宋_GB2312" w:hAnsi="宋体" w:cs="宋体" w:hint="eastAsia"/>
                <w:sz w:val="24"/>
              </w:rPr>
              <w:t>、</w:t>
            </w:r>
            <w:r>
              <w:rPr>
                <w:rFonts w:ascii="仿宋_GB2312" w:eastAsia="仿宋_GB2312" w:hAnsi="宋体" w:cs="宋体"/>
                <w:sz w:val="24"/>
              </w:rPr>
              <w:t>易用的视频编辑功能,</w:t>
            </w:r>
            <w:r>
              <w:rPr>
                <w:rFonts w:ascii="仿宋_GB2312" w:eastAsia="仿宋_GB2312" w:hAnsi="宋体" w:cs="宋体" w:hint="eastAsia"/>
                <w:sz w:val="24"/>
              </w:rPr>
              <w:t>提高</w:t>
            </w:r>
            <w:r>
              <w:rPr>
                <w:rFonts w:ascii="仿宋_GB2312" w:eastAsia="仿宋_GB2312" w:hAnsi="宋体" w:cs="宋体"/>
                <w:sz w:val="24"/>
              </w:rPr>
              <w:t>整体视频内容质量</w:t>
            </w:r>
            <w:r>
              <w:rPr>
                <w:rFonts w:ascii="仿宋_GB2312" w:eastAsia="仿宋_GB2312" w:hAnsi="宋体" w:cs="宋体" w:hint="eastAsia"/>
                <w:sz w:val="24"/>
              </w:rPr>
              <w:t>，</w:t>
            </w:r>
            <w:r>
              <w:rPr>
                <w:rFonts w:ascii="仿宋_GB2312" w:eastAsia="仿宋_GB2312" w:hAnsi="宋体" w:cs="宋体" w:hint="eastAsia"/>
                <w:kern w:val="0"/>
                <w:sz w:val="24"/>
              </w:rPr>
              <w:t>根据</w:t>
            </w:r>
            <w:r>
              <w:rPr>
                <w:rFonts w:ascii="仿宋_GB2312" w:eastAsia="仿宋_GB2312" w:hAnsi="宋体" w:cs="宋体"/>
                <w:kern w:val="0"/>
                <w:sz w:val="24"/>
              </w:rPr>
              <w:t>不同的用户</w:t>
            </w:r>
            <w:r>
              <w:rPr>
                <w:rFonts w:ascii="仿宋_GB2312" w:eastAsia="仿宋_GB2312" w:hAnsi="宋体" w:cs="宋体" w:hint="eastAsia"/>
                <w:kern w:val="0"/>
                <w:sz w:val="24"/>
              </w:rPr>
              <w:t>的</w:t>
            </w:r>
            <w:r>
              <w:rPr>
                <w:rFonts w:ascii="仿宋_GB2312" w:eastAsia="仿宋_GB2312" w:hAnsi="宋体" w:cs="宋体"/>
                <w:kern w:val="0"/>
                <w:sz w:val="24"/>
              </w:rPr>
              <w:t>喜好</w:t>
            </w:r>
            <w:r>
              <w:rPr>
                <w:rFonts w:ascii="仿宋_GB2312" w:eastAsia="仿宋_GB2312" w:hAnsi="宋体" w:cs="宋体" w:hint="eastAsia"/>
                <w:kern w:val="0"/>
                <w:sz w:val="24"/>
              </w:rPr>
              <w:t>，</w:t>
            </w:r>
            <w:r>
              <w:rPr>
                <w:rFonts w:ascii="仿宋_GB2312" w:eastAsia="仿宋_GB2312" w:hAnsi="宋体" w:cs="宋体"/>
                <w:kern w:val="0"/>
                <w:sz w:val="24"/>
              </w:rPr>
              <w:t>挖掘生成用户画像</w:t>
            </w:r>
            <w:r>
              <w:rPr>
                <w:rFonts w:ascii="仿宋_GB2312" w:eastAsia="仿宋_GB2312" w:hAnsi="宋体" w:cs="宋体" w:hint="eastAsia"/>
                <w:kern w:val="0"/>
                <w:sz w:val="24"/>
              </w:rPr>
              <w:t>，</w:t>
            </w:r>
            <w:r>
              <w:rPr>
                <w:rFonts w:ascii="仿宋_GB2312" w:eastAsia="仿宋_GB2312" w:hAnsi="宋体" w:cs="宋体"/>
                <w:kern w:val="0"/>
                <w:sz w:val="24"/>
              </w:rPr>
              <w:t>为每一位用户提供</w:t>
            </w:r>
            <w:r>
              <w:rPr>
                <w:rFonts w:ascii="仿宋_GB2312" w:eastAsia="仿宋_GB2312" w:hAnsi="宋体" w:cs="宋体"/>
                <w:kern w:val="0"/>
                <w:sz w:val="24"/>
              </w:rPr>
              <w:t>“</w:t>
            </w:r>
            <w:r>
              <w:rPr>
                <w:rFonts w:ascii="仿宋_GB2312" w:eastAsia="仿宋_GB2312" w:hAnsi="宋体" w:cs="宋体" w:hint="eastAsia"/>
                <w:kern w:val="0"/>
                <w:sz w:val="24"/>
              </w:rPr>
              <w:t>千人千</w:t>
            </w:r>
            <w:r>
              <w:rPr>
                <w:rFonts w:ascii="仿宋_GB2312" w:eastAsia="仿宋_GB2312" w:hAnsi="宋体" w:cs="宋体"/>
                <w:kern w:val="0"/>
                <w:sz w:val="24"/>
              </w:rPr>
              <w:t>面</w:t>
            </w:r>
            <w:r>
              <w:rPr>
                <w:rFonts w:ascii="仿宋_GB2312" w:eastAsia="仿宋_GB2312" w:hAnsi="宋体" w:cs="宋体"/>
                <w:kern w:val="0"/>
                <w:sz w:val="24"/>
              </w:rPr>
              <w:t>”</w:t>
            </w:r>
            <w:r>
              <w:rPr>
                <w:rFonts w:ascii="仿宋_GB2312" w:eastAsia="仿宋_GB2312" w:hAnsi="宋体" w:cs="宋体" w:hint="eastAsia"/>
                <w:kern w:val="0"/>
                <w:sz w:val="24"/>
              </w:rPr>
              <w:t>的个性化推荐</w:t>
            </w:r>
            <w:r>
              <w:rPr>
                <w:rFonts w:ascii="仿宋_GB2312" w:eastAsia="仿宋_GB2312" w:hAnsi="宋体" w:cs="宋体"/>
                <w:kern w:val="0"/>
                <w:sz w:val="24"/>
              </w:rPr>
              <w:t>内容</w:t>
            </w:r>
            <w:r>
              <w:rPr>
                <w:rFonts w:ascii="仿宋_GB2312" w:eastAsia="仿宋_GB2312" w:hAnsi="宋体" w:cs="宋体" w:hint="eastAsia"/>
                <w:kern w:val="0"/>
                <w:sz w:val="24"/>
              </w:rPr>
              <w:t>，</w:t>
            </w:r>
            <w:r>
              <w:rPr>
                <w:rFonts w:ascii="仿宋_GB2312" w:eastAsia="仿宋_GB2312" w:hAnsi="宋体" w:cs="宋体"/>
                <w:kern w:val="0"/>
                <w:sz w:val="24"/>
              </w:rPr>
              <w:t>有效提升点击率、转化率</w:t>
            </w:r>
            <w:r>
              <w:rPr>
                <w:rFonts w:ascii="仿宋_GB2312" w:eastAsia="仿宋_GB2312" w:hAnsi="宋体" w:cs="宋体" w:hint="eastAsia"/>
                <w:kern w:val="0"/>
                <w:sz w:val="24"/>
              </w:rPr>
              <w:t>及</w:t>
            </w:r>
            <w:r>
              <w:rPr>
                <w:rFonts w:ascii="仿宋_GB2312" w:eastAsia="仿宋_GB2312" w:hAnsi="宋体" w:cs="宋体"/>
                <w:kern w:val="0"/>
                <w:sz w:val="24"/>
              </w:rPr>
              <w:t>用户粘性</w:t>
            </w:r>
            <w:r>
              <w:rPr>
                <w:rFonts w:ascii="仿宋_GB2312" w:eastAsia="仿宋_GB2312" w:hAnsi="宋体" w:cs="宋体" w:hint="eastAsia"/>
                <w:kern w:val="0"/>
                <w:sz w:val="24"/>
              </w:rPr>
              <w:t>，提升推荐</w:t>
            </w:r>
            <w:r>
              <w:rPr>
                <w:rFonts w:ascii="仿宋_GB2312" w:eastAsia="仿宋_GB2312" w:hAnsi="宋体" w:cs="宋体"/>
                <w:kern w:val="0"/>
                <w:sz w:val="24"/>
              </w:rPr>
              <w:t>算法</w:t>
            </w:r>
            <w:r>
              <w:rPr>
                <w:rFonts w:ascii="仿宋_GB2312" w:eastAsia="仿宋_GB2312" w:hAnsi="宋体" w:cs="宋体" w:hint="eastAsia"/>
                <w:kern w:val="0"/>
                <w:sz w:val="24"/>
              </w:rPr>
              <w:t>的</w:t>
            </w:r>
            <w:r>
              <w:rPr>
                <w:rFonts w:ascii="仿宋_GB2312" w:eastAsia="仿宋_GB2312" w:hAnsi="宋体" w:cs="宋体"/>
                <w:kern w:val="0"/>
                <w:sz w:val="24"/>
              </w:rPr>
              <w:t>精准度</w:t>
            </w:r>
            <w:r>
              <w:rPr>
                <w:rFonts w:ascii="仿宋_GB2312" w:eastAsia="仿宋_GB2312" w:hAnsi="宋体" w:cs="宋体" w:hint="eastAsia"/>
                <w:kern w:val="0"/>
                <w:sz w:val="24"/>
              </w:rPr>
              <w:t>，</w:t>
            </w:r>
            <w:r>
              <w:rPr>
                <w:rFonts w:ascii="仿宋_GB2312" w:eastAsia="仿宋_GB2312" w:hAnsi="宋体" w:cs="宋体"/>
                <w:kern w:val="0"/>
                <w:sz w:val="24"/>
              </w:rPr>
              <w:t>推荐内容的多样化</w:t>
            </w:r>
            <w:r>
              <w:rPr>
                <w:rFonts w:ascii="仿宋_GB2312" w:eastAsia="仿宋_GB2312" w:hAnsi="宋体" w:cs="宋体" w:hint="eastAsia"/>
                <w:kern w:val="0"/>
                <w:sz w:val="24"/>
              </w:rPr>
              <w:t>，</w:t>
            </w:r>
            <w:r>
              <w:rPr>
                <w:rFonts w:ascii="仿宋_GB2312" w:eastAsia="仿宋_GB2312" w:hAnsi="宋体" w:cs="宋体"/>
                <w:kern w:val="0"/>
                <w:sz w:val="24"/>
              </w:rPr>
              <w:t>推荐</w:t>
            </w:r>
            <w:r>
              <w:rPr>
                <w:rFonts w:ascii="仿宋_GB2312" w:eastAsia="仿宋_GB2312" w:hAnsi="宋体" w:cs="宋体" w:hint="eastAsia"/>
                <w:kern w:val="0"/>
                <w:sz w:val="24"/>
              </w:rPr>
              <w:t>引擎</w:t>
            </w:r>
            <w:r>
              <w:rPr>
                <w:rFonts w:ascii="仿宋_GB2312" w:eastAsia="仿宋_GB2312" w:hAnsi="宋体" w:cs="宋体"/>
                <w:kern w:val="0"/>
                <w:sz w:val="24"/>
              </w:rPr>
              <w:t>的稳定性</w:t>
            </w:r>
            <w:r>
              <w:rPr>
                <w:rFonts w:ascii="仿宋_GB2312" w:eastAsia="仿宋_GB2312" w:hAnsi="宋体" w:cs="宋体" w:hint="eastAsia"/>
                <w:kern w:val="0"/>
                <w:sz w:val="24"/>
              </w:rPr>
              <w:t>。</w:t>
            </w:r>
          </w:p>
          <w:p w:rsidR="00151930" w:rsidRDefault="00151930">
            <w:pPr>
              <w:ind w:firstLineChars="150" w:firstLine="360"/>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技术</w:t>
            </w:r>
            <w:r>
              <w:rPr>
                <w:rFonts w:ascii="仿宋_GB2312" w:eastAsia="仿宋_GB2312" w:hAnsi="宋体" w:cs="宋体"/>
                <w:kern w:val="0"/>
                <w:sz w:val="24"/>
              </w:rPr>
              <w:t>：</w:t>
            </w:r>
            <w:r>
              <w:rPr>
                <w:rFonts w:ascii="仿宋_GB2312" w:eastAsia="仿宋_GB2312" w:hAnsi="宋体" w:cs="宋体" w:hint="eastAsia"/>
                <w:sz w:val="24"/>
              </w:rPr>
              <w:t>视频</w:t>
            </w:r>
            <w:r>
              <w:rPr>
                <w:rFonts w:ascii="仿宋_GB2312" w:eastAsia="仿宋_GB2312" w:hAnsi="宋体" w:cs="宋体"/>
                <w:sz w:val="24"/>
              </w:rPr>
              <w:t>编辑，剪辑等专业技术</w:t>
            </w:r>
          </w:p>
          <w:p w:rsidR="00151930" w:rsidRDefault="00E474B6">
            <w:pPr>
              <w:rPr>
                <w:rFonts w:ascii="仿宋_GB2312" w:eastAsia="仿宋_GB2312" w:hAnsi="宋体" w:cs="宋体"/>
                <w:sz w:val="24"/>
              </w:rPr>
            </w:pPr>
            <w:r>
              <w:rPr>
                <w:rFonts w:ascii="仿宋_GB2312" w:eastAsia="仿宋_GB2312" w:hAnsi="宋体" w:cs="宋体" w:hint="eastAsia"/>
                <w:sz w:val="24"/>
              </w:rPr>
              <w:t>条件：适用于</w:t>
            </w:r>
            <w:r>
              <w:rPr>
                <w:rFonts w:ascii="仿宋_GB2312" w:eastAsia="仿宋_GB2312" w:hAnsi="宋体" w:cs="宋体"/>
                <w:sz w:val="24"/>
              </w:rPr>
              <w:t>移动端（</w:t>
            </w:r>
            <w:r>
              <w:rPr>
                <w:rFonts w:ascii="仿宋_GB2312" w:eastAsia="仿宋_GB2312" w:hAnsi="宋体" w:cs="宋体" w:hint="eastAsia"/>
                <w:sz w:val="24"/>
              </w:rPr>
              <w:t>IOS</w:t>
            </w:r>
            <w:r>
              <w:rPr>
                <w:rFonts w:ascii="仿宋_GB2312" w:eastAsia="仿宋_GB2312" w:hAnsi="宋体" w:cs="宋体"/>
                <w:sz w:val="24"/>
              </w:rPr>
              <w:t>，</w:t>
            </w:r>
            <w:r>
              <w:rPr>
                <w:rFonts w:ascii="仿宋_GB2312" w:eastAsia="仿宋_GB2312" w:hAnsi="宋体" w:cs="宋体" w:hint="eastAsia"/>
                <w:sz w:val="24"/>
              </w:rPr>
              <w:t>Android</w:t>
            </w:r>
            <w:r>
              <w:rPr>
                <w:rFonts w:ascii="仿宋_GB2312" w:eastAsia="仿宋_GB2312" w:hAnsi="宋体" w:cs="宋体"/>
                <w:sz w:val="24"/>
              </w:rPr>
              <w:t>）</w:t>
            </w:r>
            <w:r>
              <w:rPr>
                <w:rFonts w:ascii="仿宋_GB2312" w:eastAsia="仿宋_GB2312" w:hAnsi="宋体" w:cs="宋体" w:hint="eastAsia"/>
                <w:sz w:val="24"/>
              </w:rPr>
              <w:t>视频</w:t>
            </w:r>
            <w:r>
              <w:rPr>
                <w:rFonts w:ascii="仿宋_GB2312" w:eastAsia="仿宋_GB2312" w:hAnsi="宋体" w:cs="宋体"/>
                <w:sz w:val="24"/>
              </w:rPr>
              <w:t>处理的技术支持</w:t>
            </w:r>
          </w:p>
          <w:p w:rsidR="00151930" w:rsidRDefault="00E474B6">
            <w:pPr>
              <w:rPr>
                <w:rFonts w:ascii="仿宋_GB2312" w:eastAsia="仿宋_GB2312" w:hAnsi="宋体" w:cs="宋体"/>
                <w:sz w:val="24"/>
              </w:rPr>
            </w:pPr>
            <w:r>
              <w:rPr>
                <w:rFonts w:ascii="仿宋_GB2312" w:eastAsia="仿宋_GB2312" w:hAnsi="宋体" w:cs="宋体" w:hint="eastAsia"/>
                <w:sz w:val="24"/>
              </w:rPr>
              <w:t>成熟度：产业化阶段（7级</w:t>
            </w:r>
            <w:r>
              <w:rPr>
                <w:rFonts w:ascii="仿宋_GB2312" w:eastAsia="仿宋_GB2312" w:hAnsi="宋体" w:cs="宋体"/>
                <w:sz w:val="24"/>
              </w:rPr>
              <w:t>）及以上</w:t>
            </w:r>
          </w:p>
          <w:p w:rsidR="00151930" w:rsidRDefault="00E474B6">
            <w:pPr>
              <w:rPr>
                <w:rFonts w:ascii="仿宋_GB2312" w:eastAsia="仿宋_GB2312" w:hAnsi="宋体" w:cs="宋体"/>
                <w:sz w:val="24"/>
              </w:rPr>
            </w:pPr>
            <w:r>
              <w:rPr>
                <w:rFonts w:ascii="仿宋_GB2312" w:eastAsia="仿宋_GB2312" w:hAnsi="宋体" w:cs="宋体" w:hint="eastAsia"/>
                <w:sz w:val="24"/>
              </w:rPr>
              <w:t>成本</w:t>
            </w:r>
            <w:r>
              <w:rPr>
                <w:rFonts w:ascii="仿宋_GB2312" w:eastAsia="仿宋_GB2312" w:hAnsi="宋体" w:cs="宋体"/>
                <w:sz w:val="24"/>
              </w:rPr>
              <w:t>：</w:t>
            </w:r>
            <w:r>
              <w:rPr>
                <w:rFonts w:ascii="仿宋_GB2312" w:eastAsia="仿宋_GB2312" w:hAnsi="宋体" w:cs="宋体" w:hint="eastAsia"/>
                <w:sz w:val="24"/>
              </w:rPr>
              <w:t>30万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62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pStyle w:val="a9"/>
              <w:numPr>
                <w:ilvl w:val="0"/>
                <w:numId w:val="72"/>
              </w:numPr>
              <w:ind w:firstLineChars="0"/>
              <w:rPr>
                <w:rFonts w:ascii="仿宋_GB2312" w:hAnsi="宋体" w:cs="宋体"/>
                <w:kern w:val="0"/>
                <w:sz w:val="24"/>
              </w:rPr>
            </w:pPr>
            <w:r>
              <w:rPr>
                <w:rFonts w:ascii="仿宋_GB2312" w:hAnsi="宋体" w:cs="宋体" w:hint="eastAsia"/>
                <w:sz w:val="24"/>
              </w:rPr>
              <w:t>视频</w:t>
            </w:r>
            <w:r>
              <w:rPr>
                <w:rFonts w:ascii="仿宋_GB2312" w:hAnsi="宋体" w:cs="宋体"/>
                <w:sz w:val="24"/>
              </w:rPr>
              <w:t>编辑、剪辑等专业技术</w:t>
            </w:r>
            <w:r>
              <w:rPr>
                <w:rFonts w:ascii="仿宋_GB2312" w:hAnsi="宋体" w:cs="宋体" w:hint="eastAsia"/>
                <w:sz w:val="24"/>
              </w:rPr>
              <w:t>：</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已经</w:t>
            </w:r>
            <w:r>
              <w:rPr>
                <w:rFonts w:ascii="仿宋_GB2312" w:eastAsia="仿宋_GB2312" w:hAnsi="宋体" w:cs="宋体"/>
                <w:kern w:val="0"/>
                <w:sz w:val="24"/>
              </w:rPr>
              <w:t>开展的工作：</w:t>
            </w:r>
            <w:r>
              <w:rPr>
                <w:rFonts w:ascii="仿宋_GB2312" w:eastAsia="仿宋_GB2312" w:hAnsi="宋体" w:cs="宋体" w:hint="eastAsia"/>
                <w:kern w:val="0"/>
                <w:sz w:val="24"/>
              </w:rPr>
              <w:t xml:space="preserve"> 目前视频编辑</w:t>
            </w:r>
            <w:r>
              <w:rPr>
                <w:rFonts w:ascii="仿宋_GB2312" w:eastAsia="仿宋_GB2312" w:hAnsi="宋体" w:cs="宋体"/>
                <w:kern w:val="0"/>
                <w:sz w:val="24"/>
              </w:rPr>
              <w:t>，剪辑技术采用第三方的服务，</w:t>
            </w:r>
            <w:r>
              <w:rPr>
                <w:rFonts w:ascii="仿宋_GB2312" w:eastAsia="仿宋_GB2312" w:hAnsi="宋体" w:cs="宋体" w:hint="eastAsia"/>
                <w:kern w:val="0"/>
                <w:sz w:val="24"/>
              </w:rPr>
              <w:t>但</w:t>
            </w:r>
            <w:r>
              <w:rPr>
                <w:rFonts w:ascii="仿宋_GB2312" w:eastAsia="仿宋_GB2312" w:hAnsi="宋体" w:cs="宋体"/>
                <w:kern w:val="0"/>
                <w:sz w:val="24"/>
              </w:rPr>
              <w:t>第三方</w:t>
            </w:r>
            <w:r>
              <w:rPr>
                <w:rFonts w:ascii="仿宋_GB2312" w:eastAsia="仿宋_GB2312" w:hAnsi="宋体" w:cs="宋体" w:hint="eastAsia"/>
                <w:kern w:val="0"/>
                <w:sz w:val="24"/>
              </w:rPr>
              <w:t>技术</w:t>
            </w:r>
            <w:r>
              <w:rPr>
                <w:rFonts w:ascii="仿宋_GB2312" w:eastAsia="仿宋_GB2312" w:hAnsi="宋体" w:cs="宋体"/>
                <w:kern w:val="0"/>
                <w:sz w:val="24"/>
              </w:rPr>
              <w:t>服务</w:t>
            </w:r>
            <w:r>
              <w:rPr>
                <w:rFonts w:ascii="仿宋_GB2312" w:eastAsia="仿宋_GB2312" w:hAnsi="宋体" w:cs="宋体" w:hint="eastAsia"/>
                <w:kern w:val="0"/>
                <w:sz w:val="24"/>
              </w:rPr>
              <w:t>在</w:t>
            </w:r>
            <w:r>
              <w:rPr>
                <w:rFonts w:ascii="仿宋_GB2312" w:eastAsia="仿宋_GB2312" w:hAnsi="宋体" w:cs="宋体"/>
                <w:kern w:val="0"/>
                <w:sz w:val="24"/>
              </w:rPr>
              <w:t>实际使用过程中还存在性能</w:t>
            </w:r>
            <w:r>
              <w:rPr>
                <w:rFonts w:ascii="仿宋_GB2312" w:eastAsia="仿宋_GB2312" w:hAnsi="宋体" w:cs="宋体" w:hint="eastAsia"/>
                <w:kern w:val="0"/>
                <w:sz w:val="24"/>
              </w:rPr>
              <w:t>及</w:t>
            </w:r>
            <w:r>
              <w:rPr>
                <w:rFonts w:ascii="仿宋_GB2312" w:eastAsia="仿宋_GB2312" w:hAnsi="宋体" w:cs="宋体"/>
                <w:kern w:val="0"/>
                <w:sz w:val="24"/>
              </w:rPr>
              <w:t>功能上的不足</w:t>
            </w:r>
            <w:r>
              <w:rPr>
                <w:rFonts w:ascii="仿宋_GB2312" w:eastAsia="仿宋_GB2312" w:hAnsi="宋体" w:cs="宋体" w:hint="eastAsia"/>
                <w:kern w:val="0"/>
                <w:sz w:val="24"/>
              </w:rPr>
              <w:t>。比如</w:t>
            </w:r>
            <w:r>
              <w:rPr>
                <w:rFonts w:ascii="仿宋_GB2312" w:eastAsia="仿宋_GB2312" w:hAnsi="宋体" w:cs="宋体"/>
                <w:kern w:val="0"/>
                <w:sz w:val="24"/>
              </w:rPr>
              <w:t>视频的合成</w:t>
            </w:r>
            <w:r>
              <w:rPr>
                <w:rFonts w:ascii="仿宋_GB2312" w:eastAsia="仿宋_GB2312" w:hAnsi="宋体" w:cs="宋体" w:hint="eastAsia"/>
                <w:kern w:val="0"/>
                <w:sz w:val="24"/>
              </w:rPr>
              <w:t>压缩</w:t>
            </w:r>
            <w:r>
              <w:rPr>
                <w:rFonts w:ascii="仿宋_GB2312" w:eastAsia="仿宋_GB2312" w:hAnsi="宋体" w:cs="宋体"/>
                <w:kern w:val="0"/>
                <w:sz w:val="24"/>
              </w:rPr>
              <w:t>效率比较慢</w:t>
            </w:r>
            <w:r>
              <w:rPr>
                <w:rFonts w:ascii="仿宋_GB2312" w:eastAsia="仿宋_GB2312" w:hAnsi="宋体" w:cs="宋体" w:hint="eastAsia"/>
                <w:kern w:val="0"/>
                <w:sz w:val="24"/>
              </w:rPr>
              <w:t>,且对</w:t>
            </w:r>
            <w:r>
              <w:rPr>
                <w:rFonts w:ascii="仿宋_GB2312" w:eastAsia="仿宋_GB2312" w:hAnsi="宋体" w:cs="宋体"/>
                <w:kern w:val="0"/>
                <w:sz w:val="24"/>
              </w:rPr>
              <w:t>较长视频的处理上存在性能瓶颈。</w:t>
            </w:r>
            <w:r>
              <w:rPr>
                <w:rFonts w:ascii="仿宋_GB2312" w:eastAsia="仿宋_GB2312" w:hAnsi="宋体" w:cs="宋体" w:hint="eastAsia"/>
                <w:kern w:val="0"/>
                <w:sz w:val="24"/>
              </w:rPr>
              <w:t>开发</w:t>
            </w:r>
            <w:r>
              <w:rPr>
                <w:rFonts w:ascii="仿宋_GB2312" w:eastAsia="仿宋_GB2312" w:hAnsi="宋体" w:cs="宋体"/>
                <w:kern w:val="0"/>
                <w:sz w:val="24"/>
              </w:rPr>
              <w:t>过程中的灵活性比较差。</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kern w:val="0"/>
                <w:sz w:val="24"/>
              </w:rPr>
              <w:t>所处</w:t>
            </w:r>
            <w:r>
              <w:rPr>
                <w:rFonts w:ascii="仿宋_GB2312" w:eastAsia="仿宋_GB2312" w:hAnsi="宋体" w:cs="宋体"/>
                <w:kern w:val="0"/>
                <w:sz w:val="24"/>
              </w:rPr>
              <w:t>阶段：</w:t>
            </w:r>
            <w:r>
              <w:rPr>
                <w:rFonts w:ascii="仿宋_GB2312" w:eastAsia="仿宋_GB2312" w:hAnsi="宋体" w:cs="宋体" w:hint="eastAsia"/>
                <w:sz w:val="24"/>
              </w:rPr>
              <w:t>产业化阶段（7级</w:t>
            </w:r>
            <w:r>
              <w:rPr>
                <w:rFonts w:ascii="仿宋_GB2312" w:eastAsia="仿宋_GB2312" w:hAnsi="宋体" w:cs="宋体"/>
                <w:sz w:val="24"/>
              </w:rPr>
              <w:t>）</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t>投入</w:t>
            </w:r>
            <w:r>
              <w:rPr>
                <w:rFonts w:ascii="仿宋_GB2312" w:eastAsia="仿宋_GB2312" w:hAnsi="宋体" w:cs="宋体"/>
                <w:sz w:val="24"/>
              </w:rPr>
              <w:t>资金和人力</w:t>
            </w:r>
            <w:r>
              <w:rPr>
                <w:rFonts w:ascii="仿宋_GB2312" w:eastAsia="仿宋_GB2312" w:hAnsi="宋体" w:cs="宋体" w:hint="eastAsia"/>
                <w:sz w:val="24"/>
              </w:rPr>
              <w:t>：已经投入</w:t>
            </w:r>
            <w:r>
              <w:rPr>
                <w:rFonts w:ascii="仿宋_GB2312" w:eastAsia="仿宋_GB2312" w:hAnsi="宋体" w:cs="宋体"/>
                <w:sz w:val="24"/>
              </w:rPr>
              <w:t>资金</w:t>
            </w:r>
            <w:r>
              <w:rPr>
                <w:rFonts w:ascii="仿宋_GB2312" w:eastAsia="仿宋_GB2312" w:hAnsi="宋体" w:cs="宋体" w:hint="eastAsia"/>
                <w:sz w:val="24"/>
              </w:rPr>
              <w:t>30万左右（</w:t>
            </w:r>
            <w:r>
              <w:rPr>
                <w:rFonts w:ascii="仿宋_GB2312" w:eastAsia="仿宋_GB2312" w:hAnsi="宋体" w:cs="宋体"/>
                <w:sz w:val="24"/>
              </w:rPr>
              <w:t>不包含人力成本），</w:t>
            </w:r>
            <w:r>
              <w:rPr>
                <w:rFonts w:ascii="仿宋_GB2312" w:eastAsia="仿宋_GB2312" w:hAnsi="宋体" w:cs="宋体" w:hint="eastAsia"/>
                <w:sz w:val="24"/>
              </w:rPr>
              <w:t>现在</w:t>
            </w:r>
            <w:r>
              <w:rPr>
                <w:rFonts w:ascii="仿宋_GB2312" w:eastAsia="仿宋_GB2312" w:hAnsi="宋体" w:cs="宋体"/>
                <w:sz w:val="24"/>
              </w:rPr>
              <w:t>有IOS和安卓各3人</w:t>
            </w:r>
            <w:r>
              <w:rPr>
                <w:rFonts w:ascii="仿宋_GB2312" w:eastAsia="仿宋_GB2312" w:hAnsi="宋体" w:cs="宋体" w:hint="eastAsia"/>
                <w:sz w:val="24"/>
              </w:rPr>
              <w:t>，</w:t>
            </w:r>
            <w:proofErr w:type="gramStart"/>
            <w:r>
              <w:rPr>
                <w:rFonts w:ascii="仿宋_GB2312" w:eastAsia="仿宋_GB2312" w:hAnsi="宋体" w:cs="宋体"/>
                <w:sz w:val="24"/>
              </w:rPr>
              <w:t>做对</w:t>
            </w:r>
            <w:proofErr w:type="gramEnd"/>
            <w:r>
              <w:rPr>
                <w:rFonts w:ascii="仿宋_GB2312" w:eastAsia="仿宋_GB2312" w:hAnsi="宋体" w:cs="宋体"/>
                <w:sz w:val="24"/>
              </w:rPr>
              <w:t>应的SDK对接</w:t>
            </w:r>
            <w:r>
              <w:rPr>
                <w:rFonts w:ascii="仿宋_GB2312" w:eastAsia="仿宋_GB2312" w:hAnsi="宋体" w:cs="宋体" w:hint="eastAsia"/>
                <w:sz w:val="24"/>
              </w:rPr>
              <w:t>开发</w:t>
            </w:r>
            <w:r>
              <w:rPr>
                <w:rFonts w:ascii="仿宋_GB2312" w:eastAsia="仿宋_GB2312" w:hAnsi="宋体" w:cs="宋体"/>
                <w:sz w:val="24"/>
              </w:rPr>
              <w:t>工作</w:t>
            </w:r>
            <w:r>
              <w:rPr>
                <w:rFonts w:ascii="仿宋_GB2312" w:eastAsia="仿宋_GB2312" w:hAnsi="宋体" w:cs="宋体" w:hint="eastAsia"/>
                <w:sz w:val="24"/>
              </w:rPr>
              <w:t>。</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t>仪器设备和</w:t>
            </w:r>
            <w:r>
              <w:rPr>
                <w:rFonts w:ascii="仿宋_GB2312" w:eastAsia="仿宋_GB2312" w:hAnsi="宋体" w:cs="宋体"/>
                <w:sz w:val="24"/>
              </w:rPr>
              <w:t>生产条件：适配</w:t>
            </w:r>
            <w:r>
              <w:rPr>
                <w:rFonts w:ascii="仿宋_GB2312" w:eastAsia="仿宋_GB2312" w:hAnsi="宋体" w:cs="宋体" w:hint="eastAsia"/>
                <w:sz w:val="24"/>
              </w:rPr>
              <w:t>主流</w:t>
            </w:r>
            <w:r>
              <w:rPr>
                <w:rFonts w:ascii="仿宋_GB2312" w:eastAsia="仿宋_GB2312" w:hAnsi="宋体" w:cs="宋体"/>
                <w:sz w:val="24"/>
              </w:rPr>
              <w:t>的IOS和Android</w:t>
            </w:r>
            <w:r>
              <w:rPr>
                <w:rFonts w:ascii="仿宋_GB2312" w:eastAsia="仿宋_GB2312" w:hAnsi="宋体" w:cs="宋体" w:hint="eastAsia"/>
                <w:sz w:val="24"/>
              </w:rPr>
              <w:t>机型</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西安</w:t>
            </w:r>
            <w:r>
              <w:rPr>
                <w:rFonts w:ascii="仿宋_GB2312" w:eastAsia="仿宋_GB2312" w:hAnsi="宋体" w:cs="宋体"/>
                <w:sz w:val="24"/>
              </w:rPr>
              <w:t>中</w:t>
            </w:r>
            <w:proofErr w:type="gramStart"/>
            <w:r>
              <w:rPr>
                <w:rFonts w:ascii="仿宋_GB2312" w:eastAsia="仿宋_GB2312" w:hAnsi="宋体" w:cs="宋体"/>
                <w:sz w:val="24"/>
              </w:rPr>
              <w:t>旌</w:t>
            </w:r>
            <w:proofErr w:type="gramEnd"/>
            <w:r>
              <w:rPr>
                <w:rFonts w:ascii="仿宋_GB2312" w:eastAsia="仿宋_GB2312" w:hAnsi="宋体" w:cs="宋体"/>
                <w:sz w:val="24"/>
              </w:rPr>
              <w:t>影视传媒股份有限公司</w:t>
            </w:r>
            <w:r>
              <w:rPr>
                <w:rFonts w:ascii="仿宋_GB2312" w:eastAsia="仿宋_GB2312" w:hAnsi="宋体" w:cs="宋体" w:hint="eastAsia"/>
                <w:sz w:val="24"/>
              </w:rPr>
              <w:t>在</w:t>
            </w:r>
            <w:r>
              <w:rPr>
                <w:rFonts w:ascii="仿宋_GB2312" w:eastAsia="仿宋_GB2312" w:hAnsi="宋体" w:cs="宋体"/>
                <w:sz w:val="24"/>
              </w:rPr>
              <w:t>前期的工作和技术研发</w:t>
            </w:r>
            <w:r>
              <w:rPr>
                <w:rFonts w:ascii="仿宋_GB2312" w:eastAsia="仿宋_GB2312" w:hAnsi="宋体" w:cs="宋体" w:hint="eastAsia"/>
                <w:sz w:val="24"/>
              </w:rPr>
              <w:t>过程中</w:t>
            </w:r>
            <w:r>
              <w:rPr>
                <w:rFonts w:ascii="仿宋_GB2312" w:eastAsia="仿宋_GB2312" w:hAnsi="宋体" w:cs="宋体"/>
                <w:sz w:val="24"/>
              </w:rPr>
              <w:t>，</w:t>
            </w:r>
            <w:r>
              <w:rPr>
                <w:rFonts w:ascii="仿宋_GB2312" w:eastAsia="仿宋_GB2312" w:hAnsi="宋体" w:cs="宋体" w:hint="eastAsia"/>
                <w:sz w:val="24"/>
              </w:rPr>
              <w:t>深切</w:t>
            </w:r>
            <w:r>
              <w:rPr>
                <w:rFonts w:ascii="仿宋_GB2312" w:eastAsia="仿宋_GB2312" w:hAnsi="宋体" w:cs="宋体"/>
                <w:sz w:val="24"/>
              </w:rPr>
              <w:t>体会到</w:t>
            </w:r>
            <w:r>
              <w:rPr>
                <w:rFonts w:ascii="仿宋_GB2312" w:eastAsia="仿宋_GB2312" w:hAnsi="宋体" w:cs="宋体" w:hint="eastAsia"/>
                <w:sz w:val="24"/>
              </w:rPr>
              <w:t>必须充分</w:t>
            </w:r>
            <w:r>
              <w:rPr>
                <w:rFonts w:ascii="仿宋_GB2312" w:eastAsia="仿宋_GB2312" w:hAnsi="宋体" w:cs="宋体"/>
                <w:sz w:val="24"/>
              </w:rPr>
              <w:t>利用</w:t>
            </w:r>
            <w:r>
              <w:rPr>
                <w:rFonts w:ascii="仿宋_GB2312" w:eastAsia="仿宋_GB2312" w:hAnsi="宋体" w:cs="宋体" w:hint="eastAsia"/>
                <w:sz w:val="24"/>
              </w:rPr>
              <w:t>高校</w:t>
            </w:r>
            <w:r>
              <w:rPr>
                <w:rFonts w:ascii="仿宋_GB2312" w:eastAsia="仿宋_GB2312" w:hAnsi="宋体" w:cs="宋体"/>
                <w:sz w:val="24"/>
              </w:rPr>
              <w:t>、</w:t>
            </w:r>
            <w:r>
              <w:rPr>
                <w:rFonts w:ascii="仿宋_GB2312" w:eastAsia="仿宋_GB2312" w:hAnsi="宋体" w:cs="宋体" w:hint="eastAsia"/>
                <w:sz w:val="24"/>
              </w:rPr>
              <w:t>科研院所</w:t>
            </w:r>
            <w:r>
              <w:rPr>
                <w:rFonts w:ascii="仿宋_GB2312" w:eastAsia="仿宋_GB2312" w:hAnsi="宋体" w:cs="宋体"/>
                <w:sz w:val="24"/>
              </w:rPr>
              <w:t>等</w:t>
            </w:r>
            <w:r>
              <w:rPr>
                <w:rFonts w:ascii="仿宋_GB2312" w:eastAsia="仿宋_GB2312" w:hAnsi="宋体" w:cs="宋体" w:hint="eastAsia"/>
                <w:sz w:val="24"/>
              </w:rPr>
              <w:t>方面</w:t>
            </w:r>
            <w:r>
              <w:rPr>
                <w:rFonts w:ascii="仿宋_GB2312" w:eastAsia="仿宋_GB2312" w:hAnsi="宋体" w:cs="宋体"/>
                <w:sz w:val="24"/>
              </w:rPr>
              <w:t>的专家</w:t>
            </w:r>
            <w:r>
              <w:rPr>
                <w:rFonts w:ascii="仿宋_GB2312" w:eastAsia="仿宋_GB2312" w:hAnsi="宋体" w:cs="宋体" w:hint="eastAsia"/>
                <w:sz w:val="24"/>
              </w:rPr>
              <w:t>多年</w:t>
            </w:r>
            <w:r>
              <w:rPr>
                <w:rFonts w:ascii="仿宋_GB2312" w:eastAsia="仿宋_GB2312" w:hAnsi="宋体" w:cs="宋体"/>
                <w:sz w:val="24"/>
              </w:rPr>
              <w:t>累积</w:t>
            </w:r>
            <w:r>
              <w:rPr>
                <w:rFonts w:ascii="仿宋_GB2312" w:eastAsia="仿宋_GB2312" w:hAnsi="宋体" w:cs="宋体" w:hint="eastAsia"/>
                <w:sz w:val="24"/>
              </w:rPr>
              <w:t>的</w:t>
            </w:r>
            <w:r>
              <w:rPr>
                <w:rFonts w:ascii="仿宋_GB2312" w:eastAsia="仿宋_GB2312" w:hAnsi="宋体" w:cs="宋体"/>
                <w:sz w:val="24"/>
              </w:rPr>
              <w:t>理论和实践经验</w:t>
            </w:r>
            <w:r>
              <w:rPr>
                <w:rFonts w:ascii="仿宋_GB2312" w:eastAsia="仿宋_GB2312" w:hAnsi="宋体" w:cs="宋体" w:hint="eastAsia"/>
                <w:sz w:val="24"/>
              </w:rPr>
              <w:t>，</w:t>
            </w:r>
            <w:r>
              <w:rPr>
                <w:rFonts w:ascii="仿宋_GB2312" w:eastAsia="仿宋_GB2312" w:hAnsi="宋体" w:cs="宋体"/>
                <w:sz w:val="24"/>
              </w:rPr>
              <w:t>面向</w:t>
            </w:r>
            <w:r>
              <w:rPr>
                <w:rFonts w:ascii="仿宋_GB2312" w:eastAsia="仿宋_GB2312" w:hAnsi="宋体" w:cs="宋体" w:hint="eastAsia"/>
                <w:sz w:val="24"/>
              </w:rPr>
              <w:t>企业信息化服务</w:t>
            </w:r>
            <w:r>
              <w:rPr>
                <w:rFonts w:ascii="仿宋_GB2312" w:eastAsia="仿宋_GB2312" w:hAnsi="宋体" w:cs="宋体"/>
                <w:sz w:val="24"/>
              </w:rPr>
              <w:t>需求，</w:t>
            </w:r>
            <w:r>
              <w:rPr>
                <w:rFonts w:ascii="仿宋_GB2312" w:eastAsia="仿宋_GB2312" w:hAnsi="宋体" w:cs="宋体" w:hint="eastAsia"/>
                <w:sz w:val="24"/>
              </w:rPr>
              <w:t>通过产学研</w:t>
            </w:r>
            <w:r>
              <w:rPr>
                <w:rFonts w:ascii="仿宋_GB2312" w:eastAsia="仿宋_GB2312" w:hAnsi="宋体" w:cs="宋体"/>
                <w:sz w:val="24"/>
              </w:rPr>
              <w:t>结合</w:t>
            </w:r>
            <w:r>
              <w:rPr>
                <w:rFonts w:ascii="仿宋_GB2312" w:eastAsia="仿宋_GB2312" w:hAnsi="宋体" w:cs="宋体" w:hint="eastAsia"/>
                <w:sz w:val="24"/>
              </w:rPr>
              <w:t>共同</w:t>
            </w:r>
            <w:r>
              <w:rPr>
                <w:rFonts w:ascii="仿宋_GB2312" w:eastAsia="仿宋_GB2312" w:hAnsi="宋体" w:cs="宋体"/>
                <w:sz w:val="24"/>
              </w:rPr>
              <w:t>探索</w:t>
            </w:r>
            <w:r>
              <w:rPr>
                <w:rFonts w:ascii="仿宋_GB2312" w:eastAsia="仿宋_GB2312" w:hAnsi="宋体" w:cs="宋体" w:hint="eastAsia"/>
                <w:sz w:val="24"/>
              </w:rPr>
              <w:t>新</w:t>
            </w:r>
            <w:r>
              <w:rPr>
                <w:rFonts w:ascii="仿宋_GB2312" w:eastAsia="仿宋_GB2312" w:hAnsi="宋体" w:cs="宋体"/>
                <w:sz w:val="24"/>
              </w:rPr>
              <w:t>的方法</w:t>
            </w:r>
            <w:r>
              <w:rPr>
                <w:rFonts w:ascii="仿宋_GB2312" w:eastAsia="仿宋_GB2312" w:hAnsi="宋体" w:cs="宋体" w:hint="eastAsia"/>
                <w:sz w:val="24"/>
              </w:rPr>
              <w:t>、</w:t>
            </w:r>
            <w:r>
              <w:rPr>
                <w:rFonts w:ascii="仿宋_GB2312" w:eastAsia="仿宋_GB2312" w:hAnsi="宋体" w:cs="宋体"/>
                <w:sz w:val="24"/>
              </w:rPr>
              <w:t>模式</w:t>
            </w:r>
            <w:r>
              <w:rPr>
                <w:rFonts w:ascii="仿宋_GB2312" w:eastAsia="仿宋_GB2312" w:hAnsi="宋体" w:cs="宋体" w:hint="eastAsia"/>
                <w:sz w:val="24"/>
              </w:rPr>
              <w:t>并重点</w:t>
            </w:r>
            <w:r>
              <w:rPr>
                <w:rFonts w:ascii="仿宋_GB2312" w:eastAsia="仿宋_GB2312" w:hAnsi="宋体" w:cs="宋体"/>
                <w:sz w:val="24"/>
              </w:rPr>
              <w:t>从</w:t>
            </w:r>
            <w:r>
              <w:rPr>
                <w:rFonts w:ascii="仿宋_GB2312" w:eastAsia="仿宋_GB2312" w:hAnsi="宋体" w:cs="宋体" w:hint="eastAsia"/>
                <w:sz w:val="24"/>
              </w:rPr>
              <w:t>平台服务功能</w:t>
            </w:r>
            <w:r>
              <w:rPr>
                <w:rFonts w:ascii="仿宋_GB2312" w:eastAsia="仿宋_GB2312" w:hAnsi="宋体" w:cs="宋体"/>
                <w:sz w:val="24"/>
              </w:rPr>
              <w:t>、</w:t>
            </w:r>
            <w:r>
              <w:rPr>
                <w:rFonts w:ascii="仿宋_GB2312" w:eastAsia="仿宋_GB2312" w:hAnsi="宋体" w:cs="宋体" w:hint="eastAsia"/>
                <w:sz w:val="24"/>
              </w:rPr>
              <w:t>和</w:t>
            </w:r>
            <w:r>
              <w:rPr>
                <w:rFonts w:ascii="仿宋_GB2312" w:eastAsia="仿宋_GB2312" w:hAnsi="宋体" w:cs="宋体"/>
                <w:sz w:val="24"/>
              </w:rPr>
              <w:t>运行机制</w:t>
            </w:r>
            <w:r>
              <w:rPr>
                <w:rFonts w:ascii="仿宋_GB2312" w:eastAsia="仿宋_GB2312" w:hAnsi="宋体" w:cs="宋体" w:hint="eastAsia"/>
                <w:sz w:val="24"/>
              </w:rPr>
              <w:t>等</w:t>
            </w:r>
            <w:r>
              <w:rPr>
                <w:rFonts w:ascii="仿宋_GB2312" w:eastAsia="仿宋_GB2312" w:hAnsi="宋体" w:cs="宋体"/>
                <w:sz w:val="24"/>
              </w:rPr>
              <w:t>方面</w:t>
            </w:r>
            <w:r>
              <w:rPr>
                <w:rFonts w:ascii="仿宋_GB2312" w:eastAsia="仿宋_GB2312" w:hAnsi="宋体" w:cs="宋体" w:hint="eastAsia"/>
                <w:sz w:val="24"/>
              </w:rPr>
              <w:t>开展</w:t>
            </w:r>
            <w:r>
              <w:rPr>
                <w:rFonts w:ascii="仿宋_GB2312" w:eastAsia="仿宋_GB2312" w:hAnsi="宋体" w:cs="宋体"/>
                <w:sz w:val="24"/>
              </w:rPr>
              <w:t>工作</w:t>
            </w:r>
            <w:r>
              <w:rPr>
                <w:rFonts w:ascii="仿宋_GB2312" w:eastAsia="仿宋_GB2312" w:hAnsi="宋体" w:cs="宋体" w:hint="eastAsia"/>
                <w:sz w:val="24"/>
              </w:rPr>
              <w:t>，</w:t>
            </w:r>
            <w:r>
              <w:rPr>
                <w:rFonts w:ascii="仿宋_GB2312" w:eastAsia="仿宋_GB2312" w:hAnsi="宋体" w:cs="宋体"/>
                <w:sz w:val="24"/>
              </w:rPr>
              <w:t>才能解决</w:t>
            </w:r>
            <w:r>
              <w:rPr>
                <w:rFonts w:ascii="仿宋_GB2312" w:eastAsia="仿宋_GB2312" w:hAnsi="宋体" w:cs="宋体" w:hint="eastAsia"/>
                <w:sz w:val="24"/>
              </w:rPr>
              <w:t>研发过程</w:t>
            </w:r>
            <w:r>
              <w:rPr>
                <w:rFonts w:ascii="仿宋_GB2312" w:eastAsia="仿宋_GB2312" w:hAnsi="宋体" w:cs="宋体"/>
                <w:sz w:val="24"/>
              </w:rPr>
              <w:t>中</w:t>
            </w:r>
            <w:r>
              <w:rPr>
                <w:rFonts w:ascii="仿宋_GB2312" w:eastAsia="仿宋_GB2312" w:hAnsi="宋体" w:cs="宋体" w:hint="eastAsia"/>
                <w:sz w:val="24"/>
              </w:rPr>
              <w:t>出现</w:t>
            </w:r>
            <w:r>
              <w:rPr>
                <w:rFonts w:ascii="仿宋_GB2312" w:eastAsia="仿宋_GB2312" w:hAnsi="宋体" w:cs="宋体"/>
                <w:sz w:val="24"/>
              </w:rPr>
              <w:t>的各种问题。</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公司急需</w:t>
            </w:r>
            <w:r>
              <w:rPr>
                <w:rFonts w:ascii="仿宋_GB2312" w:eastAsia="仿宋_GB2312" w:hAnsi="宋体" w:cs="宋体"/>
                <w:sz w:val="24"/>
              </w:rPr>
              <w:t>在</w:t>
            </w:r>
            <w:r>
              <w:rPr>
                <w:rFonts w:ascii="仿宋_GB2312" w:eastAsia="仿宋_GB2312" w:hAnsi="宋体" w:cs="宋体" w:hint="eastAsia"/>
                <w:sz w:val="24"/>
              </w:rPr>
              <w:t>视频</w:t>
            </w:r>
            <w:r>
              <w:rPr>
                <w:rFonts w:ascii="仿宋_GB2312" w:eastAsia="仿宋_GB2312" w:hAnsi="宋体" w:cs="宋体"/>
                <w:sz w:val="24"/>
              </w:rPr>
              <w:t>编辑、剪辑</w:t>
            </w:r>
            <w:r>
              <w:rPr>
                <w:rFonts w:ascii="仿宋_GB2312" w:eastAsia="仿宋_GB2312" w:hAnsi="宋体" w:cs="宋体" w:hint="eastAsia"/>
                <w:sz w:val="24"/>
              </w:rPr>
              <w:t>等</w:t>
            </w:r>
            <w:r>
              <w:rPr>
                <w:rFonts w:ascii="仿宋_GB2312" w:eastAsia="仿宋_GB2312" w:hAnsi="宋体" w:cs="宋体"/>
                <w:sz w:val="24"/>
              </w:rPr>
              <w:t>软件研发</w:t>
            </w:r>
            <w:r>
              <w:rPr>
                <w:rFonts w:ascii="仿宋_GB2312" w:eastAsia="仿宋_GB2312" w:hAnsi="宋体" w:cs="宋体" w:hint="eastAsia"/>
                <w:sz w:val="24"/>
              </w:rPr>
              <w:t>和机器</w:t>
            </w:r>
            <w:r>
              <w:rPr>
                <w:rFonts w:ascii="仿宋_GB2312" w:eastAsia="仿宋_GB2312" w:hAnsi="宋体" w:cs="宋体"/>
                <w:sz w:val="24"/>
              </w:rPr>
              <w:t>学习</w:t>
            </w:r>
            <w:r>
              <w:rPr>
                <w:rFonts w:ascii="仿宋_GB2312" w:eastAsia="仿宋_GB2312" w:hAnsi="宋体" w:cs="宋体" w:hint="eastAsia"/>
                <w:sz w:val="24"/>
              </w:rPr>
              <w:t>以及</w:t>
            </w:r>
            <w:r>
              <w:rPr>
                <w:rFonts w:ascii="仿宋_GB2312" w:eastAsia="仿宋_GB2312" w:hAnsi="宋体" w:cs="宋体"/>
                <w:sz w:val="24"/>
              </w:rPr>
              <w:t>大数据</w:t>
            </w:r>
            <w:r>
              <w:rPr>
                <w:rFonts w:ascii="仿宋_GB2312" w:eastAsia="仿宋_GB2312" w:hAnsi="宋体" w:cs="宋体" w:hint="eastAsia"/>
                <w:sz w:val="24"/>
              </w:rPr>
              <w:t>领域的</w:t>
            </w:r>
            <w:r>
              <w:rPr>
                <w:rFonts w:ascii="仿宋_GB2312" w:eastAsia="仿宋_GB2312" w:hAnsi="宋体" w:cs="宋体"/>
                <w:sz w:val="24"/>
              </w:rPr>
              <w:t>技术支持。</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44"/>
        <w:gridCol w:w="416"/>
        <w:gridCol w:w="155"/>
        <w:gridCol w:w="940"/>
        <w:gridCol w:w="1067"/>
        <w:gridCol w:w="1082"/>
        <w:gridCol w:w="1271"/>
        <w:gridCol w:w="2540"/>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6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w:t>
            </w:r>
            <w:r>
              <w:rPr>
                <w:rFonts w:ascii="仿宋_GB2312" w:eastAsia="仿宋_GB2312"/>
                <w:kern w:val="0"/>
                <w:sz w:val="24"/>
              </w:rPr>
              <w:t>中</w:t>
            </w:r>
            <w:proofErr w:type="gramStart"/>
            <w:r>
              <w:rPr>
                <w:rFonts w:ascii="仿宋_GB2312" w:eastAsia="仿宋_GB2312"/>
                <w:kern w:val="0"/>
                <w:sz w:val="24"/>
              </w:rPr>
              <w:t>旌</w:t>
            </w:r>
            <w:proofErr w:type="gramEnd"/>
            <w:r>
              <w:rPr>
                <w:rFonts w:ascii="仿宋_GB2312" w:eastAsia="仿宋_GB2312"/>
                <w:kern w:val="0"/>
                <w:sz w:val="24"/>
              </w:rPr>
              <w:t>影视传媒</w:t>
            </w:r>
            <w:r>
              <w:rPr>
                <w:rFonts w:ascii="仿宋_GB2312" w:eastAsia="仿宋_GB2312" w:hint="eastAsia"/>
                <w:kern w:val="0"/>
                <w:sz w:val="24"/>
              </w:rPr>
              <w:t>股份</w:t>
            </w:r>
            <w:r>
              <w:rPr>
                <w:rFonts w:ascii="仿宋_GB2312" w:eastAsia="仿宋_GB2312"/>
                <w:kern w:val="0"/>
                <w:sz w:val="24"/>
              </w:rPr>
              <w:t>有限公司</w:t>
            </w:r>
          </w:p>
        </w:tc>
        <w:tc>
          <w:tcPr>
            <w:tcW w:w="127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40"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91610133MA6T</w:t>
            </w:r>
            <w:r>
              <w:rPr>
                <w:rFonts w:ascii="仿宋_GB2312" w:eastAsia="仿宋_GB2312"/>
                <w:kern w:val="0"/>
                <w:sz w:val="24"/>
              </w:rPr>
              <w:t>XC</w:t>
            </w:r>
            <w:r>
              <w:rPr>
                <w:rFonts w:ascii="仿宋_GB2312" w:eastAsia="仿宋_GB2312" w:hint="eastAsia"/>
                <w:kern w:val="0"/>
                <w:sz w:val="24"/>
              </w:rPr>
              <w:t>3065</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511"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w:t>
            </w:r>
            <w:r>
              <w:rPr>
                <w:rFonts w:ascii="仿宋_GB2312" w:eastAsia="仿宋_GB2312"/>
                <w:kern w:val="0"/>
                <w:sz w:val="24"/>
              </w:rPr>
              <w:t>安曲江</w:t>
            </w:r>
          </w:p>
        </w:tc>
        <w:tc>
          <w:tcPr>
            <w:tcW w:w="1067"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08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w:t>
            </w:r>
            <w:r>
              <w:rPr>
                <w:rFonts w:ascii="仿宋_GB2312" w:eastAsia="仿宋_GB2312"/>
                <w:kern w:val="0"/>
                <w:sz w:val="24"/>
              </w:rPr>
              <w:t>小龙</w:t>
            </w:r>
          </w:p>
        </w:tc>
        <w:tc>
          <w:tcPr>
            <w:tcW w:w="127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540"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13772056961</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6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文化</w:t>
            </w:r>
          </w:p>
        </w:tc>
        <w:tc>
          <w:tcPr>
            <w:tcW w:w="127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40"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服务</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6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1000万</w:t>
            </w:r>
          </w:p>
        </w:tc>
        <w:tc>
          <w:tcPr>
            <w:tcW w:w="127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40"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80</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r>
              <w:rPr>
                <w:rFonts w:ascii="仿宋_GB2312" w:eastAsia="仿宋_GB2312" w:hAnsi="宋体" w:cs="宋体" w:hint="eastAsia"/>
                <w:kern w:val="0"/>
                <w:sz w:val="24"/>
              </w:rPr>
              <w:t>基于</w:t>
            </w:r>
            <w:r>
              <w:rPr>
                <w:rFonts w:ascii="仿宋_GB2312" w:eastAsia="仿宋_GB2312" w:hAnsi="宋体" w:cs="宋体"/>
                <w:kern w:val="0"/>
                <w:sz w:val="24"/>
              </w:rPr>
              <w:t>视频内容的智能推荐引擎</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1661"/>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需要关于</w:t>
            </w:r>
            <w:r>
              <w:rPr>
                <w:rFonts w:ascii="仿宋_GB2312" w:eastAsia="仿宋_GB2312" w:hAnsi="宋体" w:cs="宋体"/>
                <w:kern w:val="0"/>
                <w:sz w:val="24"/>
              </w:rPr>
              <w:t>视频</w:t>
            </w:r>
            <w:r>
              <w:rPr>
                <w:rFonts w:ascii="仿宋_GB2312" w:eastAsia="仿宋_GB2312" w:hAnsi="宋体" w:cs="宋体" w:hint="eastAsia"/>
                <w:kern w:val="0"/>
                <w:sz w:val="24"/>
              </w:rPr>
              <w:t>编辑</w:t>
            </w:r>
            <w:r>
              <w:rPr>
                <w:rFonts w:ascii="仿宋_GB2312" w:eastAsia="仿宋_GB2312" w:hAnsi="宋体" w:cs="宋体"/>
                <w:kern w:val="0"/>
                <w:sz w:val="24"/>
              </w:rPr>
              <w:t>,</w:t>
            </w:r>
            <w:r>
              <w:rPr>
                <w:rFonts w:ascii="仿宋_GB2312" w:eastAsia="仿宋_GB2312" w:hAnsi="宋体" w:cs="宋体" w:hint="eastAsia"/>
                <w:kern w:val="0"/>
                <w:sz w:val="24"/>
              </w:rPr>
              <w:t>剪辑技术</w:t>
            </w:r>
            <w:r>
              <w:rPr>
                <w:rFonts w:ascii="仿宋_GB2312" w:eastAsia="仿宋_GB2312" w:hAnsi="宋体" w:cs="宋体"/>
                <w:kern w:val="0"/>
                <w:sz w:val="24"/>
              </w:rPr>
              <w:t>以及</w:t>
            </w:r>
            <w:r>
              <w:rPr>
                <w:rFonts w:ascii="仿宋_GB2312" w:eastAsia="仿宋_GB2312" w:hAnsi="宋体" w:cs="宋体" w:hint="eastAsia"/>
                <w:kern w:val="0"/>
                <w:sz w:val="24"/>
              </w:rPr>
              <w:t>基于</w:t>
            </w:r>
            <w:r>
              <w:rPr>
                <w:rFonts w:ascii="仿宋_GB2312" w:eastAsia="仿宋_GB2312" w:hAnsi="宋体" w:cs="宋体"/>
                <w:kern w:val="0"/>
                <w:sz w:val="24"/>
              </w:rPr>
              <w:t>视频内容的智能推荐引擎</w:t>
            </w:r>
            <w:r>
              <w:rPr>
                <w:rFonts w:ascii="仿宋_GB2312" w:eastAsia="仿宋_GB2312" w:hAnsi="宋体" w:cs="宋体" w:hint="eastAsia"/>
                <w:kern w:val="0"/>
                <w:sz w:val="24"/>
              </w:rPr>
              <w:t>和基于</w:t>
            </w:r>
            <w:r>
              <w:rPr>
                <w:rFonts w:ascii="仿宋_GB2312" w:eastAsia="仿宋_GB2312" w:hAnsi="宋体" w:cs="宋体"/>
                <w:kern w:val="0"/>
                <w:sz w:val="24"/>
              </w:rPr>
              <w:t>深度学习的视频内容识别</w:t>
            </w:r>
            <w:r>
              <w:rPr>
                <w:rFonts w:ascii="仿宋_GB2312" w:eastAsia="仿宋_GB2312" w:hAnsi="宋体" w:cs="宋体" w:hint="eastAsia"/>
                <w:kern w:val="0"/>
                <w:sz w:val="24"/>
              </w:rPr>
              <w:t>技术</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sz w:val="24"/>
              </w:rPr>
              <w:t>为用户</w:t>
            </w:r>
            <w:r>
              <w:rPr>
                <w:rFonts w:ascii="仿宋_GB2312" w:eastAsia="仿宋_GB2312" w:hAnsi="宋体" w:cs="宋体"/>
                <w:sz w:val="24"/>
              </w:rPr>
              <w:t>提供高效</w:t>
            </w:r>
            <w:r>
              <w:rPr>
                <w:rFonts w:ascii="仿宋_GB2312" w:eastAsia="仿宋_GB2312" w:hAnsi="宋体" w:cs="宋体" w:hint="eastAsia"/>
                <w:sz w:val="24"/>
              </w:rPr>
              <w:t>、</w:t>
            </w:r>
            <w:r>
              <w:rPr>
                <w:rFonts w:ascii="仿宋_GB2312" w:eastAsia="仿宋_GB2312" w:hAnsi="宋体" w:cs="宋体"/>
                <w:sz w:val="24"/>
              </w:rPr>
              <w:t>易用的视频编辑功能,</w:t>
            </w:r>
            <w:r>
              <w:rPr>
                <w:rFonts w:ascii="仿宋_GB2312" w:eastAsia="仿宋_GB2312" w:hAnsi="宋体" w:cs="宋体" w:hint="eastAsia"/>
                <w:sz w:val="24"/>
              </w:rPr>
              <w:t>提高</w:t>
            </w:r>
            <w:r>
              <w:rPr>
                <w:rFonts w:ascii="仿宋_GB2312" w:eastAsia="仿宋_GB2312" w:hAnsi="宋体" w:cs="宋体"/>
                <w:sz w:val="24"/>
              </w:rPr>
              <w:t>整体视频内容质量</w:t>
            </w:r>
            <w:r>
              <w:rPr>
                <w:rFonts w:ascii="仿宋_GB2312" w:eastAsia="仿宋_GB2312" w:hAnsi="宋体" w:cs="宋体" w:hint="eastAsia"/>
                <w:sz w:val="24"/>
              </w:rPr>
              <w:t>，</w:t>
            </w:r>
            <w:r>
              <w:rPr>
                <w:rFonts w:ascii="仿宋_GB2312" w:eastAsia="仿宋_GB2312" w:hAnsi="宋体" w:cs="宋体" w:hint="eastAsia"/>
                <w:kern w:val="0"/>
                <w:sz w:val="24"/>
              </w:rPr>
              <w:t>根据</w:t>
            </w:r>
            <w:r>
              <w:rPr>
                <w:rFonts w:ascii="仿宋_GB2312" w:eastAsia="仿宋_GB2312" w:hAnsi="宋体" w:cs="宋体"/>
                <w:kern w:val="0"/>
                <w:sz w:val="24"/>
              </w:rPr>
              <w:t>不同的用户</w:t>
            </w:r>
            <w:r>
              <w:rPr>
                <w:rFonts w:ascii="仿宋_GB2312" w:eastAsia="仿宋_GB2312" w:hAnsi="宋体" w:cs="宋体" w:hint="eastAsia"/>
                <w:kern w:val="0"/>
                <w:sz w:val="24"/>
              </w:rPr>
              <w:t>的</w:t>
            </w:r>
            <w:r>
              <w:rPr>
                <w:rFonts w:ascii="仿宋_GB2312" w:eastAsia="仿宋_GB2312" w:hAnsi="宋体" w:cs="宋体"/>
                <w:kern w:val="0"/>
                <w:sz w:val="24"/>
              </w:rPr>
              <w:t>喜好</w:t>
            </w:r>
            <w:r>
              <w:rPr>
                <w:rFonts w:ascii="仿宋_GB2312" w:eastAsia="仿宋_GB2312" w:hAnsi="宋体" w:cs="宋体" w:hint="eastAsia"/>
                <w:kern w:val="0"/>
                <w:sz w:val="24"/>
              </w:rPr>
              <w:t>，</w:t>
            </w:r>
            <w:r>
              <w:rPr>
                <w:rFonts w:ascii="仿宋_GB2312" w:eastAsia="仿宋_GB2312" w:hAnsi="宋体" w:cs="宋体"/>
                <w:kern w:val="0"/>
                <w:sz w:val="24"/>
              </w:rPr>
              <w:t>挖掘生成用户画像</w:t>
            </w:r>
            <w:r>
              <w:rPr>
                <w:rFonts w:ascii="仿宋_GB2312" w:eastAsia="仿宋_GB2312" w:hAnsi="宋体" w:cs="宋体" w:hint="eastAsia"/>
                <w:kern w:val="0"/>
                <w:sz w:val="24"/>
              </w:rPr>
              <w:t>，</w:t>
            </w:r>
            <w:r>
              <w:rPr>
                <w:rFonts w:ascii="仿宋_GB2312" w:eastAsia="仿宋_GB2312" w:hAnsi="宋体" w:cs="宋体"/>
                <w:kern w:val="0"/>
                <w:sz w:val="24"/>
              </w:rPr>
              <w:t>为每一位用户提供</w:t>
            </w:r>
            <w:r>
              <w:rPr>
                <w:rFonts w:ascii="仿宋_GB2312" w:eastAsia="仿宋_GB2312" w:hAnsi="宋体" w:cs="宋体"/>
                <w:kern w:val="0"/>
                <w:sz w:val="24"/>
              </w:rPr>
              <w:t>“</w:t>
            </w:r>
            <w:r>
              <w:rPr>
                <w:rFonts w:ascii="仿宋_GB2312" w:eastAsia="仿宋_GB2312" w:hAnsi="宋体" w:cs="宋体" w:hint="eastAsia"/>
                <w:kern w:val="0"/>
                <w:sz w:val="24"/>
              </w:rPr>
              <w:t>千人千</w:t>
            </w:r>
            <w:r>
              <w:rPr>
                <w:rFonts w:ascii="仿宋_GB2312" w:eastAsia="仿宋_GB2312" w:hAnsi="宋体" w:cs="宋体"/>
                <w:kern w:val="0"/>
                <w:sz w:val="24"/>
              </w:rPr>
              <w:t>面</w:t>
            </w:r>
            <w:r>
              <w:rPr>
                <w:rFonts w:ascii="仿宋_GB2312" w:eastAsia="仿宋_GB2312" w:hAnsi="宋体" w:cs="宋体"/>
                <w:kern w:val="0"/>
                <w:sz w:val="24"/>
              </w:rPr>
              <w:t>”</w:t>
            </w:r>
            <w:r>
              <w:rPr>
                <w:rFonts w:ascii="仿宋_GB2312" w:eastAsia="仿宋_GB2312" w:hAnsi="宋体" w:cs="宋体" w:hint="eastAsia"/>
                <w:kern w:val="0"/>
                <w:sz w:val="24"/>
              </w:rPr>
              <w:t>的个性化推荐</w:t>
            </w:r>
            <w:r>
              <w:rPr>
                <w:rFonts w:ascii="仿宋_GB2312" w:eastAsia="仿宋_GB2312" w:hAnsi="宋体" w:cs="宋体"/>
                <w:kern w:val="0"/>
                <w:sz w:val="24"/>
              </w:rPr>
              <w:t>内容</w:t>
            </w:r>
            <w:r>
              <w:rPr>
                <w:rFonts w:ascii="仿宋_GB2312" w:eastAsia="仿宋_GB2312" w:hAnsi="宋体" w:cs="宋体" w:hint="eastAsia"/>
                <w:kern w:val="0"/>
                <w:sz w:val="24"/>
              </w:rPr>
              <w:t>，</w:t>
            </w:r>
            <w:r>
              <w:rPr>
                <w:rFonts w:ascii="仿宋_GB2312" w:eastAsia="仿宋_GB2312" w:hAnsi="宋体" w:cs="宋体"/>
                <w:kern w:val="0"/>
                <w:sz w:val="24"/>
              </w:rPr>
              <w:t>有效提升点击率、转化率</w:t>
            </w:r>
            <w:r>
              <w:rPr>
                <w:rFonts w:ascii="仿宋_GB2312" w:eastAsia="仿宋_GB2312" w:hAnsi="宋体" w:cs="宋体" w:hint="eastAsia"/>
                <w:kern w:val="0"/>
                <w:sz w:val="24"/>
              </w:rPr>
              <w:t>及</w:t>
            </w:r>
            <w:r>
              <w:rPr>
                <w:rFonts w:ascii="仿宋_GB2312" w:eastAsia="仿宋_GB2312" w:hAnsi="宋体" w:cs="宋体"/>
                <w:kern w:val="0"/>
                <w:sz w:val="24"/>
              </w:rPr>
              <w:t>用户粘性</w:t>
            </w:r>
            <w:r>
              <w:rPr>
                <w:rFonts w:ascii="仿宋_GB2312" w:eastAsia="仿宋_GB2312" w:hAnsi="宋体" w:cs="宋体" w:hint="eastAsia"/>
                <w:kern w:val="0"/>
                <w:sz w:val="24"/>
              </w:rPr>
              <w:t>，提升推荐</w:t>
            </w:r>
            <w:r>
              <w:rPr>
                <w:rFonts w:ascii="仿宋_GB2312" w:eastAsia="仿宋_GB2312" w:hAnsi="宋体" w:cs="宋体"/>
                <w:kern w:val="0"/>
                <w:sz w:val="24"/>
              </w:rPr>
              <w:t>算法</w:t>
            </w:r>
            <w:r>
              <w:rPr>
                <w:rFonts w:ascii="仿宋_GB2312" w:eastAsia="仿宋_GB2312" w:hAnsi="宋体" w:cs="宋体" w:hint="eastAsia"/>
                <w:kern w:val="0"/>
                <w:sz w:val="24"/>
              </w:rPr>
              <w:t>的</w:t>
            </w:r>
            <w:r>
              <w:rPr>
                <w:rFonts w:ascii="仿宋_GB2312" w:eastAsia="仿宋_GB2312" w:hAnsi="宋体" w:cs="宋体"/>
                <w:kern w:val="0"/>
                <w:sz w:val="24"/>
              </w:rPr>
              <w:t>精准度</w:t>
            </w:r>
            <w:r>
              <w:rPr>
                <w:rFonts w:ascii="仿宋_GB2312" w:eastAsia="仿宋_GB2312" w:hAnsi="宋体" w:cs="宋体" w:hint="eastAsia"/>
                <w:kern w:val="0"/>
                <w:sz w:val="24"/>
              </w:rPr>
              <w:t>，</w:t>
            </w:r>
            <w:r>
              <w:rPr>
                <w:rFonts w:ascii="仿宋_GB2312" w:eastAsia="仿宋_GB2312" w:hAnsi="宋体" w:cs="宋体"/>
                <w:kern w:val="0"/>
                <w:sz w:val="24"/>
              </w:rPr>
              <w:t>推荐内容的多样化</w:t>
            </w:r>
            <w:r>
              <w:rPr>
                <w:rFonts w:ascii="仿宋_GB2312" w:eastAsia="仿宋_GB2312" w:hAnsi="宋体" w:cs="宋体" w:hint="eastAsia"/>
                <w:kern w:val="0"/>
                <w:sz w:val="24"/>
              </w:rPr>
              <w:t>，</w:t>
            </w:r>
            <w:r>
              <w:rPr>
                <w:rFonts w:ascii="仿宋_GB2312" w:eastAsia="仿宋_GB2312" w:hAnsi="宋体" w:cs="宋体"/>
                <w:kern w:val="0"/>
                <w:sz w:val="24"/>
              </w:rPr>
              <w:t>推荐</w:t>
            </w:r>
            <w:r>
              <w:rPr>
                <w:rFonts w:ascii="仿宋_GB2312" w:eastAsia="仿宋_GB2312" w:hAnsi="宋体" w:cs="宋体" w:hint="eastAsia"/>
                <w:kern w:val="0"/>
                <w:sz w:val="24"/>
              </w:rPr>
              <w:t>引擎</w:t>
            </w:r>
            <w:r>
              <w:rPr>
                <w:rFonts w:ascii="仿宋_GB2312" w:eastAsia="仿宋_GB2312" w:hAnsi="宋体" w:cs="宋体"/>
                <w:kern w:val="0"/>
                <w:sz w:val="24"/>
              </w:rPr>
              <w:t>的稳定性</w:t>
            </w:r>
            <w:r>
              <w:rPr>
                <w:rFonts w:ascii="仿宋_GB2312" w:eastAsia="仿宋_GB2312" w:hAnsi="宋体" w:cs="宋体" w:hint="eastAsia"/>
                <w:kern w:val="0"/>
                <w:sz w:val="24"/>
              </w:rPr>
              <w:t>。</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技术</w:t>
            </w:r>
            <w:r>
              <w:rPr>
                <w:rFonts w:ascii="仿宋_GB2312" w:eastAsia="仿宋_GB2312" w:hAnsi="宋体" w:cs="宋体"/>
                <w:kern w:val="0"/>
                <w:sz w:val="24"/>
              </w:rPr>
              <w:t>：</w:t>
            </w:r>
            <w:r>
              <w:rPr>
                <w:rFonts w:ascii="仿宋_GB2312" w:eastAsia="仿宋_GB2312" w:hAnsi="宋体" w:cs="宋体" w:hint="eastAsia"/>
                <w:sz w:val="24"/>
              </w:rPr>
              <w:t>基于深度</w:t>
            </w:r>
            <w:r>
              <w:rPr>
                <w:rFonts w:ascii="仿宋_GB2312" w:eastAsia="仿宋_GB2312" w:hAnsi="宋体" w:cs="宋体"/>
                <w:sz w:val="24"/>
              </w:rPr>
              <w:t>学习的视频内容识别技术</w:t>
            </w:r>
            <w:r>
              <w:rPr>
                <w:rFonts w:ascii="仿宋_GB2312" w:eastAsia="仿宋_GB2312" w:hAnsi="宋体" w:cs="宋体" w:hint="eastAsia"/>
                <w:sz w:val="24"/>
              </w:rPr>
              <w:t>,对</w:t>
            </w:r>
            <w:r>
              <w:rPr>
                <w:rFonts w:ascii="仿宋_GB2312" w:eastAsia="仿宋_GB2312" w:hAnsi="宋体" w:cs="宋体"/>
                <w:sz w:val="24"/>
              </w:rPr>
              <w:t>视频内容</w:t>
            </w:r>
            <w:r>
              <w:rPr>
                <w:rFonts w:ascii="仿宋_GB2312" w:eastAsia="仿宋_GB2312" w:hAnsi="宋体" w:cs="宋体" w:hint="eastAsia"/>
                <w:sz w:val="24"/>
              </w:rPr>
              <w:t>中</w:t>
            </w:r>
            <w:r>
              <w:rPr>
                <w:rFonts w:ascii="仿宋_GB2312" w:eastAsia="仿宋_GB2312" w:hAnsi="宋体" w:cs="宋体"/>
                <w:sz w:val="24"/>
              </w:rPr>
              <w:t>的语音</w:t>
            </w:r>
            <w:r>
              <w:rPr>
                <w:rFonts w:ascii="仿宋_GB2312" w:eastAsia="仿宋_GB2312" w:hAnsi="宋体" w:cs="宋体" w:hint="eastAsia"/>
                <w:sz w:val="24"/>
              </w:rPr>
              <w:t>，</w:t>
            </w:r>
            <w:r>
              <w:rPr>
                <w:rFonts w:ascii="仿宋_GB2312" w:eastAsia="仿宋_GB2312" w:hAnsi="宋体" w:cs="宋体"/>
                <w:sz w:val="24"/>
              </w:rPr>
              <w:t>文字</w:t>
            </w:r>
            <w:r>
              <w:rPr>
                <w:rFonts w:ascii="仿宋_GB2312" w:eastAsia="仿宋_GB2312" w:hAnsi="宋体" w:cs="宋体" w:hint="eastAsia"/>
                <w:sz w:val="24"/>
              </w:rPr>
              <w:t>、</w:t>
            </w:r>
            <w:r>
              <w:rPr>
                <w:rFonts w:ascii="仿宋_GB2312" w:eastAsia="仿宋_GB2312" w:hAnsi="宋体" w:cs="宋体"/>
                <w:sz w:val="24"/>
              </w:rPr>
              <w:t>图像</w:t>
            </w:r>
            <w:r>
              <w:rPr>
                <w:rFonts w:ascii="仿宋_GB2312" w:eastAsia="仿宋_GB2312" w:hAnsi="宋体" w:cs="宋体" w:hint="eastAsia"/>
                <w:sz w:val="24"/>
              </w:rPr>
              <w:t>进行</w:t>
            </w:r>
            <w:r>
              <w:rPr>
                <w:rFonts w:ascii="仿宋_GB2312" w:eastAsia="仿宋_GB2312" w:hAnsi="宋体" w:cs="宋体"/>
                <w:sz w:val="24"/>
              </w:rPr>
              <w:t>多维检测，</w:t>
            </w:r>
            <w:r>
              <w:rPr>
                <w:rFonts w:ascii="仿宋_GB2312" w:eastAsia="仿宋_GB2312" w:hAnsi="宋体" w:cs="宋体" w:hint="eastAsia"/>
                <w:sz w:val="24"/>
              </w:rPr>
              <w:t>实现自动审核</w:t>
            </w:r>
            <w:r>
              <w:rPr>
                <w:rFonts w:ascii="仿宋_GB2312" w:eastAsia="仿宋_GB2312" w:hAnsi="宋体" w:cs="宋体"/>
                <w:sz w:val="24"/>
              </w:rPr>
              <w:t>，自动</w:t>
            </w:r>
            <w:r>
              <w:rPr>
                <w:rFonts w:ascii="仿宋_GB2312" w:eastAsia="仿宋_GB2312" w:hAnsi="宋体" w:cs="宋体" w:hint="eastAsia"/>
                <w:sz w:val="24"/>
              </w:rPr>
              <w:t>打标签，</w:t>
            </w:r>
            <w:r>
              <w:rPr>
                <w:rFonts w:ascii="仿宋_GB2312" w:eastAsia="仿宋_GB2312" w:hAnsi="宋体" w:cs="宋体"/>
                <w:sz w:val="24"/>
              </w:rPr>
              <w:t>自动分类</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条件：能够高效</w:t>
            </w:r>
            <w:r>
              <w:rPr>
                <w:rFonts w:ascii="仿宋_GB2312" w:eastAsia="仿宋_GB2312" w:hAnsi="宋体" w:cs="宋体"/>
                <w:sz w:val="24"/>
              </w:rPr>
              <w:t>的完成视频内容的标签化，</w:t>
            </w:r>
            <w:r>
              <w:rPr>
                <w:rFonts w:ascii="仿宋_GB2312" w:eastAsia="仿宋_GB2312" w:hAnsi="宋体" w:cs="宋体" w:hint="eastAsia"/>
                <w:sz w:val="24"/>
              </w:rPr>
              <w:t>文字化</w:t>
            </w:r>
            <w:r>
              <w:rPr>
                <w:rFonts w:ascii="仿宋_GB2312" w:eastAsia="仿宋_GB2312" w:hAnsi="宋体" w:cs="宋体"/>
                <w:sz w:val="24"/>
              </w:rPr>
              <w:t>、以及审核。</w:t>
            </w:r>
          </w:p>
          <w:p w:rsidR="00151930" w:rsidRDefault="00E474B6">
            <w:pPr>
              <w:rPr>
                <w:rFonts w:ascii="仿宋_GB2312" w:eastAsia="仿宋_GB2312" w:hAnsi="宋体" w:cs="宋体"/>
                <w:sz w:val="24"/>
              </w:rPr>
            </w:pPr>
            <w:r>
              <w:rPr>
                <w:rFonts w:ascii="仿宋_GB2312" w:eastAsia="仿宋_GB2312" w:hAnsi="宋体" w:cs="宋体" w:hint="eastAsia"/>
                <w:sz w:val="24"/>
              </w:rPr>
              <w:t>成熟度：实验阶段（</w:t>
            </w:r>
            <w:r>
              <w:rPr>
                <w:rFonts w:ascii="仿宋_GB2312" w:eastAsia="仿宋_GB2312" w:hAnsi="宋体" w:cs="宋体"/>
                <w:sz w:val="24"/>
              </w:rPr>
              <w:t>三级</w:t>
            </w:r>
            <w:r>
              <w:rPr>
                <w:rFonts w:ascii="仿宋_GB2312" w:eastAsia="仿宋_GB2312" w:hAnsi="宋体" w:cs="宋体" w:hint="eastAsia"/>
                <w:sz w:val="24"/>
              </w:rPr>
              <w:t>）</w:t>
            </w:r>
            <w:r>
              <w:rPr>
                <w:rFonts w:ascii="仿宋_GB2312" w:eastAsia="仿宋_GB2312" w:hAnsi="宋体" w:cs="宋体"/>
                <w:sz w:val="24"/>
              </w:rPr>
              <w:t>及以上</w:t>
            </w:r>
          </w:p>
          <w:p w:rsidR="00151930" w:rsidRDefault="00E474B6">
            <w:pPr>
              <w:rPr>
                <w:rFonts w:ascii="仿宋_GB2312" w:eastAsia="仿宋_GB2312" w:hAnsi="宋体" w:cs="宋体"/>
                <w:sz w:val="24"/>
              </w:rPr>
            </w:pPr>
            <w:r>
              <w:rPr>
                <w:rFonts w:ascii="仿宋_GB2312" w:eastAsia="仿宋_GB2312" w:hAnsi="宋体" w:cs="宋体" w:hint="eastAsia"/>
                <w:sz w:val="24"/>
              </w:rPr>
              <w:t>成本</w:t>
            </w:r>
            <w:r>
              <w:rPr>
                <w:rFonts w:ascii="仿宋_GB2312" w:eastAsia="仿宋_GB2312" w:hAnsi="宋体" w:cs="宋体"/>
                <w:sz w:val="24"/>
              </w:rPr>
              <w:t>：10</w:t>
            </w:r>
            <w:r>
              <w:rPr>
                <w:rFonts w:ascii="仿宋_GB2312" w:eastAsia="仿宋_GB2312" w:hAnsi="宋体" w:cs="宋体" w:hint="eastAsia"/>
                <w:sz w:val="24"/>
              </w:rPr>
              <w:t>万</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_GB2312" w:eastAsia="仿宋_GB2312" w:hAnsi="宋体" w:cs="宋体"/>
                <w:kern w:val="0"/>
                <w:sz w:val="24"/>
              </w:rPr>
              <w:t>2.</w:t>
            </w:r>
            <w:r>
              <w:rPr>
                <w:rFonts w:ascii="仿宋_GB2312" w:eastAsia="仿宋_GB2312" w:hAnsi="宋体" w:cs="宋体" w:hint="eastAsia"/>
                <w:sz w:val="24"/>
              </w:rPr>
              <w:t xml:space="preserve"> 基于深度</w:t>
            </w:r>
            <w:r>
              <w:rPr>
                <w:rFonts w:ascii="仿宋_GB2312" w:eastAsia="仿宋_GB2312" w:hAnsi="宋体" w:cs="宋体"/>
                <w:sz w:val="24"/>
              </w:rPr>
              <w:t>学习的视频内容识别技术</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关于</w:t>
            </w:r>
            <w:r>
              <w:rPr>
                <w:rFonts w:ascii="仿宋_GB2312" w:eastAsia="仿宋_GB2312" w:hAnsi="宋体" w:cs="宋体"/>
                <w:kern w:val="0"/>
                <w:sz w:val="24"/>
              </w:rPr>
              <w:t>视频内容识别技术还处于探索阶段，希望有相关的专业领域的</w:t>
            </w:r>
            <w:r>
              <w:rPr>
                <w:rFonts w:ascii="仿宋_GB2312" w:eastAsia="仿宋_GB2312" w:hAnsi="宋体" w:cs="宋体" w:hint="eastAsia"/>
                <w:kern w:val="0"/>
                <w:sz w:val="24"/>
              </w:rPr>
              <w:t>指导。</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kern w:val="0"/>
                <w:sz w:val="24"/>
              </w:rPr>
              <w:t>所处</w:t>
            </w:r>
            <w:r>
              <w:rPr>
                <w:rFonts w:ascii="仿宋_GB2312" w:eastAsia="仿宋_GB2312" w:hAnsi="宋体" w:cs="宋体"/>
                <w:kern w:val="0"/>
                <w:sz w:val="24"/>
              </w:rPr>
              <w:t>阶段：</w:t>
            </w:r>
            <w:r>
              <w:rPr>
                <w:rFonts w:ascii="仿宋_GB2312" w:eastAsia="仿宋_GB2312" w:hAnsi="宋体" w:cs="宋体" w:hint="eastAsia"/>
                <w:sz w:val="24"/>
              </w:rPr>
              <w:t>实验阶段（</w:t>
            </w:r>
            <w:r>
              <w:rPr>
                <w:rFonts w:ascii="仿宋_GB2312" w:eastAsia="仿宋_GB2312" w:hAnsi="宋体" w:cs="宋体"/>
                <w:sz w:val="24"/>
              </w:rPr>
              <w:t>三级</w:t>
            </w:r>
            <w:r>
              <w:rPr>
                <w:rFonts w:ascii="仿宋_GB2312" w:eastAsia="仿宋_GB2312" w:hAnsi="宋体" w:cs="宋体" w:hint="eastAsia"/>
                <w:sz w:val="24"/>
              </w:rPr>
              <w:t>）</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t>投入</w:t>
            </w:r>
            <w:r>
              <w:rPr>
                <w:rFonts w:ascii="仿宋_GB2312" w:eastAsia="仿宋_GB2312" w:hAnsi="宋体" w:cs="宋体"/>
                <w:sz w:val="24"/>
              </w:rPr>
              <w:t>资金和人力</w:t>
            </w:r>
            <w:r>
              <w:rPr>
                <w:rFonts w:ascii="仿宋_GB2312" w:eastAsia="仿宋_GB2312" w:hAnsi="宋体" w:cs="宋体" w:hint="eastAsia"/>
                <w:sz w:val="24"/>
              </w:rPr>
              <w:t>：现有</w:t>
            </w:r>
            <w:r>
              <w:rPr>
                <w:rFonts w:ascii="仿宋_GB2312" w:eastAsia="仿宋_GB2312" w:hAnsi="宋体" w:cs="宋体"/>
                <w:sz w:val="24"/>
              </w:rPr>
              <w:t>JAVA开发</w:t>
            </w:r>
            <w:r>
              <w:rPr>
                <w:rFonts w:ascii="仿宋_GB2312" w:eastAsia="仿宋_GB2312" w:hAnsi="宋体" w:cs="宋体" w:hint="eastAsia"/>
                <w:sz w:val="24"/>
              </w:rPr>
              <w:t>工程师6人</w:t>
            </w:r>
            <w:r>
              <w:rPr>
                <w:rFonts w:ascii="仿宋_GB2312" w:eastAsia="仿宋_GB2312" w:hAnsi="宋体" w:cs="宋体"/>
                <w:sz w:val="24"/>
              </w:rPr>
              <w:t>进行技术研究</w:t>
            </w:r>
          </w:p>
          <w:p w:rsidR="00151930" w:rsidRDefault="00151930">
            <w:pPr>
              <w:ind w:firstLineChars="100" w:firstLine="240"/>
              <w:rPr>
                <w:rFonts w:ascii="仿宋_GB2312" w:eastAsia="仿宋_GB2312" w:hAnsi="宋体" w:cs="宋体"/>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西安</w:t>
            </w:r>
            <w:r>
              <w:rPr>
                <w:rFonts w:ascii="仿宋_GB2312" w:eastAsia="仿宋_GB2312" w:hAnsi="宋体" w:cs="宋体"/>
                <w:sz w:val="24"/>
              </w:rPr>
              <w:t>中</w:t>
            </w:r>
            <w:proofErr w:type="gramStart"/>
            <w:r>
              <w:rPr>
                <w:rFonts w:ascii="仿宋_GB2312" w:eastAsia="仿宋_GB2312" w:hAnsi="宋体" w:cs="宋体"/>
                <w:sz w:val="24"/>
              </w:rPr>
              <w:t>旌</w:t>
            </w:r>
            <w:proofErr w:type="gramEnd"/>
            <w:r>
              <w:rPr>
                <w:rFonts w:ascii="仿宋_GB2312" w:eastAsia="仿宋_GB2312" w:hAnsi="宋体" w:cs="宋体"/>
                <w:sz w:val="24"/>
              </w:rPr>
              <w:t>影视传媒股份有限公司</w:t>
            </w:r>
            <w:r>
              <w:rPr>
                <w:rFonts w:ascii="仿宋_GB2312" w:eastAsia="仿宋_GB2312" w:hAnsi="宋体" w:cs="宋体" w:hint="eastAsia"/>
                <w:sz w:val="24"/>
              </w:rPr>
              <w:t>在</w:t>
            </w:r>
            <w:r>
              <w:rPr>
                <w:rFonts w:ascii="仿宋_GB2312" w:eastAsia="仿宋_GB2312" w:hAnsi="宋体" w:cs="宋体"/>
                <w:sz w:val="24"/>
              </w:rPr>
              <w:t>前期的工作和技术研发</w:t>
            </w:r>
            <w:r>
              <w:rPr>
                <w:rFonts w:ascii="仿宋_GB2312" w:eastAsia="仿宋_GB2312" w:hAnsi="宋体" w:cs="宋体" w:hint="eastAsia"/>
                <w:sz w:val="24"/>
              </w:rPr>
              <w:t>过程中</w:t>
            </w:r>
            <w:r>
              <w:rPr>
                <w:rFonts w:ascii="仿宋_GB2312" w:eastAsia="仿宋_GB2312" w:hAnsi="宋体" w:cs="宋体"/>
                <w:sz w:val="24"/>
              </w:rPr>
              <w:t>，</w:t>
            </w:r>
            <w:r>
              <w:rPr>
                <w:rFonts w:ascii="仿宋_GB2312" w:eastAsia="仿宋_GB2312" w:hAnsi="宋体" w:cs="宋体" w:hint="eastAsia"/>
                <w:sz w:val="24"/>
              </w:rPr>
              <w:t>深切</w:t>
            </w:r>
            <w:r>
              <w:rPr>
                <w:rFonts w:ascii="仿宋_GB2312" w:eastAsia="仿宋_GB2312" w:hAnsi="宋体" w:cs="宋体"/>
                <w:sz w:val="24"/>
              </w:rPr>
              <w:t>体会到</w:t>
            </w:r>
            <w:r>
              <w:rPr>
                <w:rFonts w:ascii="仿宋_GB2312" w:eastAsia="仿宋_GB2312" w:hAnsi="宋体" w:cs="宋体" w:hint="eastAsia"/>
                <w:sz w:val="24"/>
              </w:rPr>
              <w:t>必须充分</w:t>
            </w:r>
            <w:r>
              <w:rPr>
                <w:rFonts w:ascii="仿宋_GB2312" w:eastAsia="仿宋_GB2312" w:hAnsi="宋体" w:cs="宋体"/>
                <w:sz w:val="24"/>
              </w:rPr>
              <w:t>利用</w:t>
            </w:r>
            <w:r>
              <w:rPr>
                <w:rFonts w:ascii="仿宋_GB2312" w:eastAsia="仿宋_GB2312" w:hAnsi="宋体" w:cs="宋体" w:hint="eastAsia"/>
                <w:sz w:val="24"/>
              </w:rPr>
              <w:t>高校</w:t>
            </w:r>
            <w:r>
              <w:rPr>
                <w:rFonts w:ascii="仿宋_GB2312" w:eastAsia="仿宋_GB2312" w:hAnsi="宋体" w:cs="宋体"/>
                <w:sz w:val="24"/>
              </w:rPr>
              <w:t>、</w:t>
            </w:r>
            <w:r>
              <w:rPr>
                <w:rFonts w:ascii="仿宋_GB2312" w:eastAsia="仿宋_GB2312" w:hAnsi="宋体" w:cs="宋体" w:hint="eastAsia"/>
                <w:sz w:val="24"/>
              </w:rPr>
              <w:t>科研院所</w:t>
            </w:r>
            <w:r>
              <w:rPr>
                <w:rFonts w:ascii="仿宋_GB2312" w:eastAsia="仿宋_GB2312" w:hAnsi="宋体" w:cs="宋体"/>
                <w:sz w:val="24"/>
              </w:rPr>
              <w:t>等</w:t>
            </w:r>
            <w:r>
              <w:rPr>
                <w:rFonts w:ascii="仿宋_GB2312" w:eastAsia="仿宋_GB2312" w:hAnsi="宋体" w:cs="宋体" w:hint="eastAsia"/>
                <w:sz w:val="24"/>
              </w:rPr>
              <w:t>方面</w:t>
            </w:r>
            <w:r>
              <w:rPr>
                <w:rFonts w:ascii="仿宋_GB2312" w:eastAsia="仿宋_GB2312" w:hAnsi="宋体" w:cs="宋体"/>
                <w:sz w:val="24"/>
              </w:rPr>
              <w:t>的专家</w:t>
            </w:r>
            <w:r>
              <w:rPr>
                <w:rFonts w:ascii="仿宋_GB2312" w:eastAsia="仿宋_GB2312" w:hAnsi="宋体" w:cs="宋体" w:hint="eastAsia"/>
                <w:sz w:val="24"/>
              </w:rPr>
              <w:t>多年</w:t>
            </w:r>
            <w:r>
              <w:rPr>
                <w:rFonts w:ascii="仿宋_GB2312" w:eastAsia="仿宋_GB2312" w:hAnsi="宋体" w:cs="宋体"/>
                <w:sz w:val="24"/>
              </w:rPr>
              <w:t>累积</w:t>
            </w:r>
            <w:r>
              <w:rPr>
                <w:rFonts w:ascii="仿宋_GB2312" w:eastAsia="仿宋_GB2312" w:hAnsi="宋体" w:cs="宋体" w:hint="eastAsia"/>
                <w:sz w:val="24"/>
              </w:rPr>
              <w:t>的</w:t>
            </w:r>
            <w:r>
              <w:rPr>
                <w:rFonts w:ascii="仿宋_GB2312" w:eastAsia="仿宋_GB2312" w:hAnsi="宋体" w:cs="宋体"/>
                <w:sz w:val="24"/>
              </w:rPr>
              <w:t>理论和实践经验</w:t>
            </w:r>
            <w:r>
              <w:rPr>
                <w:rFonts w:ascii="仿宋_GB2312" w:eastAsia="仿宋_GB2312" w:hAnsi="宋体" w:cs="宋体" w:hint="eastAsia"/>
                <w:sz w:val="24"/>
              </w:rPr>
              <w:t>，</w:t>
            </w:r>
            <w:r>
              <w:rPr>
                <w:rFonts w:ascii="仿宋_GB2312" w:eastAsia="仿宋_GB2312" w:hAnsi="宋体" w:cs="宋体"/>
                <w:sz w:val="24"/>
              </w:rPr>
              <w:t>面向</w:t>
            </w:r>
            <w:r>
              <w:rPr>
                <w:rFonts w:ascii="仿宋_GB2312" w:eastAsia="仿宋_GB2312" w:hAnsi="宋体" w:cs="宋体" w:hint="eastAsia"/>
                <w:sz w:val="24"/>
              </w:rPr>
              <w:t>企业信息化服务</w:t>
            </w:r>
            <w:r>
              <w:rPr>
                <w:rFonts w:ascii="仿宋_GB2312" w:eastAsia="仿宋_GB2312" w:hAnsi="宋体" w:cs="宋体"/>
                <w:sz w:val="24"/>
              </w:rPr>
              <w:t>需求，</w:t>
            </w:r>
            <w:r>
              <w:rPr>
                <w:rFonts w:ascii="仿宋_GB2312" w:eastAsia="仿宋_GB2312" w:hAnsi="宋体" w:cs="宋体" w:hint="eastAsia"/>
                <w:sz w:val="24"/>
              </w:rPr>
              <w:t>通过产学研</w:t>
            </w:r>
            <w:r>
              <w:rPr>
                <w:rFonts w:ascii="仿宋_GB2312" w:eastAsia="仿宋_GB2312" w:hAnsi="宋体" w:cs="宋体"/>
                <w:sz w:val="24"/>
              </w:rPr>
              <w:t>结合</w:t>
            </w:r>
            <w:r>
              <w:rPr>
                <w:rFonts w:ascii="仿宋_GB2312" w:eastAsia="仿宋_GB2312" w:hAnsi="宋体" w:cs="宋体" w:hint="eastAsia"/>
                <w:sz w:val="24"/>
              </w:rPr>
              <w:t>共同</w:t>
            </w:r>
            <w:r>
              <w:rPr>
                <w:rFonts w:ascii="仿宋_GB2312" w:eastAsia="仿宋_GB2312" w:hAnsi="宋体" w:cs="宋体"/>
                <w:sz w:val="24"/>
              </w:rPr>
              <w:t>探索</w:t>
            </w:r>
            <w:r>
              <w:rPr>
                <w:rFonts w:ascii="仿宋_GB2312" w:eastAsia="仿宋_GB2312" w:hAnsi="宋体" w:cs="宋体" w:hint="eastAsia"/>
                <w:sz w:val="24"/>
              </w:rPr>
              <w:t>新</w:t>
            </w:r>
            <w:r>
              <w:rPr>
                <w:rFonts w:ascii="仿宋_GB2312" w:eastAsia="仿宋_GB2312" w:hAnsi="宋体" w:cs="宋体"/>
                <w:sz w:val="24"/>
              </w:rPr>
              <w:t>的方法</w:t>
            </w:r>
            <w:r>
              <w:rPr>
                <w:rFonts w:ascii="仿宋_GB2312" w:eastAsia="仿宋_GB2312" w:hAnsi="宋体" w:cs="宋体" w:hint="eastAsia"/>
                <w:sz w:val="24"/>
              </w:rPr>
              <w:t>、</w:t>
            </w:r>
            <w:r>
              <w:rPr>
                <w:rFonts w:ascii="仿宋_GB2312" w:eastAsia="仿宋_GB2312" w:hAnsi="宋体" w:cs="宋体"/>
                <w:sz w:val="24"/>
              </w:rPr>
              <w:t>模式</w:t>
            </w:r>
            <w:r>
              <w:rPr>
                <w:rFonts w:ascii="仿宋_GB2312" w:eastAsia="仿宋_GB2312" w:hAnsi="宋体" w:cs="宋体" w:hint="eastAsia"/>
                <w:sz w:val="24"/>
              </w:rPr>
              <w:t>并重点</w:t>
            </w:r>
            <w:r>
              <w:rPr>
                <w:rFonts w:ascii="仿宋_GB2312" w:eastAsia="仿宋_GB2312" w:hAnsi="宋体" w:cs="宋体"/>
                <w:sz w:val="24"/>
              </w:rPr>
              <w:t>从</w:t>
            </w:r>
            <w:r>
              <w:rPr>
                <w:rFonts w:ascii="仿宋_GB2312" w:eastAsia="仿宋_GB2312" w:hAnsi="宋体" w:cs="宋体" w:hint="eastAsia"/>
                <w:sz w:val="24"/>
              </w:rPr>
              <w:t>平台服务功能</w:t>
            </w:r>
            <w:r>
              <w:rPr>
                <w:rFonts w:ascii="仿宋_GB2312" w:eastAsia="仿宋_GB2312" w:hAnsi="宋体" w:cs="宋体"/>
                <w:sz w:val="24"/>
              </w:rPr>
              <w:t>、</w:t>
            </w:r>
            <w:r>
              <w:rPr>
                <w:rFonts w:ascii="仿宋_GB2312" w:eastAsia="仿宋_GB2312" w:hAnsi="宋体" w:cs="宋体" w:hint="eastAsia"/>
                <w:sz w:val="24"/>
              </w:rPr>
              <w:t>和</w:t>
            </w:r>
            <w:r>
              <w:rPr>
                <w:rFonts w:ascii="仿宋_GB2312" w:eastAsia="仿宋_GB2312" w:hAnsi="宋体" w:cs="宋体"/>
                <w:sz w:val="24"/>
              </w:rPr>
              <w:t>运行机制</w:t>
            </w:r>
            <w:r>
              <w:rPr>
                <w:rFonts w:ascii="仿宋_GB2312" w:eastAsia="仿宋_GB2312" w:hAnsi="宋体" w:cs="宋体" w:hint="eastAsia"/>
                <w:sz w:val="24"/>
              </w:rPr>
              <w:t>等</w:t>
            </w:r>
            <w:r>
              <w:rPr>
                <w:rFonts w:ascii="仿宋_GB2312" w:eastAsia="仿宋_GB2312" w:hAnsi="宋体" w:cs="宋体"/>
                <w:sz w:val="24"/>
              </w:rPr>
              <w:t>方面</w:t>
            </w:r>
            <w:r>
              <w:rPr>
                <w:rFonts w:ascii="仿宋_GB2312" w:eastAsia="仿宋_GB2312" w:hAnsi="宋体" w:cs="宋体" w:hint="eastAsia"/>
                <w:sz w:val="24"/>
              </w:rPr>
              <w:t>开展</w:t>
            </w:r>
            <w:r>
              <w:rPr>
                <w:rFonts w:ascii="仿宋_GB2312" w:eastAsia="仿宋_GB2312" w:hAnsi="宋体" w:cs="宋体"/>
                <w:sz w:val="24"/>
              </w:rPr>
              <w:t>工作</w:t>
            </w:r>
            <w:r>
              <w:rPr>
                <w:rFonts w:ascii="仿宋_GB2312" w:eastAsia="仿宋_GB2312" w:hAnsi="宋体" w:cs="宋体" w:hint="eastAsia"/>
                <w:sz w:val="24"/>
              </w:rPr>
              <w:t>，</w:t>
            </w:r>
            <w:r>
              <w:rPr>
                <w:rFonts w:ascii="仿宋_GB2312" w:eastAsia="仿宋_GB2312" w:hAnsi="宋体" w:cs="宋体"/>
                <w:sz w:val="24"/>
              </w:rPr>
              <w:t>才能解决</w:t>
            </w:r>
            <w:r>
              <w:rPr>
                <w:rFonts w:ascii="仿宋_GB2312" w:eastAsia="仿宋_GB2312" w:hAnsi="宋体" w:cs="宋体" w:hint="eastAsia"/>
                <w:sz w:val="24"/>
              </w:rPr>
              <w:t>研发过程</w:t>
            </w:r>
            <w:r>
              <w:rPr>
                <w:rFonts w:ascii="仿宋_GB2312" w:eastAsia="仿宋_GB2312" w:hAnsi="宋体" w:cs="宋体"/>
                <w:sz w:val="24"/>
              </w:rPr>
              <w:t>中</w:t>
            </w:r>
            <w:r>
              <w:rPr>
                <w:rFonts w:ascii="仿宋_GB2312" w:eastAsia="仿宋_GB2312" w:hAnsi="宋体" w:cs="宋体" w:hint="eastAsia"/>
                <w:sz w:val="24"/>
              </w:rPr>
              <w:t>出现</w:t>
            </w:r>
            <w:r>
              <w:rPr>
                <w:rFonts w:ascii="仿宋_GB2312" w:eastAsia="仿宋_GB2312" w:hAnsi="宋体" w:cs="宋体"/>
                <w:sz w:val="24"/>
              </w:rPr>
              <w:t>的各种问题。</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公司急需</w:t>
            </w:r>
            <w:r>
              <w:rPr>
                <w:rFonts w:ascii="仿宋_GB2312" w:eastAsia="仿宋_GB2312" w:hAnsi="宋体" w:cs="宋体"/>
                <w:sz w:val="24"/>
              </w:rPr>
              <w:t>在</w:t>
            </w:r>
            <w:r>
              <w:rPr>
                <w:rFonts w:ascii="仿宋_GB2312" w:eastAsia="仿宋_GB2312" w:hAnsi="宋体" w:cs="宋体" w:hint="eastAsia"/>
                <w:sz w:val="24"/>
              </w:rPr>
              <w:t>视频</w:t>
            </w:r>
            <w:r>
              <w:rPr>
                <w:rFonts w:ascii="仿宋_GB2312" w:eastAsia="仿宋_GB2312" w:hAnsi="宋体" w:cs="宋体"/>
                <w:sz w:val="24"/>
              </w:rPr>
              <w:t>编辑、剪辑</w:t>
            </w:r>
            <w:r>
              <w:rPr>
                <w:rFonts w:ascii="仿宋_GB2312" w:eastAsia="仿宋_GB2312" w:hAnsi="宋体" w:cs="宋体" w:hint="eastAsia"/>
                <w:sz w:val="24"/>
              </w:rPr>
              <w:t>等</w:t>
            </w:r>
            <w:r>
              <w:rPr>
                <w:rFonts w:ascii="仿宋_GB2312" w:eastAsia="仿宋_GB2312" w:hAnsi="宋体" w:cs="宋体"/>
                <w:sz w:val="24"/>
              </w:rPr>
              <w:t>软件研发</w:t>
            </w:r>
            <w:r>
              <w:rPr>
                <w:rFonts w:ascii="仿宋_GB2312" w:eastAsia="仿宋_GB2312" w:hAnsi="宋体" w:cs="宋体" w:hint="eastAsia"/>
                <w:sz w:val="24"/>
              </w:rPr>
              <w:t>和机器</w:t>
            </w:r>
            <w:r>
              <w:rPr>
                <w:rFonts w:ascii="仿宋_GB2312" w:eastAsia="仿宋_GB2312" w:hAnsi="宋体" w:cs="宋体"/>
                <w:sz w:val="24"/>
              </w:rPr>
              <w:t>学习</w:t>
            </w:r>
            <w:r>
              <w:rPr>
                <w:rFonts w:ascii="仿宋_GB2312" w:eastAsia="仿宋_GB2312" w:hAnsi="宋体" w:cs="宋体" w:hint="eastAsia"/>
                <w:sz w:val="24"/>
              </w:rPr>
              <w:t>以及</w:t>
            </w:r>
            <w:r>
              <w:rPr>
                <w:rFonts w:ascii="仿宋_GB2312" w:eastAsia="仿宋_GB2312" w:hAnsi="宋体" w:cs="宋体"/>
                <w:sz w:val="24"/>
              </w:rPr>
              <w:t>大数据</w:t>
            </w:r>
            <w:r>
              <w:rPr>
                <w:rFonts w:ascii="仿宋_GB2312" w:eastAsia="仿宋_GB2312" w:hAnsi="宋体" w:cs="宋体" w:hint="eastAsia"/>
                <w:sz w:val="24"/>
              </w:rPr>
              <w:t>领域的</w:t>
            </w:r>
            <w:r>
              <w:rPr>
                <w:rFonts w:ascii="仿宋_GB2312" w:eastAsia="仿宋_GB2312" w:hAnsi="宋体" w:cs="宋体"/>
                <w:sz w:val="24"/>
              </w:rPr>
              <w:t>技术支持。</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44"/>
        <w:gridCol w:w="571"/>
        <w:gridCol w:w="1738"/>
        <w:gridCol w:w="1321"/>
        <w:gridCol w:w="1301"/>
        <w:gridCol w:w="847"/>
        <w:gridCol w:w="1693"/>
      </w:tblGrid>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3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w:t>
            </w:r>
            <w:r>
              <w:rPr>
                <w:rFonts w:ascii="仿宋_GB2312" w:eastAsia="仿宋_GB2312"/>
                <w:kern w:val="0"/>
                <w:sz w:val="24"/>
              </w:rPr>
              <w:t>中</w:t>
            </w:r>
            <w:proofErr w:type="gramStart"/>
            <w:r>
              <w:rPr>
                <w:rFonts w:ascii="仿宋_GB2312" w:eastAsia="仿宋_GB2312"/>
                <w:kern w:val="0"/>
                <w:sz w:val="24"/>
              </w:rPr>
              <w:t>旌</w:t>
            </w:r>
            <w:proofErr w:type="gramEnd"/>
            <w:r>
              <w:rPr>
                <w:rFonts w:ascii="仿宋_GB2312" w:eastAsia="仿宋_GB2312"/>
                <w:kern w:val="0"/>
                <w:sz w:val="24"/>
              </w:rPr>
              <w:t>影视传媒</w:t>
            </w:r>
            <w:r>
              <w:rPr>
                <w:rFonts w:ascii="仿宋_GB2312" w:eastAsia="仿宋_GB2312" w:hint="eastAsia"/>
                <w:kern w:val="0"/>
                <w:sz w:val="24"/>
              </w:rPr>
              <w:t>股份</w:t>
            </w:r>
            <w:r>
              <w:rPr>
                <w:rFonts w:ascii="仿宋_GB2312" w:eastAsia="仿宋_GB2312"/>
                <w:kern w:val="0"/>
                <w:sz w:val="24"/>
              </w:rPr>
              <w:t>有限公司</w:t>
            </w:r>
          </w:p>
        </w:tc>
        <w:tc>
          <w:tcPr>
            <w:tcW w:w="130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91610133MA6T</w:t>
            </w:r>
            <w:r>
              <w:rPr>
                <w:rFonts w:ascii="仿宋_GB2312" w:eastAsia="仿宋_GB2312"/>
                <w:kern w:val="0"/>
                <w:sz w:val="24"/>
              </w:rPr>
              <w:t>XC</w:t>
            </w:r>
            <w:r>
              <w:rPr>
                <w:rFonts w:ascii="仿宋_GB2312" w:eastAsia="仿宋_GB2312" w:hint="eastAsia"/>
                <w:kern w:val="0"/>
                <w:sz w:val="24"/>
              </w:rPr>
              <w:t>3065</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30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w:t>
            </w:r>
            <w:r>
              <w:rPr>
                <w:rFonts w:ascii="仿宋_GB2312" w:eastAsia="仿宋_GB2312"/>
                <w:kern w:val="0"/>
                <w:sz w:val="24"/>
              </w:rPr>
              <w:t>安曲江</w:t>
            </w:r>
          </w:p>
        </w:tc>
        <w:tc>
          <w:tcPr>
            <w:tcW w:w="132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01"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w:t>
            </w:r>
            <w:r>
              <w:rPr>
                <w:rFonts w:ascii="仿宋_GB2312" w:eastAsia="仿宋_GB2312"/>
                <w:kern w:val="0"/>
                <w:sz w:val="24"/>
              </w:rPr>
              <w:t>小龙</w:t>
            </w:r>
          </w:p>
        </w:tc>
        <w:tc>
          <w:tcPr>
            <w:tcW w:w="84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9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13772056961</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3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文化</w:t>
            </w:r>
          </w:p>
        </w:tc>
        <w:tc>
          <w:tcPr>
            <w:tcW w:w="130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服务</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3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1000万</w:t>
            </w:r>
          </w:p>
        </w:tc>
        <w:tc>
          <w:tcPr>
            <w:tcW w:w="130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80</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r>
              <w:rPr>
                <w:rFonts w:ascii="仿宋_GB2312" w:eastAsia="仿宋_GB2312" w:hAnsi="宋体" w:cs="宋体" w:hint="eastAsia"/>
                <w:kern w:val="0"/>
                <w:sz w:val="24"/>
              </w:rPr>
              <w:t>基于</w:t>
            </w:r>
            <w:r>
              <w:rPr>
                <w:rFonts w:ascii="仿宋_GB2312" w:eastAsia="仿宋_GB2312" w:hAnsi="宋体" w:cs="宋体"/>
                <w:kern w:val="0"/>
                <w:sz w:val="24"/>
              </w:rPr>
              <w:t>深度学习的视频内容识别</w:t>
            </w:r>
            <w:r>
              <w:rPr>
                <w:rFonts w:ascii="仿宋_GB2312" w:eastAsia="仿宋_GB2312" w:hAnsi="宋体" w:cs="宋体" w:hint="eastAsia"/>
                <w:kern w:val="0"/>
                <w:sz w:val="24"/>
              </w:rPr>
              <w:t>技术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1661"/>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需要关于</w:t>
            </w:r>
            <w:r>
              <w:rPr>
                <w:rFonts w:ascii="仿宋_GB2312" w:eastAsia="仿宋_GB2312" w:hAnsi="宋体" w:cs="宋体"/>
                <w:kern w:val="0"/>
                <w:sz w:val="24"/>
              </w:rPr>
              <w:t>视频</w:t>
            </w:r>
            <w:r>
              <w:rPr>
                <w:rFonts w:ascii="仿宋_GB2312" w:eastAsia="仿宋_GB2312" w:hAnsi="宋体" w:cs="宋体" w:hint="eastAsia"/>
                <w:kern w:val="0"/>
                <w:sz w:val="24"/>
              </w:rPr>
              <w:t>编辑</w:t>
            </w:r>
            <w:r>
              <w:rPr>
                <w:rFonts w:ascii="仿宋_GB2312" w:eastAsia="仿宋_GB2312" w:hAnsi="宋体" w:cs="宋体"/>
                <w:kern w:val="0"/>
                <w:sz w:val="24"/>
              </w:rPr>
              <w:t>,</w:t>
            </w:r>
            <w:r>
              <w:rPr>
                <w:rFonts w:ascii="仿宋_GB2312" w:eastAsia="仿宋_GB2312" w:hAnsi="宋体" w:cs="宋体" w:hint="eastAsia"/>
                <w:kern w:val="0"/>
                <w:sz w:val="24"/>
              </w:rPr>
              <w:t>剪辑技术</w:t>
            </w:r>
            <w:r>
              <w:rPr>
                <w:rFonts w:ascii="仿宋_GB2312" w:eastAsia="仿宋_GB2312" w:hAnsi="宋体" w:cs="宋体"/>
                <w:kern w:val="0"/>
                <w:sz w:val="24"/>
              </w:rPr>
              <w:t>以及</w:t>
            </w:r>
            <w:r>
              <w:rPr>
                <w:rFonts w:ascii="仿宋_GB2312" w:eastAsia="仿宋_GB2312" w:hAnsi="宋体" w:cs="宋体" w:hint="eastAsia"/>
                <w:kern w:val="0"/>
                <w:sz w:val="24"/>
              </w:rPr>
              <w:t>基于</w:t>
            </w:r>
            <w:r>
              <w:rPr>
                <w:rFonts w:ascii="仿宋_GB2312" w:eastAsia="仿宋_GB2312" w:hAnsi="宋体" w:cs="宋体"/>
                <w:kern w:val="0"/>
                <w:sz w:val="24"/>
              </w:rPr>
              <w:t>视频内容的智能推荐引擎</w:t>
            </w:r>
            <w:r>
              <w:rPr>
                <w:rFonts w:ascii="仿宋_GB2312" w:eastAsia="仿宋_GB2312" w:hAnsi="宋体" w:cs="宋体" w:hint="eastAsia"/>
                <w:kern w:val="0"/>
                <w:sz w:val="24"/>
              </w:rPr>
              <w:t>和基于</w:t>
            </w:r>
            <w:r>
              <w:rPr>
                <w:rFonts w:ascii="仿宋_GB2312" w:eastAsia="仿宋_GB2312" w:hAnsi="宋体" w:cs="宋体"/>
                <w:kern w:val="0"/>
                <w:sz w:val="24"/>
              </w:rPr>
              <w:t>深度学习的视频内容识别</w:t>
            </w:r>
            <w:r>
              <w:rPr>
                <w:rFonts w:ascii="仿宋_GB2312" w:eastAsia="仿宋_GB2312" w:hAnsi="宋体" w:cs="宋体" w:hint="eastAsia"/>
                <w:kern w:val="0"/>
                <w:sz w:val="24"/>
              </w:rPr>
              <w:t>技术</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ind w:firstLineChars="150" w:firstLine="360"/>
              <w:rPr>
                <w:rFonts w:ascii="仿宋_GB2312" w:eastAsia="仿宋_GB2312" w:hAnsi="宋体" w:cs="宋体"/>
                <w:kern w:val="0"/>
                <w:sz w:val="24"/>
              </w:rPr>
            </w:pPr>
            <w:r>
              <w:rPr>
                <w:rFonts w:ascii="仿宋_GB2312" w:eastAsia="仿宋_GB2312" w:hAnsi="宋体" w:cs="宋体" w:hint="eastAsia"/>
                <w:sz w:val="24"/>
              </w:rPr>
              <w:t>为用户</w:t>
            </w:r>
            <w:r>
              <w:rPr>
                <w:rFonts w:ascii="仿宋_GB2312" w:eastAsia="仿宋_GB2312" w:hAnsi="宋体" w:cs="宋体"/>
                <w:sz w:val="24"/>
              </w:rPr>
              <w:t>提供高效</w:t>
            </w:r>
            <w:r>
              <w:rPr>
                <w:rFonts w:ascii="仿宋_GB2312" w:eastAsia="仿宋_GB2312" w:hAnsi="宋体" w:cs="宋体" w:hint="eastAsia"/>
                <w:sz w:val="24"/>
              </w:rPr>
              <w:t>、</w:t>
            </w:r>
            <w:r>
              <w:rPr>
                <w:rFonts w:ascii="仿宋_GB2312" w:eastAsia="仿宋_GB2312" w:hAnsi="宋体" w:cs="宋体"/>
                <w:sz w:val="24"/>
              </w:rPr>
              <w:t>易用的视频编辑功能,</w:t>
            </w:r>
            <w:r>
              <w:rPr>
                <w:rFonts w:ascii="仿宋_GB2312" w:eastAsia="仿宋_GB2312" w:hAnsi="宋体" w:cs="宋体" w:hint="eastAsia"/>
                <w:sz w:val="24"/>
              </w:rPr>
              <w:t>提高</w:t>
            </w:r>
            <w:r>
              <w:rPr>
                <w:rFonts w:ascii="仿宋_GB2312" w:eastAsia="仿宋_GB2312" w:hAnsi="宋体" w:cs="宋体"/>
                <w:sz w:val="24"/>
              </w:rPr>
              <w:t>整体视频内容质量</w:t>
            </w:r>
            <w:r>
              <w:rPr>
                <w:rFonts w:ascii="仿宋_GB2312" w:eastAsia="仿宋_GB2312" w:hAnsi="宋体" w:cs="宋体" w:hint="eastAsia"/>
                <w:sz w:val="24"/>
              </w:rPr>
              <w:t>，</w:t>
            </w:r>
            <w:r>
              <w:rPr>
                <w:rFonts w:ascii="仿宋_GB2312" w:eastAsia="仿宋_GB2312" w:hAnsi="宋体" w:cs="宋体" w:hint="eastAsia"/>
                <w:kern w:val="0"/>
                <w:sz w:val="24"/>
              </w:rPr>
              <w:t>根据</w:t>
            </w:r>
            <w:r>
              <w:rPr>
                <w:rFonts w:ascii="仿宋_GB2312" w:eastAsia="仿宋_GB2312" w:hAnsi="宋体" w:cs="宋体"/>
                <w:kern w:val="0"/>
                <w:sz w:val="24"/>
              </w:rPr>
              <w:t>不同的用户</w:t>
            </w:r>
            <w:r>
              <w:rPr>
                <w:rFonts w:ascii="仿宋_GB2312" w:eastAsia="仿宋_GB2312" w:hAnsi="宋体" w:cs="宋体" w:hint="eastAsia"/>
                <w:kern w:val="0"/>
                <w:sz w:val="24"/>
              </w:rPr>
              <w:t>的</w:t>
            </w:r>
            <w:r>
              <w:rPr>
                <w:rFonts w:ascii="仿宋_GB2312" w:eastAsia="仿宋_GB2312" w:hAnsi="宋体" w:cs="宋体"/>
                <w:kern w:val="0"/>
                <w:sz w:val="24"/>
              </w:rPr>
              <w:t>喜好</w:t>
            </w:r>
            <w:r>
              <w:rPr>
                <w:rFonts w:ascii="仿宋_GB2312" w:eastAsia="仿宋_GB2312" w:hAnsi="宋体" w:cs="宋体" w:hint="eastAsia"/>
                <w:kern w:val="0"/>
                <w:sz w:val="24"/>
              </w:rPr>
              <w:t>，</w:t>
            </w:r>
            <w:r>
              <w:rPr>
                <w:rFonts w:ascii="仿宋_GB2312" w:eastAsia="仿宋_GB2312" w:hAnsi="宋体" w:cs="宋体"/>
                <w:kern w:val="0"/>
                <w:sz w:val="24"/>
              </w:rPr>
              <w:t>挖掘生成用户画像</w:t>
            </w:r>
            <w:r>
              <w:rPr>
                <w:rFonts w:ascii="仿宋_GB2312" w:eastAsia="仿宋_GB2312" w:hAnsi="宋体" w:cs="宋体" w:hint="eastAsia"/>
                <w:kern w:val="0"/>
                <w:sz w:val="24"/>
              </w:rPr>
              <w:t>，</w:t>
            </w:r>
            <w:r>
              <w:rPr>
                <w:rFonts w:ascii="仿宋_GB2312" w:eastAsia="仿宋_GB2312" w:hAnsi="宋体" w:cs="宋体"/>
                <w:kern w:val="0"/>
                <w:sz w:val="24"/>
              </w:rPr>
              <w:t>为每一位用户提供</w:t>
            </w:r>
            <w:r>
              <w:rPr>
                <w:rFonts w:ascii="仿宋_GB2312" w:eastAsia="仿宋_GB2312" w:hAnsi="宋体" w:cs="宋体"/>
                <w:kern w:val="0"/>
                <w:sz w:val="24"/>
              </w:rPr>
              <w:t>“</w:t>
            </w:r>
            <w:r>
              <w:rPr>
                <w:rFonts w:ascii="仿宋_GB2312" w:eastAsia="仿宋_GB2312" w:hAnsi="宋体" w:cs="宋体" w:hint="eastAsia"/>
                <w:kern w:val="0"/>
                <w:sz w:val="24"/>
              </w:rPr>
              <w:t>千人千</w:t>
            </w:r>
            <w:r>
              <w:rPr>
                <w:rFonts w:ascii="仿宋_GB2312" w:eastAsia="仿宋_GB2312" w:hAnsi="宋体" w:cs="宋体"/>
                <w:kern w:val="0"/>
                <w:sz w:val="24"/>
              </w:rPr>
              <w:t>面</w:t>
            </w:r>
            <w:r>
              <w:rPr>
                <w:rFonts w:ascii="仿宋_GB2312" w:eastAsia="仿宋_GB2312" w:hAnsi="宋体" w:cs="宋体"/>
                <w:kern w:val="0"/>
                <w:sz w:val="24"/>
              </w:rPr>
              <w:t>”</w:t>
            </w:r>
            <w:r>
              <w:rPr>
                <w:rFonts w:ascii="仿宋_GB2312" w:eastAsia="仿宋_GB2312" w:hAnsi="宋体" w:cs="宋体" w:hint="eastAsia"/>
                <w:kern w:val="0"/>
                <w:sz w:val="24"/>
              </w:rPr>
              <w:t>的个性化推荐</w:t>
            </w:r>
            <w:r>
              <w:rPr>
                <w:rFonts w:ascii="仿宋_GB2312" w:eastAsia="仿宋_GB2312" w:hAnsi="宋体" w:cs="宋体"/>
                <w:kern w:val="0"/>
                <w:sz w:val="24"/>
              </w:rPr>
              <w:t>内容</w:t>
            </w:r>
            <w:r>
              <w:rPr>
                <w:rFonts w:ascii="仿宋_GB2312" w:eastAsia="仿宋_GB2312" w:hAnsi="宋体" w:cs="宋体" w:hint="eastAsia"/>
                <w:kern w:val="0"/>
                <w:sz w:val="24"/>
              </w:rPr>
              <w:t>，</w:t>
            </w:r>
            <w:r>
              <w:rPr>
                <w:rFonts w:ascii="仿宋_GB2312" w:eastAsia="仿宋_GB2312" w:hAnsi="宋体" w:cs="宋体"/>
                <w:kern w:val="0"/>
                <w:sz w:val="24"/>
              </w:rPr>
              <w:t>有效提升点击率、转化率</w:t>
            </w:r>
            <w:r>
              <w:rPr>
                <w:rFonts w:ascii="仿宋_GB2312" w:eastAsia="仿宋_GB2312" w:hAnsi="宋体" w:cs="宋体" w:hint="eastAsia"/>
                <w:kern w:val="0"/>
                <w:sz w:val="24"/>
              </w:rPr>
              <w:t>及</w:t>
            </w:r>
            <w:r>
              <w:rPr>
                <w:rFonts w:ascii="仿宋_GB2312" w:eastAsia="仿宋_GB2312" w:hAnsi="宋体" w:cs="宋体"/>
                <w:kern w:val="0"/>
                <w:sz w:val="24"/>
              </w:rPr>
              <w:t>用户粘性</w:t>
            </w:r>
            <w:r>
              <w:rPr>
                <w:rFonts w:ascii="仿宋_GB2312" w:eastAsia="仿宋_GB2312" w:hAnsi="宋体" w:cs="宋体" w:hint="eastAsia"/>
                <w:kern w:val="0"/>
                <w:sz w:val="24"/>
              </w:rPr>
              <w:t>，提升推荐</w:t>
            </w:r>
            <w:r>
              <w:rPr>
                <w:rFonts w:ascii="仿宋_GB2312" w:eastAsia="仿宋_GB2312" w:hAnsi="宋体" w:cs="宋体"/>
                <w:kern w:val="0"/>
                <w:sz w:val="24"/>
              </w:rPr>
              <w:t>算法</w:t>
            </w:r>
            <w:r>
              <w:rPr>
                <w:rFonts w:ascii="仿宋_GB2312" w:eastAsia="仿宋_GB2312" w:hAnsi="宋体" w:cs="宋体" w:hint="eastAsia"/>
                <w:kern w:val="0"/>
                <w:sz w:val="24"/>
              </w:rPr>
              <w:t>的</w:t>
            </w:r>
            <w:r>
              <w:rPr>
                <w:rFonts w:ascii="仿宋_GB2312" w:eastAsia="仿宋_GB2312" w:hAnsi="宋体" w:cs="宋体"/>
                <w:kern w:val="0"/>
                <w:sz w:val="24"/>
              </w:rPr>
              <w:t>精准度</w:t>
            </w:r>
            <w:r>
              <w:rPr>
                <w:rFonts w:ascii="仿宋_GB2312" w:eastAsia="仿宋_GB2312" w:hAnsi="宋体" w:cs="宋体" w:hint="eastAsia"/>
                <w:kern w:val="0"/>
                <w:sz w:val="24"/>
              </w:rPr>
              <w:t>，</w:t>
            </w:r>
            <w:r>
              <w:rPr>
                <w:rFonts w:ascii="仿宋_GB2312" w:eastAsia="仿宋_GB2312" w:hAnsi="宋体" w:cs="宋体"/>
                <w:kern w:val="0"/>
                <w:sz w:val="24"/>
              </w:rPr>
              <w:t>推荐内容的多样化</w:t>
            </w:r>
            <w:r>
              <w:rPr>
                <w:rFonts w:ascii="仿宋_GB2312" w:eastAsia="仿宋_GB2312" w:hAnsi="宋体" w:cs="宋体" w:hint="eastAsia"/>
                <w:kern w:val="0"/>
                <w:sz w:val="24"/>
              </w:rPr>
              <w:t>，</w:t>
            </w:r>
            <w:r>
              <w:rPr>
                <w:rFonts w:ascii="仿宋_GB2312" w:eastAsia="仿宋_GB2312" w:hAnsi="宋体" w:cs="宋体"/>
                <w:kern w:val="0"/>
                <w:sz w:val="24"/>
              </w:rPr>
              <w:t>推荐</w:t>
            </w:r>
            <w:r>
              <w:rPr>
                <w:rFonts w:ascii="仿宋_GB2312" w:eastAsia="仿宋_GB2312" w:hAnsi="宋体" w:cs="宋体" w:hint="eastAsia"/>
                <w:kern w:val="0"/>
                <w:sz w:val="24"/>
              </w:rPr>
              <w:t>引擎</w:t>
            </w:r>
            <w:r>
              <w:rPr>
                <w:rFonts w:ascii="仿宋_GB2312" w:eastAsia="仿宋_GB2312" w:hAnsi="宋体" w:cs="宋体"/>
                <w:kern w:val="0"/>
                <w:sz w:val="24"/>
              </w:rPr>
              <w:t>的稳定性</w:t>
            </w:r>
            <w:r>
              <w:rPr>
                <w:rFonts w:ascii="仿宋_GB2312" w:eastAsia="仿宋_GB2312" w:hAnsi="宋体" w:cs="宋体" w:hint="eastAsia"/>
                <w:kern w:val="0"/>
                <w:sz w:val="24"/>
              </w:rPr>
              <w:t>。</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技术</w:t>
            </w:r>
            <w:r>
              <w:rPr>
                <w:rFonts w:ascii="仿宋_GB2312" w:eastAsia="仿宋_GB2312" w:hAnsi="宋体" w:cs="宋体"/>
                <w:sz w:val="24"/>
              </w:rPr>
              <w:t>：</w:t>
            </w:r>
            <w:r>
              <w:rPr>
                <w:rFonts w:ascii="仿宋_GB2312" w:eastAsia="仿宋_GB2312" w:hAnsi="宋体" w:cs="宋体" w:hint="eastAsia"/>
                <w:sz w:val="24"/>
              </w:rPr>
              <w:t>基于视频</w:t>
            </w:r>
            <w:r>
              <w:rPr>
                <w:rFonts w:ascii="仿宋_GB2312" w:eastAsia="仿宋_GB2312" w:hAnsi="宋体" w:cs="宋体"/>
                <w:sz w:val="24"/>
              </w:rPr>
              <w:t>内容</w:t>
            </w:r>
            <w:r>
              <w:rPr>
                <w:rFonts w:ascii="仿宋_GB2312" w:eastAsia="仿宋_GB2312" w:hAnsi="宋体" w:cs="宋体" w:hint="eastAsia"/>
                <w:sz w:val="24"/>
              </w:rPr>
              <w:t>以及</w:t>
            </w:r>
            <w:r>
              <w:rPr>
                <w:rFonts w:ascii="仿宋_GB2312" w:eastAsia="仿宋_GB2312" w:hAnsi="宋体" w:cs="宋体"/>
                <w:sz w:val="24"/>
              </w:rPr>
              <w:t>用户行为的</w:t>
            </w:r>
            <w:r>
              <w:rPr>
                <w:rFonts w:ascii="仿宋_GB2312" w:eastAsia="仿宋_GB2312" w:hAnsi="宋体" w:cs="宋体" w:hint="eastAsia"/>
                <w:sz w:val="24"/>
              </w:rPr>
              <w:t>智</w:t>
            </w:r>
            <w:r>
              <w:rPr>
                <w:rFonts w:ascii="仿宋_GB2312" w:eastAsia="仿宋_GB2312" w:hAnsi="宋体" w:cs="宋体"/>
                <w:sz w:val="24"/>
              </w:rPr>
              <w:t>能推荐引擎</w:t>
            </w:r>
            <w:r>
              <w:rPr>
                <w:rFonts w:ascii="仿宋_GB2312" w:eastAsia="仿宋_GB2312" w:hAnsi="宋体" w:cs="宋体" w:hint="eastAsia"/>
                <w:sz w:val="24"/>
              </w:rPr>
              <w:t>，帮助</w:t>
            </w:r>
            <w:r>
              <w:rPr>
                <w:rFonts w:ascii="仿宋_GB2312" w:eastAsia="仿宋_GB2312" w:hAnsi="宋体" w:cs="宋体"/>
                <w:sz w:val="24"/>
              </w:rPr>
              <w:t>客户找到</w:t>
            </w:r>
            <w:r>
              <w:rPr>
                <w:rFonts w:ascii="仿宋_GB2312" w:eastAsia="仿宋_GB2312" w:hAnsi="宋体" w:cs="宋体" w:hint="eastAsia"/>
                <w:sz w:val="24"/>
              </w:rPr>
              <w:t>符合</w:t>
            </w:r>
            <w:r>
              <w:rPr>
                <w:rFonts w:ascii="仿宋_GB2312" w:eastAsia="仿宋_GB2312" w:hAnsi="宋体" w:cs="宋体"/>
                <w:sz w:val="24"/>
              </w:rPr>
              <w:t>客户需求的内容，以及发掘客户的兴趣爱好</w:t>
            </w:r>
          </w:p>
          <w:p w:rsidR="00151930" w:rsidRDefault="00E474B6">
            <w:pPr>
              <w:rPr>
                <w:rFonts w:ascii="仿宋_GB2312" w:eastAsia="仿宋_GB2312" w:hAnsi="宋体" w:cs="宋体"/>
                <w:sz w:val="24"/>
              </w:rPr>
            </w:pPr>
            <w:r>
              <w:rPr>
                <w:rFonts w:ascii="仿宋_GB2312" w:eastAsia="仿宋_GB2312" w:hAnsi="宋体" w:cs="宋体" w:hint="eastAsia"/>
                <w:sz w:val="24"/>
              </w:rPr>
              <w:t>调价</w:t>
            </w:r>
            <w:r>
              <w:rPr>
                <w:rFonts w:ascii="仿宋_GB2312" w:eastAsia="仿宋_GB2312" w:hAnsi="宋体" w:cs="宋体"/>
                <w:sz w:val="24"/>
              </w:rPr>
              <w:t>：</w:t>
            </w:r>
            <w:r>
              <w:rPr>
                <w:rFonts w:ascii="仿宋_GB2312" w:eastAsia="仿宋_GB2312" w:hAnsi="宋体" w:cs="宋体" w:hint="eastAsia"/>
                <w:sz w:val="24"/>
              </w:rPr>
              <w:t>工程化阶段（四</w:t>
            </w:r>
            <w:r>
              <w:rPr>
                <w:rFonts w:ascii="仿宋_GB2312" w:eastAsia="仿宋_GB2312" w:hAnsi="宋体" w:cs="宋体"/>
                <w:sz w:val="24"/>
              </w:rPr>
              <w:t>级</w:t>
            </w:r>
            <w:r>
              <w:rPr>
                <w:rFonts w:ascii="仿宋_GB2312" w:eastAsia="仿宋_GB2312" w:hAnsi="宋体" w:cs="宋体" w:hint="eastAsia"/>
                <w:sz w:val="24"/>
              </w:rPr>
              <w:t>）</w:t>
            </w:r>
            <w:r>
              <w:rPr>
                <w:rFonts w:ascii="仿宋_GB2312" w:eastAsia="仿宋_GB2312" w:hAnsi="宋体" w:cs="宋体"/>
                <w:sz w:val="24"/>
              </w:rPr>
              <w:t>及以上</w:t>
            </w:r>
          </w:p>
          <w:p w:rsidR="00151930" w:rsidRDefault="00E474B6">
            <w:pPr>
              <w:rPr>
                <w:rFonts w:ascii="仿宋_GB2312" w:eastAsia="仿宋_GB2312" w:hAnsi="宋体" w:cs="宋体"/>
                <w:sz w:val="24"/>
              </w:rPr>
            </w:pPr>
            <w:r>
              <w:rPr>
                <w:rFonts w:ascii="仿宋_GB2312" w:eastAsia="仿宋_GB2312" w:hAnsi="宋体" w:cs="宋体" w:hint="eastAsia"/>
                <w:sz w:val="24"/>
              </w:rPr>
              <w:t>成本</w:t>
            </w:r>
            <w:r>
              <w:rPr>
                <w:rFonts w:ascii="仿宋_GB2312" w:eastAsia="仿宋_GB2312" w:hAnsi="宋体" w:cs="宋体"/>
                <w:sz w:val="24"/>
              </w:rPr>
              <w:t>：</w:t>
            </w:r>
            <w:r>
              <w:rPr>
                <w:rFonts w:ascii="仿宋_GB2312" w:eastAsia="仿宋_GB2312" w:hAnsi="宋体" w:cs="宋体" w:hint="eastAsia"/>
                <w:sz w:val="24"/>
              </w:rPr>
              <w:t xml:space="preserve"> </w:t>
            </w:r>
            <w:r>
              <w:rPr>
                <w:rFonts w:ascii="仿宋_GB2312" w:eastAsia="仿宋_GB2312" w:hAnsi="宋体" w:cs="宋体"/>
                <w:sz w:val="24"/>
              </w:rPr>
              <w:t>20</w:t>
            </w:r>
            <w:r>
              <w:rPr>
                <w:rFonts w:ascii="仿宋_GB2312" w:eastAsia="仿宋_GB2312" w:hAnsi="宋体" w:cs="宋体" w:hint="eastAsia"/>
                <w:sz w:val="24"/>
              </w:rPr>
              <w:t>万</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w:t>
            </w:r>
            <w:r>
              <w:rPr>
                <w:rFonts w:ascii="仿宋_GB2312" w:eastAsia="仿宋_GB2312" w:hAnsi="宋体" w:cs="宋体"/>
                <w:kern w:val="0"/>
                <w:sz w:val="24"/>
              </w:rPr>
              <w:t>.</w:t>
            </w:r>
            <w:r>
              <w:rPr>
                <w:rFonts w:ascii="仿宋_GB2312" w:eastAsia="仿宋_GB2312" w:hAnsi="宋体" w:cs="宋体" w:hint="eastAsia"/>
                <w:sz w:val="24"/>
              </w:rPr>
              <w:t xml:space="preserve"> 基于视频</w:t>
            </w:r>
            <w:r>
              <w:rPr>
                <w:rFonts w:ascii="仿宋_GB2312" w:eastAsia="仿宋_GB2312" w:hAnsi="宋体" w:cs="宋体"/>
                <w:sz w:val="24"/>
              </w:rPr>
              <w:t>内容</w:t>
            </w:r>
            <w:r>
              <w:rPr>
                <w:rFonts w:ascii="仿宋_GB2312" w:eastAsia="仿宋_GB2312" w:hAnsi="宋体" w:cs="宋体" w:hint="eastAsia"/>
                <w:sz w:val="24"/>
              </w:rPr>
              <w:t>以及</w:t>
            </w:r>
            <w:r>
              <w:rPr>
                <w:rFonts w:ascii="仿宋_GB2312" w:eastAsia="仿宋_GB2312" w:hAnsi="宋体" w:cs="宋体"/>
                <w:sz w:val="24"/>
              </w:rPr>
              <w:t>用户行为的</w:t>
            </w:r>
            <w:r>
              <w:rPr>
                <w:rFonts w:ascii="仿宋_GB2312" w:eastAsia="仿宋_GB2312" w:hAnsi="宋体" w:cs="宋体" w:hint="eastAsia"/>
                <w:sz w:val="24"/>
              </w:rPr>
              <w:t>智</w:t>
            </w:r>
            <w:r>
              <w:rPr>
                <w:rFonts w:ascii="仿宋_GB2312" w:eastAsia="仿宋_GB2312" w:hAnsi="宋体" w:cs="宋体"/>
                <w:sz w:val="24"/>
              </w:rPr>
              <w:t>能推荐引擎</w:t>
            </w:r>
          </w:p>
          <w:p w:rsidR="00151930" w:rsidRDefault="00E474B6">
            <w:pPr>
              <w:ind w:firstLineChars="100" w:firstLine="240"/>
              <w:rPr>
                <w:rFonts w:ascii="仿宋_GB2312" w:eastAsia="仿宋_GB2312" w:hAnsi="宋体" w:cs="宋体"/>
                <w:kern w:val="0"/>
                <w:sz w:val="24"/>
              </w:rPr>
            </w:pPr>
            <w:r>
              <w:rPr>
                <w:rFonts w:ascii="仿宋_GB2312" w:eastAsia="仿宋_GB2312" w:hAnsi="宋体" w:cs="宋体" w:hint="eastAsia"/>
                <w:kern w:val="0"/>
                <w:sz w:val="24"/>
              </w:rPr>
              <w:t>基于</w:t>
            </w:r>
            <w:r>
              <w:rPr>
                <w:rFonts w:ascii="仿宋_GB2312" w:eastAsia="仿宋_GB2312" w:hAnsi="宋体" w:cs="宋体"/>
                <w:kern w:val="0"/>
                <w:sz w:val="24"/>
              </w:rPr>
              <w:t>视频内容及用户行为的智能推荐引擎，公司目前</w:t>
            </w:r>
            <w:r>
              <w:rPr>
                <w:rFonts w:ascii="仿宋_GB2312" w:eastAsia="仿宋_GB2312" w:hAnsi="宋体" w:cs="宋体" w:hint="eastAsia"/>
                <w:kern w:val="0"/>
                <w:sz w:val="24"/>
              </w:rPr>
              <w:t>在做</w:t>
            </w:r>
            <w:r>
              <w:rPr>
                <w:rFonts w:ascii="仿宋_GB2312" w:eastAsia="仿宋_GB2312" w:hAnsi="宋体" w:cs="宋体"/>
                <w:kern w:val="0"/>
                <w:sz w:val="24"/>
              </w:rPr>
              <w:t>的是用户行为的智能推荐，</w:t>
            </w:r>
            <w:r>
              <w:rPr>
                <w:rFonts w:ascii="仿宋_GB2312" w:eastAsia="仿宋_GB2312" w:hAnsi="宋体" w:cs="宋体" w:hint="eastAsia"/>
                <w:kern w:val="0"/>
                <w:sz w:val="24"/>
              </w:rPr>
              <w:t>在</w:t>
            </w:r>
            <w:r>
              <w:rPr>
                <w:rFonts w:ascii="仿宋_GB2312" w:eastAsia="仿宋_GB2312" w:hAnsi="宋体" w:cs="宋体"/>
                <w:kern w:val="0"/>
                <w:sz w:val="24"/>
              </w:rPr>
              <w:t>推荐算法上</w:t>
            </w:r>
            <w:r>
              <w:rPr>
                <w:rFonts w:ascii="仿宋_GB2312" w:eastAsia="仿宋_GB2312" w:hAnsi="宋体" w:cs="宋体" w:hint="eastAsia"/>
                <w:kern w:val="0"/>
                <w:sz w:val="24"/>
              </w:rPr>
              <w:t>还</w:t>
            </w:r>
            <w:r>
              <w:rPr>
                <w:rFonts w:ascii="仿宋_GB2312" w:eastAsia="仿宋_GB2312" w:hAnsi="宋体" w:cs="宋体"/>
                <w:kern w:val="0"/>
                <w:sz w:val="24"/>
              </w:rPr>
              <w:t>不够</w:t>
            </w:r>
            <w:r>
              <w:rPr>
                <w:rFonts w:ascii="仿宋_GB2312" w:eastAsia="仿宋_GB2312" w:hAnsi="宋体" w:cs="宋体" w:hint="eastAsia"/>
                <w:kern w:val="0"/>
                <w:sz w:val="24"/>
              </w:rPr>
              <w:t>精准</w:t>
            </w:r>
            <w:r>
              <w:rPr>
                <w:rFonts w:ascii="仿宋_GB2312" w:eastAsia="仿宋_GB2312" w:hAnsi="宋体" w:cs="宋体"/>
                <w:kern w:val="0"/>
                <w:sz w:val="24"/>
              </w:rPr>
              <w:t>，</w:t>
            </w:r>
            <w:r>
              <w:rPr>
                <w:rFonts w:ascii="仿宋_GB2312" w:eastAsia="仿宋_GB2312" w:hAnsi="宋体" w:cs="宋体" w:hint="eastAsia"/>
                <w:kern w:val="0"/>
                <w:sz w:val="24"/>
              </w:rPr>
              <w:t>推荐</w:t>
            </w:r>
            <w:r>
              <w:rPr>
                <w:rFonts w:ascii="仿宋_GB2312" w:eastAsia="仿宋_GB2312" w:hAnsi="宋体" w:cs="宋体"/>
                <w:kern w:val="0"/>
                <w:sz w:val="24"/>
              </w:rPr>
              <w:t>的内容还不</w:t>
            </w:r>
            <w:r>
              <w:rPr>
                <w:rFonts w:ascii="仿宋_GB2312" w:eastAsia="仿宋_GB2312" w:hAnsi="宋体" w:cs="宋体" w:hint="eastAsia"/>
                <w:kern w:val="0"/>
                <w:sz w:val="24"/>
              </w:rPr>
              <w:t>够</w:t>
            </w:r>
            <w:r>
              <w:rPr>
                <w:rFonts w:ascii="仿宋_GB2312" w:eastAsia="仿宋_GB2312" w:hAnsi="宋体" w:cs="宋体"/>
                <w:kern w:val="0"/>
                <w:sz w:val="24"/>
              </w:rPr>
              <w:t>多样化</w:t>
            </w:r>
            <w:r>
              <w:rPr>
                <w:rFonts w:ascii="仿宋_GB2312" w:eastAsia="仿宋_GB2312" w:hAnsi="宋体" w:cs="宋体" w:hint="eastAsia"/>
                <w:kern w:val="0"/>
                <w:sz w:val="24"/>
              </w:rPr>
              <w:t>。</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kern w:val="0"/>
                <w:sz w:val="24"/>
              </w:rPr>
              <w:t>所处</w:t>
            </w:r>
            <w:r>
              <w:rPr>
                <w:rFonts w:ascii="仿宋_GB2312" w:eastAsia="仿宋_GB2312" w:hAnsi="宋体" w:cs="宋体"/>
                <w:kern w:val="0"/>
                <w:sz w:val="24"/>
              </w:rPr>
              <w:t>阶段：</w:t>
            </w:r>
            <w:r>
              <w:rPr>
                <w:rFonts w:ascii="仿宋_GB2312" w:eastAsia="仿宋_GB2312" w:hAnsi="宋体" w:cs="宋体" w:hint="eastAsia"/>
                <w:sz w:val="24"/>
              </w:rPr>
              <w:t>实验阶段（</w:t>
            </w:r>
            <w:r>
              <w:rPr>
                <w:rFonts w:ascii="仿宋_GB2312" w:eastAsia="仿宋_GB2312" w:hAnsi="宋体" w:cs="宋体"/>
                <w:sz w:val="24"/>
              </w:rPr>
              <w:t>三级</w:t>
            </w:r>
            <w:r>
              <w:rPr>
                <w:rFonts w:ascii="仿宋_GB2312" w:eastAsia="仿宋_GB2312" w:hAnsi="宋体" w:cs="宋体" w:hint="eastAsia"/>
                <w:sz w:val="24"/>
              </w:rPr>
              <w:t>）</w:t>
            </w: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t>投入</w:t>
            </w:r>
            <w:r>
              <w:rPr>
                <w:rFonts w:ascii="仿宋_GB2312" w:eastAsia="仿宋_GB2312" w:hAnsi="宋体" w:cs="宋体"/>
                <w:sz w:val="24"/>
              </w:rPr>
              <w:t>资金和人力</w:t>
            </w:r>
            <w:r>
              <w:rPr>
                <w:rFonts w:ascii="仿宋_GB2312" w:eastAsia="仿宋_GB2312" w:hAnsi="宋体" w:cs="宋体" w:hint="eastAsia"/>
                <w:sz w:val="24"/>
              </w:rPr>
              <w:t>：现有</w:t>
            </w:r>
            <w:r>
              <w:rPr>
                <w:rFonts w:ascii="仿宋_GB2312" w:eastAsia="仿宋_GB2312" w:hAnsi="宋体" w:cs="宋体"/>
                <w:sz w:val="24"/>
              </w:rPr>
              <w:t>JAVA开发</w:t>
            </w:r>
            <w:r>
              <w:rPr>
                <w:rFonts w:ascii="仿宋_GB2312" w:eastAsia="仿宋_GB2312" w:hAnsi="宋体" w:cs="宋体" w:hint="eastAsia"/>
                <w:sz w:val="24"/>
              </w:rPr>
              <w:t>工程师6人</w:t>
            </w:r>
            <w:r>
              <w:rPr>
                <w:rFonts w:ascii="仿宋_GB2312" w:eastAsia="仿宋_GB2312" w:hAnsi="宋体" w:cs="宋体"/>
                <w:sz w:val="24"/>
              </w:rPr>
              <w:t>进行技术</w:t>
            </w:r>
            <w:r>
              <w:rPr>
                <w:rFonts w:ascii="仿宋_GB2312" w:eastAsia="仿宋_GB2312" w:hAnsi="宋体" w:cs="宋体" w:hint="eastAsia"/>
                <w:sz w:val="24"/>
              </w:rPr>
              <w:t>开发</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w:t>
            </w:r>
            <w:r>
              <w:rPr>
                <w:rFonts w:ascii="仿宋_GB2312" w:eastAsia="仿宋_GB2312" w:hAnsi="宋体" w:cs="宋体" w:hint="eastAsia"/>
                <w:kern w:val="0"/>
                <w:sz w:val="24"/>
              </w:rPr>
              <w:lastRenderedPageBreak/>
              <w:t>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ind w:left="360" w:hangingChars="150" w:hanging="360"/>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西安</w:t>
            </w:r>
            <w:r>
              <w:rPr>
                <w:rFonts w:ascii="仿宋_GB2312" w:eastAsia="仿宋_GB2312" w:hAnsi="宋体" w:cs="宋体"/>
                <w:sz w:val="24"/>
              </w:rPr>
              <w:t>中</w:t>
            </w:r>
            <w:proofErr w:type="gramStart"/>
            <w:r>
              <w:rPr>
                <w:rFonts w:ascii="仿宋_GB2312" w:eastAsia="仿宋_GB2312" w:hAnsi="宋体" w:cs="宋体"/>
                <w:sz w:val="24"/>
              </w:rPr>
              <w:t>旌</w:t>
            </w:r>
            <w:proofErr w:type="gramEnd"/>
            <w:r>
              <w:rPr>
                <w:rFonts w:ascii="仿宋_GB2312" w:eastAsia="仿宋_GB2312" w:hAnsi="宋体" w:cs="宋体"/>
                <w:sz w:val="24"/>
              </w:rPr>
              <w:t>影视传媒股份有限公司</w:t>
            </w:r>
            <w:r>
              <w:rPr>
                <w:rFonts w:ascii="仿宋_GB2312" w:eastAsia="仿宋_GB2312" w:hAnsi="宋体" w:cs="宋体" w:hint="eastAsia"/>
                <w:sz w:val="24"/>
              </w:rPr>
              <w:t>在</w:t>
            </w:r>
            <w:r>
              <w:rPr>
                <w:rFonts w:ascii="仿宋_GB2312" w:eastAsia="仿宋_GB2312" w:hAnsi="宋体" w:cs="宋体"/>
                <w:sz w:val="24"/>
              </w:rPr>
              <w:t>前期的工作和技术研发</w:t>
            </w:r>
            <w:r>
              <w:rPr>
                <w:rFonts w:ascii="仿宋_GB2312" w:eastAsia="仿宋_GB2312" w:hAnsi="宋体" w:cs="宋体" w:hint="eastAsia"/>
                <w:sz w:val="24"/>
              </w:rPr>
              <w:t>过程中</w:t>
            </w:r>
            <w:r>
              <w:rPr>
                <w:rFonts w:ascii="仿宋_GB2312" w:eastAsia="仿宋_GB2312" w:hAnsi="宋体" w:cs="宋体"/>
                <w:sz w:val="24"/>
              </w:rPr>
              <w:t>，</w:t>
            </w:r>
            <w:r>
              <w:rPr>
                <w:rFonts w:ascii="仿宋_GB2312" w:eastAsia="仿宋_GB2312" w:hAnsi="宋体" w:cs="宋体" w:hint="eastAsia"/>
                <w:sz w:val="24"/>
              </w:rPr>
              <w:t>深切</w:t>
            </w:r>
            <w:r>
              <w:rPr>
                <w:rFonts w:ascii="仿宋_GB2312" w:eastAsia="仿宋_GB2312" w:hAnsi="宋体" w:cs="宋体"/>
                <w:sz w:val="24"/>
              </w:rPr>
              <w:t>体会到</w:t>
            </w:r>
            <w:r>
              <w:rPr>
                <w:rFonts w:ascii="仿宋_GB2312" w:eastAsia="仿宋_GB2312" w:hAnsi="宋体" w:cs="宋体" w:hint="eastAsia"/>
                <w:sz w:val="24"/>
              </w:rPr>
              <w:t>必须充分</w:t>
            </w:r>
            <w:r>
              <w:rPr>
                <w:rFonts w:ascii="仿宋_GB2312" w:eastAsia="仿宋_GB2312" w:hAnsi="宋体" w:cs="宋体"/>
                <w:sz w:val="24"/>
              </w:rPr>
              <w:t>利用</w:t>
            </w:r>
            <w:r>
              <w:rPr>
                <w:rFonts w:ascii="仿宋_GB2312" w:eastAsia="仿宋_GB2312" w:hAnsi="宋体" w:cs="宋体" w:hint="eastAsia"/>
                <w:sz w:val="24"/>
              </w:rPr>
              <w:t>高校</w:t>
            </w:r>
            <w:r>
              <w:rPr>
                <w:rFonts w:ascii="仿宋_GB2312" w:eastAsia="仿宋_GB2312" w:hAnsi="宋体" w:cs="宋体"/>
                <w:sz w:val="24"/>
              </w:rPr>
              <w:t>、</w:t>
            </w:r>
            <w:r>
              <w:rPr>
                <w:rFonts w:ascii="仿宋_GB2312" w:eastAsia="仿宋_GB2312" w:hAnsi="宋体" w:cs="宋体" w:hint="eastAsia"/>
                <w:sz w:val="24"/>
              </w:rPr>
              <w:t>科研院所</w:t>
            </w:r>
            <w:r>
              <w:rPr>
                <w:rFonts w:ascii="仿宋_GB2312" w:eastAsia="仿宋_GB2312" w:hAnsi="宋体" w:cs="宋体"/>
                <w:sz w:val="24"/>
              </w:rPr>
              <w:t>等</w:t>
            </w:r>
            <w:r>
              <w:rPr>
                <w:rFonts w:ascii="仿宋_GB2312" w:eastAsia="仿宋_GB2312" w:hAnsi="宋体" w:cs="宋体" w:hint="eastAsia"/>
                <w:sz w:val="24"/>
              </w:rPr>
              <w:t>方面</w:t>
            </w:r>
            <w:r>
              <w:rPr>
                <w:rFonts w:ascii="仿宋_GB2312" w:eastAsia="仿宋_GB2312" w:hAnsi="宋体" w:cs="宋体"/>
                <w:sz w:val="24"/>
              </w:rPr>
              <w:t>的专家</w:t>
            </w:r>
            <w:r>
              <w:rPr>
                <w:rFonts w:ascii="仿宋_GB2312" w:eastAsia="仿宋_GB2312" w:hAnsi="宋体" w:cs="宋体" w:hint="eastAsia"/>
                <w:sz w:val="24"/>
              </w:rPr>
              <w:t>多年</w:t>
            </w:r>
            <w:r>
              <w:rPr>
                <w:rFonts w:ascii="仿宋_GB2312" w:eastAsia="仿宋_GB2312" w:hAnsi="宋体" w:cs="宋体"/>
                <w:sz w:val="24"/>
              </w:rPr>
              <w:t>累积</w:t>
            </w:r>
            <w:r>
              <w:rPr>
                <w:rFonts w:ascii="仿宋_GB2312" w:eastAsia="仿宋_GB2312" w:hAnsi="宋体" w:cs="宋体" w:hint="eastAsia"/>
                <w:sz w:val="24"/>
              </w:rPr>
              <w:t>的</w:t>
            </w:r>
            <w:r>
              <w:rPr>
                <w:rFonts w:ascii="仿宋_GB2312" w:eastAsia="仿宋_GB2312" w:hAnsi="宋体" w:cs="宋体"/>
                <w:sz w:val="24"/>
              </w:rPr>
              <w:t>理论和实践经验</w:t>
            </w:r>
            <w:r>
              <w:rPr>
                <w:rFonts w:ascii="仿宋_GB2312" w:eastAsia="仿宋_GB2312" w:hAnsi="宋体" w:cs="宋体" w:hint="eastAsia"/>
                <w:sz w:val="24"/>
              </w:rPr>
              <w:t>，</w:t>
            </w:r>
            <w:r>
              <w:rPr>
                <w:rFonts w:ascii="仿宋_GB2312" w:eastAsia="仿宋_GB2312" w:hAnsi="宋体" w:cs="宋体"/>
                <w:sz w:val="24"/>
              </w:rPr>
              <w:t>面向</w:t>
            </w:r>
            <w:r>
              <w:rPr>
                <w:rFonts w:ascii="仿宋_GB2312" w:eastAsia="仿宋_GB2312" w:hAnsi="宋体" w:cs="宋体" w:hint="eastAsia"/>
                <w:sz w:val="24"/>
              </w:rPr>
              <w:t>企业信息化服务</w:t>
            </w:r>
            <w:r>
              <w:rPr>
                <w:rFonts w:ascii="仿宋_GB2312" w:eastAsia="仿宋_GB2312" w:hAnsi="宋体" w:cs="宋体"/>
                <w:sz w:val="24"/>
              </w:rPr>
              <w:t>需求，</w:t>
            </w:r>
            <w:r>
              <w:rPr>
                <w:rFonts w:ascii="仿宋_GB2312" w:eastAsia="仿宋_GB2312" w:hAnsi="宋体" w:cs="宋体" w:hint="eastAsia"/>
                <w:sz w:val="24"/>
              </w:rPr>
              <w:t>通过产学研</w:t>
            </w:r>
            <w:r>
              <w:rPr>
                <w:rFonts w:ascii="仿宋_GB2312" w:eastAsia="仿宋_GB2312" w:hAnsi="宋体" w:cs="宋体"/>
                <w:sz w:val="24"/>
              </w:rPr>
              <w:lastRenderedPageBreak/>
              <w:t>结合</w:t>
            </w:r>
            <w:r>
              <w:rPr>
                <w:rFonts w:ascii="仿宋_GB2312" w:eastAsia="仿宋_GB2312" w:hAnsi="宋体" w:cs="宋体" w:hint="eastAsia"/>
                <w:sz w:val="24"/>
              </w:rPr>
              <w:t>共同</w:t>
            </w:r>
            <w:r>
              <w:rPr>
                <w:rFonts w:ascii="仿宋_GB2312" w:eastAsia="仿宋_GB2312" w:hAnsi="宋体" w:cs="宋体"/>
                <w:sz w:val="24"/>
              </w:rPr>
              <w:t>探索</w:t>
            </w:r>
            <w:r>
              <w:rPr>
                <w:rFonts w:ascii="仿宋_GB2312" w:eastAsia="仿宋_GB2312" w:hAnsi="宋体" w:cs="宋体" w:hint="eastAsia"/>
                <w:sz w:val="24"/>
              </w:rPr>
              <w:t>新</w:t>
            </w:r>
            <w:r>
              <w:rPr>
                <w:rFonts w:ascii="仿宋_GB2312" w:eastAsia="仿宋_GB2312" w:hAnsi="宋体" w:cs="宋体"/>
                <w:sz w:val="24"/>
              </w:rPr>
              <w:t>的方法</w:t>
            </w:r>
            <w:r>
              <w:rPr>
                <w:rFonts w:ascii="仿宋_GB2312" w:eastAsia="仿宋_GB2312" w:hAnsi="宋体" w:cs="宋体" w:hint="eastAsia"/>
                <w:sz w:val="24"/>
              </w:rPr>
              <w:t>、</w:t>
            </w:r>
            <w:r>
              <w:rPr>
                <w:rFonts w:ascii="仿宋_GB2312" w:eastAsia="仿宋_GB2312" w:hAnsi="宋体" w:cs="宋体"/>
                <w:sz w:val="24"/>
              </w:rPr>
              <w:t>模式</w:t>
            </w:r>
            <w:r>
              <w:rPr>
                <w:rFonts w:ascii="仿宋_GB2312" w:eastAsia="仿宋_GB2312" w:hAnsi="宋体" w:cs="宋体" w:hint="eastAsia"/>
                <w:sz w:val="24"/>
              </w:rPr>
              <w:t>并重点</w:t>
            </w:r>
            <w:r>
              <w:rPr>
                <w:rFonts w:ascii="仿宋_GB2312" w:eastAsia="仿宋_GB2312" w:hAnsi="宋体" w:cs="宋体"/>
                <w:sz w:val="24"/>
              </w:rPr>
              <w:t>从</w:t>
            </w:r>
            <w:r>
              <w:rPr>
                <w:rFonts w:ascii="仿宋_GB2312" w:eastAsia="仿宋_GB2312" w:hAnsi="宋体" w:cs="宋体" w:hint="eastAsia"/>
                <w:sz w:val="24"/>
              </w:rPr>
              <w:t>平台服务功能</w:t>
            </w:r>
            <w:r>
              <w:rPr>
                <w:rFonts w:ascii="仿宋_GB2312" w:eastAsia="仿宋_GB2312" w:hAnsi="宋体" w:cs="宋体"/>
                <w:sz w:val="24"/>
              </w:rPr>
              <w:t>、</w:t>
            </w:r>
            <w:r>
              <w:rPr>
                <w:rFonts w:ascii="仿宋_GB2312" w:eastAsia="仿宋_GB2312" w:hAnsi="宋体" w:cs="宋体" w:hint="eastAsia"/>
                <w:sz w:val="24"/>
              </w:rPr>
              <w:t>和</w:t>
            </w:r>
            <w:r>
              <w:rPr>
                <w:rFonts w:ascii="仿宋_GB2312" w:eastAsia="仿宋_GB2312" w:hAnsi="宋体" w:cs="宋体"/>
                <w:sz w:val="24"/>
              </w:rPr>
              <w:t>运行机制</w:t>
            </w:r>
            <w:r>
              <w:rPr>
                <w:rFonts w:ascii="仿宋_GB2312" w:eastAsia="仿宋_GB2312" w:hAnsi="宋体" w:cs="宋体" w:hint="eastAsia"/>
                <w:sz w:val="24"/>
              </w:rPr>
              <w:t>等</w:t>
            </w:r>
            <w:r>
              <w:rPr>
                <w:rFonts w:ascii="仿宋_GB2312" w:eastAsia="仿宋_GB2312" w:hAnsi="宋体" w:cs="宋体"/>
                <w:sz w:val="24"/>
              </w:rPr>
              <w:t>方面</w:t>
            </w:r>
            <w:r>
              <w:rPr>
                <w:rFonts w:ascii="仿宋_GB2312" w:eastAsia="仿宋_GB2312" w:hAnsi="宋体" w:cs="宋体" w:hint="eastAsia"/>
                <w:sz w:val="24"/>
              </w:rPr>
              <w:t>开展</w:t>
            </w:r>
            <w:r>
              <w:rPr>
                <w:rFonts w:ascii="仿宋_GB2312" w:eastAsia="仿宋_GB2312" w:hAnsi="宋体" w:cs="宋体"/>
                <w:sz w:val="24"/>
              </w:rPr>
              <w:t>工作</w:t>
            </w:r>
            <w:r>
              <w:rPr>
                <w:rFonts w:ascii="仿宋_GB2312" w:eastAsia="仿宋_GB2312" w:hAnsi="宋体" w:cs="宋体" w:hint="eastAsia"/>
                <w:sz w:val="24"/>
              </w:rPr>
              <w:t>，</w:t>
            </w:r>
            <w:r>
              <w:rPr>
                <w:rFonts w:ascii="仿宋_GB2312" w:eastAsia="仿宋_GB2312" w:hAnsi="宋体" w:cs="宋体"/>
                <w:sz w:val="24"/>
              </w:rPr>
              <w:t>才能解决</w:t>
            </w:r>
            <w:r>
              <w:rPr>
                <w:rFonts w:ascii="仿宋_GB2312" w:eastAsia="仿宋_GB2312" w:hAnsi="宋体" w:cs="宋体" w:hint="eastAsia"/>
                <w:sz w:val="24"/>
              </w:rPr>
              <w:t>研发过程</w:t>
            </w:r>
            <w:r>
              <w:rPr>
                <w:rFonts w:ascii="仿宋_GB2312" w:eastAsia="仿宋_GB2312" w:hAnsi="宋体" w:cs="宋体"/>
                <w:sz w:val="24"/>
              </w:rPr>
              <w:t>中</w:t>
            </w:r>
            <w:r>
              <w:rPr>
                <w:rFonts w:ascii="仿宋_GB2312" w:eastAsia="仿宋_GB2312" w:hAnsi="宋体" w:cs="宋体" w:hint="eastAsia"/>
                <w:sz w:val="24"/>
              </w:rPr>
              <w:t>出现</w:t>
            </w:r>
            <w:r>
              <w:rPr>
                <w:rFonts w:ascii="仿宋_GB2312" w:eastAsia="仿宋_GB2312" w:hAnsi="宋体" w:cs="宋体"/>
                <w:sz w:val="24"/>
              </w:rPr>
              <w:t>的各种问题。</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公司急需</w:t>
            </w:r>
            <w:r>
              <w:rPr>
                <w:rFonts w:ascii="仿宋_GB2312" w:eastAsia="仿宋_GB2312" w:hAnsi="宋体" w:cs="宋体"/>
                <w:sz w:val="24"/>
              </w:rPr>
              <w:t>在</w:t>
            </w:r>
            <w:r>
              <w:rPr>
                <w:rFonts w:ascii="仿宋_GB2312" w:eastAsia="仿宋_GB2312" w:hAnsi="宋体" w:cs="宋体" w:hint="eastAsia"/>
                <w:sz w:val="24"/>
              </w:rPr>
              <w:t>视频</w:t>
            </w:r>
            <w:r>
              <w:rPr>
                <w:rFonts w:ascii="仿宋_GB2312" w:eastAsia="仿宋_GB2312" w:hAnsi="宋体" w:cs="宋体"/>
                <w:sz w:val="24"/>
              </w:rPr>
              <w:t>编辑、剪辑</w:t>
            </w:r>
            <w:r>
              <w:rPr>
                <w:rFonts w:ascii="仿宋_GB2312" w:eastAsia="仿宋_GB2312" w:hAnsi="宋体" w:cs="宋体" w:hint="eastAsia"/>
                <w:sz w:val="24"/>
              </w:rPr>
              <w:t>等</w:t>
            </w:r>
            <w:r>
              <w:rPr>
                <w:rFonts w:ascii="仿宋_GB2312" w:eastAsia="仿宋_GB2312" w:hAnsi="宋体" w:cs="宋体"/>
                <w:sz w:val="24"/>
              </w:rPr>
              <w:t>软件研发</w:t>
            </w:r>
            <w:r>
              <w:rPr>
                <w:rFonts w:ascii="仿宋_GB2312" w:eastAsia="仿宋_GB2312" w:hAnsi="宋体" w:cs="宋体" w:hint="eastAsia"/>
                <w:sz w:val="24"/>
              </w:rPr>
              <w:t>和机器</w:t>
            </w:r>
            <w:r>
              <w:rPr>
                <w:rFonts w:ascii="仿宋_GB2312" w:eastAsia="仿宋_GB2312" w:hAnsi="宋体" w:cs="宋体"/>
                <w:sz w:val="24"/>
              </w:rPr>
              <w:t>学习</w:t>
            </w:r>
            <w:r>
              <w:rPr>
                <w:rFonts w:ascii="仿宋_GB2312" w:eastAsia="仿宋_GB2312" w:hAnsi="宋体" w:cs="宋体" w:hint="eastAsia"/>
                <w:sz w:val="24"/>
              </w:rPr>
              <w:t>以及</w:t>
            </w:r>
            <w:r>
              <w:rPr>
                <w:rFonts w:ascii="仿宋_GB2312" w:eastAsia="仿宋_GB2312" w:hAnsi="宋体" w:cs="宋体"/>
                <w:sz w:val="24"/>
              </w:rPr>
              <w:t>大数据</w:t>
            </w:r>
            <w:r>
              <w:rPr>
                <w:rFonts w:ascii="仿宋_GB2312" w:eastAsia="仿宋_GB2312" w:hAnsi="宋体" w:cs="宋体" w:hint="eastAsia"/>
                <w:sz w:val="24"/>
              </w:rPr>
              <w:t>领域的</w:t>
            </w:r>
            <w:r>
              <w:rPr>
                <w:rFonts w:ascii="仿宋_GB2312" w:eastAsia="仿宋_GB2312" w:hAnsi="宋体" w:cs="宋体"/>
                <w:sz w:val="24"/>
              </w:rPr>
              <w:t>技术支持。</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471"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471"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471"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2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471"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11"/>
        <w:gridCol w:w="127"/>
        <w:gridCol w:w="177"/>
        <w:gridCol w:w="1518"/>
        <w:gridCol w:w="1378"/>
        <w:gridCol w:w="815"/>
        <w:gridCol w:w="578"/>
        <w:gridCol w:w="670"/>
        <w:gridCol w:w="1941"/>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54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200"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陕西汽车集团有限责任公司</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91610000220524252T</w:t>
            </w:r>
          </w:p>
        </w:tc>
      </w:tr>
      <w:tr w:rsidR="00151930">
        <w:tc>
          <w:tcPr>
            <w:tcW w:w="154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822"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w:t>
            </w:r>
          </w:p>
        </w:tc>
        <w:tc>
          <w:tcPr>
            <w:tcW w:w="137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81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刘莎</w:t>
            </w:r>
          </w:p>
        </w:tc>
        <w:tc>
          <w:tcPr>
            <w:tcW w:w="12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029-86956007</w:t>
            </w:r>
          </w:p>
        </w:tc>
      </w:tr>
      <w:tr w:rsidR="00151930">
        <w:tc>
          <w:tcPr>
            <w:tcW w:w="154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200"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w:t>
            </w:r>
          </w:p>
        </w:tc>
        <w:tc>
          <w:tcPr>
            <w:tcW w:w="2063"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汽车制造</w:t>
            </w:r>
          </w:p>
        </w:tc>
      </w:tr>
      <w:tr w:rsidR="00151930">
        <w:tc>
          <w:tcPr>
            <w:tcW w:w="154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200"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533亿</w:t>
            </w:r>
          </w:p>
        </w:tc>
        <w:tc>
          <w:tcPr>
            <w:tcW w:w="2063"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2.8万</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需求名称：对露天煤矿卸料区边缘和深坑的位置的图像识别算法或激光雷达点云数据处理算法研发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宋体" w:hAnsi="宋体"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矿用自卸车是在矿区作业中的主要车型，主要用于土方、砂石、散料的装卸运输工作。近年来因为矿区作业环境恶劣，生活条件差，矿用车驾驶员越来越难招到。市场上对无人驾驶矿用车需求的呼声也越来越高。卸料过程中的车速和位置控制是无人驾驶矿用车的技术难点，需要能够准确的检测出卸料区的边缘位置。在矿区的实际道路上，会存在一些深坑，为了能够使无人驾驶矿用车主动避开较大的深坑，也需要能够准确的识别深坑，并输出深坑的位置信息。</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需求的主要技术：通过图像识别算法或者激光雷达点云数据处理算法，能够准确的辨识出露天煤矿卸料区边缘和矿区道路上的  深坑，并将边缘和深坑的位置信息通过CAN报文的格式进行输出。</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条件：借助于图像识别算法或者激光雷达点云数据处理算法。</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成熟度：要求识别的露天煤矿卸料区边缘和深坑的位置距离误差在0.1米之内，不存在漏报问题。</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成本：整个方案的硬件成本控制在3万元之内。</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lastRenderedPageBreak/>
              <w:t>无人驾驶矿用车的研发已经被列为陕汽集团技术中心重点项目，并开展了前期的市场调研和自动驾驶技术研发，并正在设计生产满足线控要求的矿用车。整个项目的资金投入约四百万，人力约50人的技术团队。具备实现无人驾驶所需要的摄像头、毫米波雷达、激光雷达，自动驾驶控制器等硬件资源。具备矿用车的生产条件。</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希望与国家211工程重点高校的计算机图像识别方向或车辆工程无人驾驶方向的科研团队合作，所在团队需要具备图像识别或者激光雷达点云数据处理方面的成熟算法，并应用于无人驾驶车辆。</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宋体" w:hAnsi="宋体"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宋体" w:hAnsi="宋体" w:cs="宋体" w:hint="eastAsia"/>
                <w:sz w:val="24"/>
                <w:szCs w:val="24"/>
              </w:rPr>
              <w:t>■</w:t>
            </w: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77"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77"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77"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77"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555"/>
        <w:gridCol w:w="483"/>
        <w:gridCol w:w="177"/>
        <w:gridCol w:w="1370"/>
        <w:gridCol w:w="1526"/>
        <w:gridCol w:w="1304"/>
        <w:gridCol w:w="815"/>
        <w:gridCol w:w="1885"/>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556"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陕西汽车集团有限责任公司</w:t>
            </w:r>
          </w:p>
        </w:tc>
        <w:tc>
          <w:tcPr>
            <w:tcW w:w="130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91610000220524252T</w:t>
            </w:r>
          </w:p>
        </w:tc>
      </w:tr>
      <w:tr w:rsidR="00151930">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3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w:t>
            </w:r>
          </w:p>
        </w:tc>
        <w:tc>
          <w:tcPr>
            <w:tcW w:w="1526"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04"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刘莎</w:t>
            </w:r>
          </w:p>
        </w:tc>
        <w:tc>
          <w:tcPr>
            <w:tcW w:w="81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8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029-86956007</w:t>
            </w:r>
          </w:p>
        </w:tc>
      </w:tr>
      <w:tr w:rsidR="00151930">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55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w:t>
            </w:r>
          </w:p>
        </w:tc>
        <w:tc>
          <w:tcPr>
            <w:tcW w:w="130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汽车制造</w:t>
            </w:r>
          </w:p>
        </w:tc>
      </w:tr>
      <w:tr w:rsidR="00151930">
        <w:tc>
          <w:tcPr>
            <w:tcW w:w="118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55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533亿</w:t>
            </w:r>
          </w:p>
        </w:tc>
        <w:tc>
          <w:tcPr>
            <w:tcW w:w="130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0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2.8万</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需求名称：对垃圾、落叶、石头位置的图像识别算法或激光雷达点云数据处理算法研发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宋体" w:hAnsi="宋体"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随着政府</w:t>
            </w:r>
            <w:r>
              <w:rPr>
                <w:rFonts w:ascii="仿宋_GB2312" w:eastAsia="仿宋_GB2312" w:hAnsi="宋体" w:cs="宋体"/>
                <w:kern w:val="0"/>
                <w:sz w:val="24"/>
              </w:rPr>
              <w:t>对城市道路清扫的要求日益增加，对扫路车、洗扫车的清洁能力，智能化程度要求越来越高</w:t>
            </w:r>
            <w:r>
              <w:rPr>
                <w:rFonts w:ascii="仿宋_GB2312" w:eastAsia="仿宋_GB2312" w:hAnsi="宋体" w:cs="宋体" w:hint="eastAsia"/>
                <w:kern w:val="0"/>
                <w:sz w:val="24"/>
              </w:rPr>
              <w:t>，</w:t>
            </w:r>
            <w:r>
              <w:rPr>
                <w:rFonts w:ascii="仿宋_GB2312" w:eastAsia="仿宋_GB2312" w:hAnsi="宋体" w:cs="宋体"/>
                <w:kern w:val="0"/>
                <w:sz w:val="24"/>
              </w:rPr>
              <w:t>计划通过开发道路清洁度智能识别系统，对城市</w:t>
            </w:r>
            <w:r>
              <w:rPr>
                <w:rFonts w:ascii="仿宋_GB2312" w:eastAsia="仿宋_GB2312" w:hAnsi="宋体" w:cs="宋体" w:hint="eastAsia"/>
                <w:kern w:val="0"/>
                <w:sz w:val="24"/>
              </w:rPr>
              <w:t>道路上的</w:t>
            </w:r>
            <w:r>
              <w:rPr>
                <w:rFonts w:ascii="仿宋_GB2312" w:eastAsia="仿宋_GB2312" w:hAnsi="宋体" w:cs="宋体"/>
                <w:kern w:val="0"/>
                <w:sz w:val="24"/>
              </w:rPr>
              <w:t>垃圾、石头、落叶</w:t>
            </w:r>
            <w:r>
              <w:rPr>
                <w:rFonts w:ascii="仿宋_GB2312" w:eastAsia="仿宋_GB2312" w:hAnsi="宋体" w:cs="宋体" w:hint="eastAsia"/>
                <w:kern w:val="0"/>
                <w:sz w:val="24"/>
              </w:rPr>
              <w:t>等</w:t>
            </w:r>
            <w:r>
              <w:rPr>
                <w:rFonts w:ascii="仿宋_GB2312" w:eastAsia="仿宋_GB2312" w:hAnsi="宋体" w:cs="宋体"/>
                <w:kern w:val="0"/>
                <w:sz w:val="24"/>
              </w:rPr>
              <w:t>进行识别，</w:t>
            </w:r>
            <w:r>
              <w:rPr>
                <w:rFonts w:ascii="仿宋_GB2312" w:eastAsia="仿宋_GB2312" w:hAnsi="宋体" w:cs="宋体" w:hint="eastAsia"/>
                <w:kern w:val="0"/>
                <w:sz w:val="24"/>
              </w:rPr>
              <w:t>对</w:t>
            </w:r>
            <w:r>
              <w:rPr>
                <w:rFonts w:ascii="仿宋_GB2312" w:eastAsia="仿宋_GB2312" w:hAnsi="宋体" w:cs="宋体"/>
                <w:kern w:val="0"/>
                <w:sz w:val="24"/>
              </w:rPr>
              <w:t>清扫前和清扫后的清洁度进行详细对比，从而提高道路清扫的清洁度。</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需求的主要技术：通过图像识别算法或者激光雷达点云数据处理算法，能够准确的辨识出道路上</w:t>
            </w:r>
            <w:r>
              <w:rPr>
                <w:rFonts w:ascii="仿宋_GB2312" w:eastAsia="仿宋_GB2312" w:hAnsi="宋体" w:cs="宋体"/>
                <w:sz w:val="24"/>
              </w:rPr>
              <w:t>的垃圾、落叶、石头</w:t>
            </w:r>
            <w:r>
              <w:rPr>
                <w:rFonts w:ascii="仿宋_GB2312" w:eastAsia="仿宋_GB2312" w:hAnsi="宋体" w:cs="宋体" w:hint="eastAsia"/>
                <w:sz w:val="24"/>
              </w:rPr>
              <w:t>（甚至</w:t>
            </w:r>
            <w:r>
              <w:rPr>
                <w:rFonts w:ascii="仿宋_GB2312" w:eastAsia="仿宋_GB2312" w:hAnsi="宋体" w:cs="宋体"/>
                <w:sz w:val="24"/>
              </w:rPr>
              <w:t>尘土</w:t>
            </w:r>
            <w:r>
              <w:rPr>
                <w:rFonts w:ascii="仿宋_GB2312" w:eastAsia="仿宋_GB2312" w:hAnsi="宋体" w:cs="宋体" w:hint="eastAsia"/>
                <w:sz w:val="24"/>
              </w:rPr>
              <w:t>）等，</w:t>
            </w:r>
            <w:r>
              <w:rPr>
                <w:rFonts w:ascii="仿宋_GB2312" w:eastAsia="仿宋_GB2312" w:hAnsi="宋体" w:cs="宋体"/>
                <w:sz w:val="24"/>
              </w:rPr>
              <w:t>但对道路的行人、车辆、道路的标识线、</w:t>
            </w:r>
            <w:r>
              <w:rPr>
                <w:rFonts w:ascii="仿宋_GB2312" w:eastAsia="仿宋_GB2312" w:hAnsi="宋体" w:cs="宋体" w:hint="eastAsia"/>
                <w:sz w:val="24"/>
              </w:rPr>
              <w:t>道路</w:t>
            </w:r>
            <w:r>
              <w:rPr>
                <w:rFonts w:ascii="仿宋_GB2312" w:eastAsia="仿宋_GB2312" w:hAnsi="宋体" w:cs="宋体"/>
                <w:sz w:val="24"/>
              </w:rPr>
              <w:t>的</w:t>
            </w:r>
            <w:r>
              <w:rPr>
                <w:rFonts w:ascii="仿宋_GB2312" w:eastAsia="仿宋_GB2312" w:hAnsi="宋体" w:cs="宋体" w:hint="eastAsia"/>
                <w:sz w:val="24"/>
              </w:rPr>
              <w:t>洼</w:t>
            </w:r>
            <w:r>
              <w:rPr>
                <w:rFonts w:ascii="仿宋_GB2312" w:eastAsia="仿宋_GB2312" w:hAnsi="宋体" w:cs="宋体"/>
                <w:sz w:val="24"/>
              </w:rPr>
              <w:t>坑</w:t>
            </w:r>
            <w:r>
              <w:rPr>
                <w:rFonts w:ascii="仿宋_GB2312" w:eastAsia="仿宋_GB2312" w:hAnsi="宋体" w:cs="宋体" w:hint="eastAsia"/>
                <w:sz w:val="24"/>
              </w:rPr>
              <w:t>等</w:t>
            </w:r>
            <w:r>
              <w:rPr>
                <w:rFonts w:ascii="仿宋_GB2312" w:eastAsia="仿宋_GB2312" w:hAnsi="宋体" w:cs="宋体"/>
                <w:sz w:val="24"/>
              </w:rPr>
              <w:t>能进行</w:t>
            </w:r>
            <w:r>
              <w:rPr>
                <w:rFonts w:ascii="仿宋_GB2312" w:eastAsia="仿宋_GB2312" w:hAnsi="宋体" w:cs="宋体" w:hint="eastAsia"/>
                <w:sz w:val="24"/>
              </w:rPr>
              <w:t>辨别。</w:t>
            </w:r>
          </w:p>
          <w:p w:rsidR="00151930" w:rsidRDefault="00E474B6">
            <w:pPr>
              <w:rPr>
                <w:rFonts w:ascii="仿宋_GB2312" w:eastAsia="仿宋_GB2312" w:hAnsi="宋体" w:cs="宋体"/>
                <w:sz w:val="24"/>
              </w:rPr>
            </w:pPr>
            <w:r>
              <w:rPr>
                <w:rFonts w:ascii="仿宋_GB2312" w:eastAsia="仿宋_GB2312" w:hAnsi="宋体" w:cs="宋体" w:hint="eastAsia"/>
                <w:sz w:val="24"/>
              </w:rPr>
              <w:t>条件：借助于图像识别算法或者激光雷达点云数据处理算法。</w:t>
            </w:r>
          </w:p>
          <w:p w:rsidR="00151930" w:rsidRDefault="00E474B6">
            <w:pPr>
              <w:rPr>
                <w:rFonts w:ascii="仿宋_GB2312" w:eastAsia="仿宋_GB2312" w:hAnsi="宋体" w:cs="宋体"/>
                <w:sz w:val="24"/>
              </w:rPr>
            </w:pPr>
            <w:r>
              <w:rPr>
                <w:rFonts w:ascii="仿宋_GB2312" w:eastAsia="仿宋_GB2312" w:hAnsi="宋体" w:cs="宋体" w:hint="eastAsia"/>
                <w:sz w:val="24"/>
              </w:rPr>
              <w:t>成熟度：对垃圾</w:t>
            </w:r>
            <w:r>
              <w:rPr>
                <w:rFonts w:ascii="仿宋_GB2312" w:eastAsia="仿宋_GB2312" w:hAnsi="宋体" w:cs="宋体"/>
                <w:sz w:val="24"/>
              </w:rPr>
              <w:t>、落叶、石头</w:t>
            </w:r>
            <w:r>
              <w:rPr>
                <w:rFonts w:ascii="仿宋_GB2312" w:eastAsia="仿宋_GB2312" w:hAnsi="宋体" w:cs="宋体" w:hint="eastAsia"/>
                <w:sz w:val="24"/>
              </w:rPr>
              <w:t>（甚至</w:t>
            </w:r>
            <w:r>
              <w:rPr>
                <w:rFonts w:ascii="仿宋_GB2312" w:eastAsia="仿宋_GB2312" w:hAnsi="宋体" w:cs="宋体"/>
                <w:sz w:val="24"/>
              </w:rPr>
              <w:t>尘土</w:t>
            </w:r>
            <w:r>
              <w:rPr>
                <w:rFonts w:ascii="仿宋_GB2312" w:eastAsia="仿宋_GB2312" w:hAnsi="宋体" w:cs="宋体" w:hint="eastAsia"/>
                <w:sz w:val="24"/>
              </w:rPr>
              <w:t>）的</w:t>
            </w:r>
            <w:r>
              <w:rPr>
                <w:rFonts w:ascii="仿宋_GB2312" w:eastAsia="仿宋_GB2312" w:hAnsi="宋体" w:cs="宋体"/>
                <w:sz w:val="24"/>
              </w:rPr>
              <w:t>辨别准确率</w:t>
            </w:r>
            <w:r>
              <w:rPr>
                <w:rFonts w:ascii="仿宋_GB2312" w:eastAsia="仿宋_GB2312" w:hAnsi="宋体" w:cs="宋体" w:hint="eastAsia"/>
                <w:sz w:val="24"/>
              </w:rPr>
              <w:t>95</w:t>
            </w:r>
            <w:r>
              <w:rPr>
                <w:rFonts w:ascii="仿宋_GB2312" w:eastAsia="仿宋_GB2312" w:hAnsi="宋体" w:cs="宋体"/>
                <w:sz w:val="24"/>
              </w:rPr>
              <w:t>%以上</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成本：整个方案的硬件成本控制在3万元之内。</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道路清洁度</w:t>
            </w:r>
            <w:r>
              <w:rPr>
                <w:rFonts w:ascii="仿宋_GB2312" w:eastAsia="仿宋_GB2312" w:hAnsi="宋体" w:cs="宋体"/>
                <w:kern w:val="0"/>
                <w:sz w:val="24"/>
              </w:rPr>
              <w:t>识别系统</w:t>
            </w:r>
            <w:r>
              <w:rPr>
                <w:rFonts w:ascii="仿宋_GB2312" w:eastAsia="仿宋_GB2312" w:hAnsi="宋体" w:cs="宋体" w:hint="eastAsia"/>
                <w:kern w:val="0"/>
                <w:sz w:val="24"/>
              </w:rPr>
              <w:t>的研发已经被列为陕汽集团技术中心开发项目，并开展了前期的市场调研和部分技术研发，但目前</w:t>
            </w:r>
            <w:r>
              <w:rPr>
                <w:rFonts w:ascii="仿宋_GB2312" w:eastAsia="仿宋_GB2312" w:hAnsi="宋体" w:cs="宋体"/>
                <w:kern w:val="0"/>
                <w:sz w:val="24"/>
              </w:rPr>
              <w:t>进展较为缓慢，期望通过产学研合作加快该技术的研发，尽快投入市场，提高产品的竞争力。</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希望与国家211工程重点高校的计算机图像识别方向或车辆工程无人驾驶方向的科研团队或智能</w:t>
            </w:r>
            <w:r>
              <w:rPr>
                <w:rFonts w:ascii="仿宋_GB2312" w:eastAsia="仿宋_GB2312" w:hAnsi="宋体" w:cs="宋体"/>
                <w:sz w:val="24"/>
              </w:rPr>
              <w:t>驾驶零部件先进企业的科研团队</w:t>
            </w:r>
            <w:r>
              <w:rPr>
                <w:rFonts w:ascii="仿宋_GB2312" w:eastAsia="仿宋_GB2312" w:hAnsi="宋体" w:cs="宋体" w:hint="eastAsia"/>
                <w:sz w:val="24"/>
              </w:rPr>
              <w:t>合作，所在团队需要具备图像识别或者激光雷达点云数据处理方面的成熟算法。</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宋体" w:hAnsi="宋体" w:cs="宋体" w:hint="eastAsia"/>
                <w:sz w:val="24"/>
              </w:rPr>
              <w:t>■</w:t>
            </w:r>
            <w:r>
              <w:rPr>
                <w:rFonts w:ascii="仿宋_GB2312" w:eastAsia="仿宋_GB2312" w:hAnsi="宋体" w:cs="宋体" w:hint="eastAsia"/>
                <w:sz w:val="24"/>
              </w:rPr>
              <w:t xml:space="preserve">联合开发   </w:t>
            </w:r>
            <w:r>
              <w:rPr>
                <w:rFonts w:ascii="宋体" w:hAnsi="宋体"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宋体" w:hAnsi="宋体" w:cs="宋体" w:hint="eastAsia"/>
                <w:sz w:val="24"/>
                <w:szCs w:val="24"/>
              </w:rPr>
              <w:t>■</w:t>
            </w: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77"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77"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77"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68"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77"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18"/>
        <w:gridCol w:w="342"/>
        <w:gridCol w:w="155"/>
        <w:gridCol w:w="1524"/>
        <w:gridCol w:w="1275"/>
        <w:gridCol w:w="141"/>
        <w:gridCol w:w="1349"/>
        <w:gridCol w:w="1062"/>
        <w:gridCol w:w="1549"/>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37"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西安头等舱网络科技有限公司</w:t>
            </w:r>
          </w:p>
        </w:tc>
        <w:tc>
          <w:tcPr>
            <w:tcW w:w="134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sz w:val="24"/>
              </w:rPr>
              <w:t>916101313337373349</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21"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陕西西安</w:t>
            </w:r>
          </w:p>
        </w:tc>
        <w:tc>
          <w:tcPr>
            <w:tcW w:w="127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90"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Ansi="宋体" w:cs="宋体" w:hint="eastAsia"/>
                <w:sz w:val="24"/>
              </w:rPr>
              <w:t>张录荣</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18991112369</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37"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互联网计算机软件</w:t>
            </w:r>
          </w:p>
        </w:tc>
        <w:tc>
          <w:tcPr>
            <w:tcW w:w="134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计算机软件</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37"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小于2000万元（含）</w:t>
            </w:r>
          </w:p>
        </w:tc>
        <w:tc>
          <w:tcPr>
            <w:tcW w:w="134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50-150人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需求名称：gis地图区域化展示</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Segoe UI Symbol" w:eastAsia="仿宋_GB2312" w:hAnsi="Segoe UI Symbol" w:cs="Segoe UI Symbol"/>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gis地图区域化展示</w:t>
            </w:r>
          </w:p>
          <w:p w:rsidR="00151930" w:rsidRDefault="00E474B6">
            <w:pPr>
              <w:pStyle w:val="a9"/>
              <w:numPr>
                <w:ilvl w:val="0"/>
                <w:numId w:val="73"/>
              </w:numPr>
              <w:ind w:firstLineChars="0"/>
              <w:rPr>
                <w:rFonts w:ascii="仿宋_GB2312" w:hAnsi="宋体" w:cs="宋体"/>
                <w:sz w:val="24"/>
              </w:rPr>
            </w:pPr>
            <w:r>
              <w:rPr>
                <w:rFonts w:ascii="仿宋_GB2312" w:hAnsi="宋体" w:cs="宋体" w:hint="eastAsia"/>
                <w:sz w:val="24"/>
              </w:rPr>
              <w:t>在某行政区内按位置轮廓展示信息；</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kern w:val="0"/>
                <w:sz w:val="24"/>
              </w:rPr>
              <w:t>描述信息包括</w:t>
            </w:r>
            <w:r>
              <w:rPr>
                <w:rFonts w:ascii="仿宋_GB2312" w:hAnsi="宋体" w:cs="宋体" w:hint="eastAsia"/>
                <w:kern w:val="0"/>
                <w:sz w:val="24"/>
              </w:rPr>
              <w:t>：图片信息，名称</w:t>
            </w:r>
            <w:r>
              <w:rPr>
                <w:rFonts w:ascii="仿宋_GB2312" w:hAnsi="宋体" w:cs="宋体"/>
                <w:kern w:val="0"/>
                <w:sz w:val="24"/>
              </w:rPr>
              <w:t>信息</w:t>
            </w:r>
            <w:r>
              <w:rPr>
                <w:rFonts w:ascii="仿宋_GB2312" w:hAnsi="宋体" w:cs="宋体" w:hint="eastAsia"/>
                <w:kern w:val="0"/>
                <w:sz w:val="24"/>
              </w:rPr>
              <w:t>和</w:t>
            </w:r>
            <w:r>
              <w:rPr>
                <w:rFonts w:ascii="仿宋_GB2312" w:hAnsi="宋体" w:cs="宋体"/>
                <w:kern w:val="0"/>
                <w:sz w:val="24"/>
              </w:rPr>
              <w:t>负责人信息</w:t>
            </w:r>
            <w:r>
              <w:rPr>
                <w:rFonts w:ascii="仿宋_GB2312" w:hAnsi="宋体" w:cs="宋体" w:hint="eastAsia"/>
                <w:kern w:val="0"/>
                <w:sz w:val="24"/>
              </w:rPr>
              <w:t>；</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hint="eastAsia"/>
                <w:kern w:val="0"/>
                <w:sz w:val="24"/>
              </w:rPr>
              <w:t>警示</w:t>
            </w:r>
            <w:r>
              <w:rPr>
                <w:rFonts w:ascii="仿宋_GB2312" w:hAnsi="宋体" w:cs="宋体"/>
                <w:kern w:val="0"/>
                <w:sz w:val="24"/>
              </w:rPr>
              <w:t>信息分三级</w:t>
            </w:r>
            <w:r>
              <w:rPr>
                <w:rFonts w:ascii="仿宋_GB2312" w:hAnsi="宋体" w:cs="宋体" w:hint="eastAsia"/>
                <w:kern w:val="0"/>
                <w:sz w:val="24"/>
              </w:rPr>
              <w:t>：重度、中度、轻度；</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kern w:val="0"/>
                <w:sz w:val="24"/>
              </w:rPr>
              <w:t>重点是能够在地图上展示出</w:t>
            </w:r>
            <w:r>
              <w:rPr>
                <w:rFonts w:ascii="仿宋_GB2312" w:hAnsi="宋体" w:cs="宋体" w:hint="eastAsia"/>
                <w:kern w:val="0"/>
                <w:sz w:val="24"/>
              </w:rPr>
              <w:t>该</w:t>
            </w:r>
            <w:r>
              <w:rPr>
                <w:rFonts w:ascii="仿宋_GB2312" w:hAnsi="宋体" w:cs="宋体"/>
                <w:kern w:val="0"/>
                <w:sz w:val="24"/>
              </w:rPr>
              <w:t>位置的轮廓</w:t>
            </w:r>
            <w:r>
              <w:rPr>
                <w:rFonts w:ascii="仿宋_GB2312" w:hAnsi="宋体" w:cs="宋体" w:hint="eastAsia"/>
                <w:kern w:val="0"/>
                <w:sz w:val="24"/>
              </w:rPr>
              <w:t>(区域</w:t>
            </w:r>
            <w:r>
              <w:rPr>
                <w:rFonts w:ascii="仿宋_GB2312" w:hAnsi="宋体" w:cs="宋体"/>
                <w:kern w:val="0"/>
                <w:sz w:val="24"/>
              </w:rPr>
              <w:t>实际轮廓)</w:t>
            </w:r>
            <w:r>
              <w:rPr>
                <w:rFonts w:ascii="仿宋_GB2312" w:hAnsi="宋体" w:cs="宋体" w:hint="eastAsia"/>
                <w:kern w:val="0"/>
                <w:sz w:val="24"/>
              </w:rPr>
              <w:t>，</w:t>
            </w:r>
            <w:r>
              <w:rPr>
                <w:rFonts w:ascii="仿宋_GB2312" w:hAnsi="宋体" w:cs="宋体"/>
                <w:kern w:val="0"/>
                <w:sz w:val="24"/>
              </w:rPr>
              <w:t>按警示信息标示出颜色等级</w:t>
            </w:r>
            <w:r>
              <w:rPr>
                <w:rFonts w:ascii="仿宋_GB2312" w:hAnsi="宋体" w:cs="宋体" w:hint="eastAsia"/>
                <w:kern w:val="0"/>
                <w:sz w:val="24"/>
              </w:rPr>
              <w:t>。</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sz w:val="24"/>
              </w:rPr>
              <w:t>主要技术点如上描述</w:t>
            </w:r>
            <w:r>
              <w:rPr>
                <w:rFonts w:ascii="仿宋_GB2312" w:eastAsia="仿宋_GB2312" w:hAnsi="宋体" w:cs="宋体" w:hint="eastAsia"/>
                <w:sz w:val="24"/>
              </w:rPr>
              <w:t>，</w:t>
            </w:r>
          </w:p>
          <w:p w:rsidR="00151930" w:rsidRDefault="00E474B6">
            <w:pPr>
              <w:pStyle w:val="a9"/>
              <w:numPr>
                <w:ilvl w:val="0"/>
                <w:numId w:val="74"/>
              </w:numPr>
              <w:ind w:firstLineChars="0"/>
              <w:rPr>
                <w:rFonts w:ascii="仿宋_GB2312" w:hAnsi="宋体" w:cs="宋体"/>
                <w:sz w:val="24"/>
              </w:rPr>
            </w:pPr>
            <w:r>
              <w:rPr>
                <w:rFonts w:ascii="仿宋_GB2312" w:hAnsi="宋体" w:cs="宋体"/>
                <w:sz w:val="24"/>
              </w:rPr>
              <w:t>使用的主要技术包括</w:t>
            </w:r>
            <w:r>
              <w:rPr>
                <w:rFonts w:ascii="仿宋_GB2312" w:hAnsi="宋体" w:cs="宋体" w:hint="eastAsia"/>
                <w:sz w:val="24"/>
              </w:rPr>
              <w:t>：gis技术，h5技术，</w:t>
            </w:r>
            <w:proofErr w:type="gramStart"/>
            <w:r>
              <w:rPr>
                <w:rFonts w:ascii="仿宋_GB2312" w:hAnsi="宋体" w:cs="宋体" w:hint="eastAsia"/>
                <w:sz w:val="24"/>
              </w:rPr>
              <w:t>手机端自适应</w:t>
            </w:r>
            <w:proofErr w:type="gramEnd"/>
            <w:r>
              <w:rPr>
                <w:rFonts w:ascii="仿宋_GB2312" w:hAnsi="宋体" w:cs="宋体" w:hint="eastAsia"/>
                <w:sz w:val="24"/>
              </w:rPr>
              <w:t>技术；</w:t>
            </w:r>
          </w:p>
          <w:p w:rsidR="00151930" w:rsidRDefault="00E474B6">
            <w:pPr>
              <w:pStyle w:val="a9"/>
              <w:numPr>
                <w:ilvl w:val="0"/>
                <w:numId w:val="74"/>
              </w:numPr>
              <w:ind w:firstLineChars="0"/>
              <w:rPr>
                <w:rFonts w:ascii="仿宋_GB2312" w:hAnsi="宋体" w:cs="宋体"/>
                <w:sz w:val="24"/>
              </w:rPr>
            </w:pPr>
            <w:proofErr w:type="gramStart"/>
            <w:r>
              <w:rPr>
                <w:rFonts w:ascii="仿宋_GB2312" w:hAnsi="宋体" w:cs="宋体"/>
                <w:sz w:val="24"/>
              </w:rPr>
              <w:t>本需求</w:t>
            </w:r>
            <w:proofErr w:type="gramEnd"/>
            <w:r>
              <w:rPr>
                <w:rFonts w:ascii="仿宋_GB2312" w:hAnsi="宋体" w:cs="宋体"/>
                <w:sz w:val="24"/>
              </w:rPr>
              <w:t>要求技术实现应能满足在pc端和手机等移动设备端</w:t>
            </w:r>
            <w:r>
              <w:rPr>
                <w:rFonts w:ascii="仿宋_GB2312" w:hAnsi="宋体" w:cs="宋体" w:hint="eastAsia"/>
                <w:sz w:val="24"/>
              </w:rPr>
              <w:t>无缝</w:t>
            </w:r>
            <w:r>
              <w:rPr>
                <w:rFonts w:ascii="仿宋_GB2312" w:hAnsi="宋体" w:cs="宋体"/>
                <w:sz w:val="24"/>
              </w:rPr>
              <w:t>展示</w:t>
            </w:r>
            <w:r>
              <w:rPr>
                <w:rFonts w:ascii="仿宋_GB2312" w:hAnsi="宋体" w:cs="宋体" w:hint="eastAsia"/>
                <w:sz w:val="24"/>
              </w:rPr>
              <w:t>，</w:t>
            </w:r>
            <w:r>
              <w:rPr>
                <w:rFonts w:ascii="仿宋_GB2312" w:hAnsi="宋体" w:cs="宋体"/>
                <w:sz w:val="24"/>
              </w:rPr>
              <w:t>pc和移动端的展示效果应一致</w:t>
            </w:r>
            <w:r>
              <w:rPr>
                <w:rFonts w:ascii="仿宋_GB2312" w:hAnsi="宋体" w:cs="宋体" w:hint="eastAsia"/>
                <w:sz w:val="24"/>
              </w:rPr>
              <w:t>，</w:t>
            </w:r>
            <w:r>
              <w:rPr>
                <w:rFonts w:ascii="仿宋_GB2312" w:hAnsi="宋体" w:cs="宋体"/>
                <w:sz w:val="24"/>
              </w:rPr>
              <w:t>点击操作效果无</w:t>
            </w:r>
            <w:r>
              <w:rPr>
                <w:rFonts w:ascii="仿宋_GB2312" w:hAnsi="宋体" w:cs="宋体" w:hint="eastAsia"/>
                <w:sz w:val="24"/>
              </w:rPr>
              <w:t>明显</w:t>
            </w:r>
            <w:r>
              <w:rPr>
                <w:rFonts w:ascii="仿宋_GB2312" w:hAnsi="宋体" w:cs="宋体"/>
                <w:sz w:val="24"/>
              </w:rPr>
              <w:t>差异</w:t>
            </w:r>
            <w:r>
              <w:rPr>
                <w:rFonts w:ascii="仿宋_GB2312" w:hAnsi="宋体" w:cs="宋体" w:hint="eastAsia"/>
                <w:sz w:val="24"/>
              </w:rPr>
              <w:t>；</w:t>
            </w:r>
          </w:p>
          <w:p w:rsidR="00151930" w:rsidRDefault="00E474B6">
            <w:pPr>
              <w:pStyle w:val="a9"/>
              <w:numPr>
                <w:ilvl w:val="0"/>
                <w:numId w:val="74"/>
              </w:numPr>
              <w:ind w:firstLineChars="0"/>
              <w:rPr>
                <w:rFonts w:ascii="仿宋_GB2312" w:hAnsi="宋体" w:cs="宋体"/>
                <w:sz w:val="24"/>
              </w:rPr>
            </w:pPr>
            <w:proofErr w:type="gramStart"/>
            <w:r>
              <w:rPr>
                <w:rFonts w:ascii="仿宋_GB2312" w:hAnsi="宋体" w:cs="宋体" w:hint="eastAsia"/>
                <w:sz w:val="24"/>
              </w:rPr>
              <w:t>本需求</w:t>
            </w:r>
            <w:proofErr w:type="gramEnd"/>
            <w:r>
              <w:rPr>
                <w:rFonts w:ascii="仿宋_GB2312" w:hAnsi="宋体" w:cs="宋体" w:hint="eastAsia"/>
                <w:sz w:val="24"/>
              </w:rPr>
              <w:t>所使用的技术均已成熟；</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pStyle w:val="a9"/>
              <w:numPr>
                <w:ilvl w:val="0"/>
                <w:numId w:val="75"/>
              </w:numPr>
              <w:ind w:firstLineChars="0"/>
              <w:rPr>
                <w:rFonts w:ascii="仿宋_GB2312" w:hAnsi="宋体" w:cs="宋体"/>
                <w:kern w:val="0"/>
                <w:sz w:val="24"/>
              </w:rPr>
            </w:pPr>
            <w:r>
              <w:rPr>
                <w:rFonts w:ascii="仿宋_GB2312" w:hAnsi="宋体" w:cs="宋体" w:hint="eastAsia"/>
                <w:kern w:val="0"/>
                <w:sz w:val="24"/>
              </w:rPr>
              <w:t>本企业已完成信息展示功能；</w:t>
            </w:r>
          </w:p>
          <w:p w:rsidR="00151930" w:rsidRDefault="00E474B6">
            <w:pPr>
              <w:pStyle w:val="a9"/>
              <w:numPr>
                <w:ilvl w:val="0"/>
                <w:numId w:val="75"/>
              </w:numPr>
              <w:ind w:firstLineChars="0"/>
              <w:rPr>
                <w:rFonts w:ascii="仿宋_GB2312" w:hAnsi="宋体" w:cs="宋体"/>
                <w:kern w:val="0"/>
                <w:sz w:val="24"/>
              </w:rPr>
            </w:pPr>
            <w:r>
              <w:rPr>
                <w:rFonts w:ascii="仿宋_GB2312" w:hAnsi="宋体" w:cs="宋体"/>
                <w:kern w:val="0"/>
                <w:sz w:val="24"/>
              </w:rPr>
              <w:t>本企业已有gis位置轮廓展示方案</w:t>
            </w:r>
            <w:r>
              <w:rPr>
                <w:rFonts w:ascii="仿宋_GB2312" w:hAnsi="宋体" w:cs="宋体" w:hint="eastAsia"/>
                <w:kern w:val="0"/>
                <w:sz w:val="24"/>
              </w:rPr>
              <w:t>，</w:t>
            </w:r>
            <w:r>
              <w:rPr>
                <w:rFonts w:ascii="仿宋_GB2312" w:hAnsi="宋体" w:cs="宋体"/>
                <w:kern w:val="0"/>
                <w:sz w:val="24"/>
              </w:rPr>
              <w:t>需寻求更优的技术及解决方案</w:t>
            </w:r>
            <w:r>
              <w:rPr>
                <w:rFonts w:ascii="仿宋_GB2312" w:hAnsi="宋体" w:cs="宋体" w:hint="eastAsia"/>
                <w:kern w:val="0"/>
                <w:sz w:val="24"/>
              </w:rPr>
              <w:t>；</w:t>
            </w:r>
          </w:p>
          <w:p w:rsidR="00151930" w:rsidRDefault="00E474B6">
            <w:pPr>
              <w:pStyle w:val="a9"/>
              <w:numPr>
                <w:ilvl w:val="0"/>
                <w:numId w:val="75"/>
              </w:numPr>
              <w:ind w:firstLineChars="0"/>
              <w:rPr>
                <w:rFonts w:ascii="仿宋_GB2312" w:hAnsi="宋体" w:cs="宋体"/>
                <w:kern w:val="0"/>
                <w:sz w:val="24"/>
              </w:rPr>
            </w:pPr>
            <w:proofErr w:type="gramStart"/>
            <w:r>
              <w:rPr>
                <w:rFonts w:ascii="仿宋_GB2312" w:hAnsi="宋体" w:cs="宋体" w:hint="eastAsia"/>
                <w:kern w:val="0"/>
                <w:sz w:val="24"/>
              </w:rPr>
              <w:t>本需求</w:t>
            </w:r>
            <w:proofErr w:type="gramEnd"/>
            <w:r>
              <w:rPr>
                <w:rFonts w:ascii="仿宋_GB2312" w:hAnsi="宋体" w:cs="宋体" w:hint="eastAsia"/>
                <w:kern w:val="0"/>
                <w:sz w:val="24"/>
              </w:rPr>
              <w:t>的主要技术难点在：位置信息按轮廓展示，能够准确的展示所需的建筑物平面轮廓信息，并能按照警示信息勾勒出不同的颜色信息；</w:t>
            </w:r>
          </w:p>
          <w:p w:rsidR="00151930" w:rsidRDefault="00E474B6">
            <w:pPr>
              <w:pStyle w:val="a9"/>
              <w:numPr>
                <w:ilvl w:val="0"/>
                <w:numId w:val="75"/>
              </w:numPr>
              <w:ind w:firstLineChars="0"/>
              <w:rPr>
                <w:rFonts w:ascii="仿宋_GB2312" w:hAnsi="宋体" w:cs="宋体"/>
                <w:kern w:val="0"/>
                <w:sz w:val="24"/>
              </w:rPr>
            </w:pPr>
            <w:proofErr w:type="gramStart"/>
            <w:r>
              <w:rPr>
                <w:rFonts w:ascii="仿宋_GB2312" w:hAnsi="宋体" w:cs="宋体"/>
                <w:kern w:val="0"/>
                <w:sz w:val="24"/>
              </w:rPr>
              <w:t>本需求</w:t>
            </w:r>
            <w:proofErr w:type="gramEnd"/>
            <w:r>
              <w:rPr>
                <w:rFonts w:ascii="仿宋_GB2312" w:hAnsi="宋体" w:cs="宋体"/>
                <w:kern w:val="0"/>
                <w:sz w:val="24"/>
              </w:rPr>
              <w:t>可使用百度地图或高德地图作为为基础地图</w:t>
            </w:r>
            <w:r>
              <w:rPr>
                <w:rFonts w:ascii="仿宋_GB2312" w:hAnsi="宋体" w:cs="宋体" w:hint="eastAsia"/>
                <w:kern w:val="0"/>
                <w:sz w:val="24"/>
              </w:rPr>
              <w:t>。</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sz w:val="24"/>
              </w:rPr>
              <w:t>暂无限制</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Segoe UI Symbol" w:eastAsia="仿宋_GB2312" w:hAnsi="Segoe UI Symbol" w:cs="Segoe UI Symbol"/>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48"/>
        <w:gridCol w:w="312"/>
        <w:gridCol w:w="155"/>
        <w:gridCol w:w="1524"/>
        <w:gridCol w:w="1275"/>
        <w:gridCol w:w="156"/>
        <w:gridCol w:w="1120"/>
        <w:gridCol w:w="184"/>
        <w:gridCol w:w="1092"/>
        <w:gridCol w:w="1549"/>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22"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西安头等舱网络科技有限公司</w:t>
            </w:r>
          </w:p>
        </w:tc>
        <w:tc>
          <w:tcPr>
            <w:tcW w:w="130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sz w:val="24"/>
              </w:rPr>
              <w:t>916101313337373349</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991"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陕西西安</w:t>
            </w:r>
          </w:p>
        </w:tc>
        <w:tc>
          <w:tcPr>
            <w:tcW w:w="127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276"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Ansi="宋体" w:cs="宋体" w:hint="eastAsia"/>
                <w:sz w:val="24"/>
              </w:rPr>
              <w:t>张录荣</w:t>
            </w:r>
            <w:proofErr w:type="gramEnd"/>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18991112369</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26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互联网计算机软件</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82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计算机软件</w:t>
            </w:r>
          </w:p>
        </w:tc>
      </w:tr>
      <w:tr w:rsidR="00151930">
        <w:tc>
          <w:tcPr>
            <w:tcW w:w="13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26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小于2000万元（含）</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82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50-150人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proofErr w:type="gramStart"/>
            <w:r>
              <w:rPr>
                <w:rFonts w:ascii="仿宋_GB2312" w:eastAsia="仿宋_GB2312" w:hAnsi="宋体" w:cs="宋体" w:hint="eastAsia"/>
                <w:sz w:val="24"/>
              </w:rPr>
              <w:t>微信叫号</w:t>
            </w:r>
            <w:proofErr w:type="gramEnd"/>
            <w:r>
              <w:rPr>
                <w:rFonts w:ascii="仿宋_GB2312" w:eastAsia="仿宋_GB2312" w:hAnsi="宋体" w:cs="宋体" w:hint="eastAsia"/>
                <w:sz w:val="24"/>
              </w:rPr>
              <w:t>系统（</w:t>
            </w:r>
            <w:proofErr w:type="gramStart"/>
            <w:r>
              <w:rPr>
                <w:rFonts w:ascii="仿宋_GB2312" w:eastAsia="仿宋_GB2312" w:hAnsi="宋体" w:cs="宋体" w:hint="eastAsia"/>
                <w:sz w:val="24"/>
              </w:rPr>
              <w:t>微信公众</w:t>
            </w:r>
            <w:proofErr w:type="gramEnd"/>
            <w:r>
              <w:rPr>
                <w:rFonts w:ascii="仿宋_GB2312" w:eastAsia="仿宋_GB2312" w:hAnsi="宋体" w:cs="宋体" w:hint="eastAsia"/>
                <w:sz w:val="24"/>
              </w:rPr>
              <w:t>平台和叫号机对接）</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Segoe UI Symbol" w:eastAsia="仿宋_GB2312" w:hAnsi="Segoe UI Symbol" w:cs="Segoe UI Symbol"/>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叫号系统</w:t>
            </w:r>
            <w:proofErr w:type="gramStart"/>
            <w:r>
              <w:rPr>
                <w:rFonts w:ascii="仿宋_GB2312" w:eastAsia="仿宋_GB2312" w:hAnsi="宋体" w:cs="宋体" w:hint="eastAsia"/>
                <w:sz w:val="24"/>
              </w:rPr>
              <w:t>和微信叫号</w:t>
            </w:r>
            <w:proofErr w:type="gramEnd"/>
            <w:r>
              <w:rPr>
                <w:rFonts w:ascii="仿宋_GB2312" w:eastAsia="仿宋_GB2312" w:hAnsi="宋体" w:cs="宋体" w:hint="eastAsia"/>
                <w:sz w:val="24"/>
              </w:rPr>
              <w:t>对接叫号取号</w:t>
            </w:r>
          </w:p>
          <w:p w:rsidR="00151930" w:rsidRDefault="00E474B6">
            <w:pPr>
              <w:pStyle w:val="a9"/>
              <w:numPr>
                <w:ilvl w:val="0"/>
                <w:numId w:val="73"/>
              </w:numPr>
              <w:ind w:firstLineChars="0"/>
              <w:rPr>
                <w:rFonts w:ascii="仿宋_GB2312" w:hAnsi="宋体" w:cs="宋体"/>
                <w:sz w:val="24"/>
              </w:rPr>
            </w:pPr>
            <w:r>
              <w:rPr>
                <w:rFonts w:ascii="仿宋_GB2312" w:hAnsi="宋体" w:cs="宋体" w:hint="eastAsia"/>
                <w:sz w:val="24"/>
              </w:rPr>
              <w:t>排队叫号业务中，通过</w:t>
            </w:r>
            <w:proofErr w:type="gramStart"/>
            <w:r>
              <w:rPr>
                <w:rFonts w:ascii="仿宋_GB2312" w:hAnsi="宋体" w:cs="宋体" w:hint="eastAsia"/>
                <w:sz w:val="24"/>
              </w:rPr>
              <w:t>微信公众</w:t>
            </w:r>
            <w:proofErr w:type="gramEnd"/>
            <w:r>
              <w:rPr>
                <w:rFonts w:ascii="仿宋_GB2312" w:hAnsi="宋体" w:cs="宋体" w:hint="eastAsia"/>
                <w:sz w:val="24"/>
              </w:rPr>
              <w:t>平台进行远程排队；</w:t>
            </w:r>
          </w:p>
          <w:p w:rsidR="00151930" w:rsidRDefault="00E474B6">
            <w:pPr>
              <w:pStyle w:val="a9"/>
              <w:numPr>
                <w:ilvl w:val="0"/>
                <w:numId w:val="73"/>
              </w:numPr>
              <w:ind w:firstLineChars="0"/>
              <w:rPr>
                <w:rFonts w:ascii="仿宋_GB2312" w:hAnsi="宋体" w:cs="宋体"/>
                <w:kern w:val="0"/>
                <w:sz w:val="24"/>
              </w:rPr>
            </w:pPr>
            <w:proofErr w:type="gramStart"/>
            <w:r>
              <w:rPr>
                <w:rFonts w:ascii="仿宋_GB2312" w:hAnsi="宋体" w:cs="宋体" w:hint="eastAsia"/>
                <w:kern w:val="0"/>
                <w:sz w:val="24"/>
              </w:rPr>
              <w:t>微信</w:t>
            </w:r>
            <w:r>
              <w:rPr>
                <w:rFonts w:ascii="仿宋_GB2312" w:hAnsi="宋体" w:cs="宋体"/>
                <w:kern w:val="0"/>
                <w:sz w:val="24"/>
              </w:rPr>
              <w:t>排队</w:t>
            </w:r>
            <w:proofErr w:type="gramEnd"/>
            <w:r>
              <w:rPr>
                <w:rFonts w:ascii="仿宋_GB2312" w:hAnsi="宋体" w:cs="宋体"/>
                <w:kern w:val="0"/>
                <w:sz w:val="24"/>
              </w:rPr>
              <w:t>时应自动和现场排队顺序一致</w:t>
            </w:r>
            <w:r>
              <w:rPr>
                <w:rFonts w:ascii="仿宋_GB2312" w:hAnsi="宋体" w:cs="宋体" w:hint="eastAsia"/>
                <w:kern w:val="0"/>
                <w:sz w:val="24"/>
              </w:rPr>
              <w:t>；</w:t>
            </w:r>
          </w:p>
          <w:p w:rsidR="00151930" w:rsidRDefault="00E474B6">
            <w:pPr>
              <w:pStyle w:val="a9"/>
              <w:numPr>
                <w:ilvl w:val="0"/>
                <w:numId w:val="73"/>
              </w:numPr>
              <w:ind w:firstLineChars="0"/>
              <w:rPr>
                <w:rFonts w:ascii="仿宋_GB2312" w:hAnsi="宋体" w:cs="宋体"/>
                <w:kern w:val="0"/>
                <w:sz w:val="24"/>
              </w:rPr>
            </w:pPr>
            <w:proofErr w:type="gramStart"/>
            <w:r>
              <w:rPr>
                <w:rFonts w:ascii="仿宋_GB2312" w:hAnsi="宋体" w:cs="宋体" w:hint="eastAsia"/>
                <w:kern w:val="0"/>
                <w:sz w:val="24"/>
              </w:rPr>
              <w:t>微信取号</w:t>
            </w:r>
            <w:proofErr w:type="gramEnd"/>
            <w:r>
              <w:rPr>
                <w:rFonts w:ascii="仿宋_GB2312" w:hAnsi="宋体" w:cs="宋体" w:hint="eastAsia"/>
                <w:kern w:val="0"/>
                <w:sz w:val="24"/>
              </w:rPr>
              <w:t>后到场应能监测或打印</w:t>
            </w:r>
            <w:proofErr w:type="gramStart"/>
            <w:r>
              <w:rPr>
                <w:rFonts w:ascii="仿宋_GB2312" w:hAnsi="宋体" w:cs="宋体" w:hint="eastAsia"/>
                <w:kern w:val="0"/>
                <w:sz w:val="24"/>
              </w:rPr>
              <w:t>出微信排队</w:t>
            </w:r>
            <w:proofErr w:type="gramEnd"/>
            <w:r>
              <w:rPr>
                <w:rFonts w:ascii="仿宋_GB2312" w:hAnsi="宋体" w:cs="宋体" w:hint="eastAsia"/>
                <w:kern w:val="0"/>
                <w:sz w:val="24"/>
              </w:rPr>
              <w:t>的排队号；</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hint="eastAsia"/>
                <w:kern w:val="0"/>
                <w:sz w:val="24"/>
              </w:rPr>
              <w:t>叫号</w:t>
            </w:r>
            <w:r>
              <w:rPr>
                <w:rFonts w:ascii="仿宋_GB2312" w:hAnsi="宋体" w:cs="宋体"/>
                <w:kern w:val="0"/>
                <w:sz w:val="24"/>
              </w:rPr>
              <w:t>过期和现场处理方式一致</w:t>
            </w:r>
            <w:r>
              <w:rPr>
                <w:rFonts w:ascii="仿宋_GB2312" w:hAnsi="宋体" w:cs="宋体" w:hint="eastAsia"/>
                <w:kern w:val="0"/>
                <w:sz w:val="24"/>
              </w:rPr>
              <w:t>。</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pStyle w:val="a9"/>
              <w:numPr>
                <w:ilvl w:val="0"/>
                <w:numId w:val="74"/>
              </w:numPr>
              <w:ind w:firstLineChars="0"/>
              <w:rPr>
                <w:rFonts w:ascii="仿宋_GB2312" w:hAnsi="宋体" w:cs="宋体"/>
                <w:sz w:val="24"/>
              </w:rPr>
            </w:pPr>
            <w:proofErr w:type="gramStart"/>
            <w:r>
              <w:rPr>
                <w:rFonts w:ascii="仿宋_GB2312" w:hAnsi="宋体" w:cs="宋体" w:hint="eastAsia"/>
                <w:sz w:val="24"/>
              </w:rPr>
              <w:t>本</w:t>
            </w:r>
            <w:r>
              <w:rPr>
                <w:rFonts w:ascii="仿宋_GB2312" w:hAnsi="宋体" w:cs="宋体"/>
                <w:sz w:val="24"/>
              </w:rPr>
              <w:t>需求</w:t>
            </w:r>
            <w:proofErr w:type="gramEnd"/>
            <w:r>
              <w:rPr>
                <w:rFonts w:ascii="仿宋_GB2312" w:hAnsi="宋体" w:cs="宋体"/>
                <w:sz w:val="24"/>
              </w:rPr>
              <w:t>应包含硬件设备叫号机</w:t>
            </w:r>
            <w:r>
              <w:rPr>
                <w:rFonts w:ascii="仿宋_GB2312" w:hAnsi="宋体" w:cs="宋体" w:hint="eastAsia"/>
                <w:sz w:val="24"/>
              </w:rPr>
              <w:t>。</w:t>
            </w:r>
          </w:p>
          <w:p w:rsidR="00151930" w:rsidRDefault="00E474B6">
            <w:pPr>
              <w:pStyle w:val="a9"/>
              <w:numPr>
                <w:ilvl w:val="0"/>
                <w:numId w:val="74"/>
              </w:numPr>
              <w:ind w:firstLineChars="0"/>
              <w:rPr>
                <w:rFonts w:ascii="仿宋_GB2312" w:hAnsi="宋体" w:cs="宋体"/>
                <w:sz w:val="24"/>
              </w:rPr>
            </w:pPr>
            <w:proofErr w:type="gramStart"/>
            <w:r>
              <w:rPr>
                <w:rFonts w:ascii="仿宋_GB2312" w:hAnsi="宋体" w:cs="宋体"/>
                <w:sz w:val="24"/>
              </w:rPr>
              <w:t>本需求</w:t>
            </w:r>
            <w:proofErr w:type="gramEnd"/>
            <w:r>
              <w:rPr>
                <w:rFonts w:ascii="仿宋_GB2312" w:hAnsi="宋体" w:cs="宋体"/>
                <w:sz w:val="24"/>
              </w:rPr>
              <w:t>应处理硬件设备叫号机</w:t>
            </w:r>
            <w:proofErr w:type="gramStart"/>
            <w:r>
              <w:rPr>
                <w:rFonts w:ascii="仿宋_GB2312" w:hAnsi="宋体" w:cs="宋体"/>
                <w:sz w:val="24"/>
              </w:rPr>
              <w:t>和微信互通</w:t>
            </w:r>
            <w:proofErr w:type="gramEnd"/>
            <w:r>
              <w:rPr>
                <w:rFonts w:ascii="仿宋_GB2312" w:hAnsi="宋体" w:cs="宋体"/>
                <w:sz w:val="24"/>
              </w:rPr>
              <w:t>的技术问题</w:t>
            </w:r>
            <w:r>
              <w:rPr>
                <w:rFonts w:ascii="仿宋_GB2312" w:hAnsi="宋体" w:cs="宋体" w:hint="eastAsia"/>
                <w:sz w:val="24"/>
              </w:rPr>
              <w:t>。</w:t>
            </w:r>
          </w:p>
          <w:p w:rsidR="00151930" w:rsidRDefault="00E474B6">
            <w:pPr>
              <w:pStyle w:val="a9"/>
              <w:numPr>
                <w:ilvl w:val="0"/>
                <w:numId w:val="74"/>
              </w:numPr>
              <w:ind w:firstLineChars="0"/>
              <w:rPr>
                <w:rFonts w:ascii="仿宋_GB2312" w:hAnsi="宋体" w:cs="宋体"/>
                <w:sz w:val="24"/>
              </w:rPr>
            </w:pPr>
            <w:proofErr w:type="gramStart"/>
            <w:r>
              <w:rPr>
                <w:rFonts w:ascii="仿宋_GB2312" w:hAnsi="宋体" w:cs="宋体" w:hint="eastAsia"/>
                <w:sz w:val="24"/>
              </w:rPr>
              <w:t>本需求</w:t>
            </w:r>
            <w:proofErr w:type="gramEnd"/>
            <w:r>
              <w:rPr>
                <w:rFonts w:ascii="仿宋_GB2312" w:hAnsi="宋体" w:cs="宋体" w:hint="eastAsia"/>
                <w:sz w:val="24"/>
              </w:rPr>
              <w:t>的场景是：通过关注相关</w:t>
            </w:r>
            <w:proofErr w:type="gramStart"/>
            <w:r>
              <w:rPr>
                <w:rFonts w:ascii="仿宋_GB2312" w:hAnsi="宋体" w:cs="宋体" w:hint="eastAsia"/>
                <w:sz w:val="24"/>
              </w:rPr>
              <w:t>微信公众号</w:t>
            </w:r>
            <w:proofErr w:type="gramEnd"/>
            <w:r>
              <w:rPr>
                <w:rFonts w:ascii="仿宋_GB2312" w:hAnsi="宋体" w:cs="宋体" w:hint="eastAsia"/>
                <w:sz w:val="24"/>
              </w:rPr>
              <w:t>，可进行网络远程叫号，此号应按照现场叫号的顺序自动累加，叫号成功后，现场叫号应跳过此号。待用户到场后，应能识别或打印此号，并按照正常排队顺序进行业务办理。如此号过期，则处理方式和现场处理方式一致，做过号处理，不能打印但应提醒已过号。</w:t>
            </w:r>
          </w:p>
          <w:p w:rsidR="00151930" w:rsidRDefault="00E474B6">
            <w:pPr>
              <w:pStyle w:val="a9"/>
              <w:numPr>
                <w:ilvl w:val="0"/>
                <w:numId w:val="74"/>
              </w:numPr>
              <w:ind w:firstLineChars="0"/>
              <w:rPr>
                <w:rFonts w:ascii="仿宋_GB2312" w:hAnsi="宋体" w:cs="宋体"/>
                <w:sz w:val="24"/>
              </w:rPr>
            </w:pPr>
            <w:r>
              <w:rPr>
                <w:rFonts w:ascii="仿宋_GB2312" w:hAnsi="宋体" w:cs="宋体" w:hint="eastAsia"/>
                <w:sz w:val="24"/>
              </w:rPr>
              <w:t>此功能应限制同</w:t>
            </w:r>
            <w:proofErr w:type="gramStart"/>
            <w:r>
              <w:rPr>
                <w:rFonts w:ascii="仿宋_GB2312" w:hAnsi="宋体" w:cs="宋体" w:hint="eastAsia"/>
                <w:sz w:val="24"/>
              </w:rPr>
              <w:t>一微信</w:t>
            </w:r>
            <w:proofErr w:type="gramEnd"/>
            <w:r>
              <w:rPr>
                <w:rFonts w:ascii="仿宋_GB2312" w:hAnsi="宋体" w:cs="宋体" w:hint="eastAsia"/>
                <w:sz w:val="24"/>
              </w:rPr>
              <w:t>客户端在限定的时间范围内只能叫号一次，避免恶意重复叫号。</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pStyle w:val="a9"/>
              <w:numPr>
                <w:ilvl w:val="0"/>
                <w:numId w:val="75"/>
              </w:numPr>
              <w:ind w:firstLineChars="0"/>
              <w:rPr>
                <w:rFonts w:ascii="仿宋_GB2312" w:hAnsi="宋体" w:cs="宋体"/>
                <w:sz w:val="24"/>
              </w:rPr>
            </w:pPr>
            <w:r>
              <w:rPr>
                <w:rFonts w:ascii="仿宋_GB2312" w:hAnsi="宋体" w:cs="宋体" w:hint="eastAsia"/>
                <w:sz w:val="24"/>
              </w:rPr>
              <w:t>本企业已完成理论研究和方案设计。</w:t>
            </w:r>
          </w:p>
          <w:p w:rsidR="00151930" w:rsidRDefault="00E474B6">
            <w:pPr>
              <w:pStyle w:val="a9"/>
              <w:numPr>
                <w:ilvl w:val="0"/>
                <w:numId w:val="75"/>
              </w:numPr>
              <w:ind w:firstLineChars="0"/>
              <w:rPr>
                <w:rFonts w:ascii="仿宋_GB2312" w:hAnsi="宋体" w:cs="宋体"/>
                <w:sz w:val="24"/>
              </w:rPr>
            </w:pPr>
            <w:proofErr w:type="gramStart"/>
            <w:r>
              <w:rPr>
                <w:rFonts w:ascii="仿宋_GB2312" w:hAnsi="宋体" w:cs="宋体" w:hint="eastAsia"/>
                <w:sz w:val="24"/>
              </w:rPr>
              <w:t>本需求需</w:t>
            </w:r>
            <w:proofErr w:type="gramEnd"/>
            <w:r>
              <w:rPr>
                <w:rFonts w:ascii="仿宋_GB2312" w:hAnsi="宋体" w:cs="宋体" w:hint="eastAsia"/>
                <w:sz w:val="24"/>
              </w:rPr>
              <w:t>改进现有叫号机系统和硬件功能。</w:t>
            </w:r>
          </w:p>
          <w:p w:rsidR="00151930" w:rsidRDefault="00E474B6">
            <w:pPr>
              <w:pStyle w:val="a9"/>
              <w:numPr>
                <w:ilvl w:val="0"/>
                <w:numId w:val="75"/>
              </w:numPr>
              <w:ind w:firstLineChars="0"/>
              <w:rPr>
                <w:rFonts w:ascii="仿宋_GB2312" w:hAnsi="宋体" w:cs="宋体"/>
                <w:sz w:val="24"/>
              </w:rPr>
            </w:pPr>
            <w:proofErr w:type="gramStart"/>
            <w:r>
              <w:rPr>
                <w:rFonts w:ascii="仿宋_GB2312" w:hAnsi="宋体" w:cs="宋体" w:hint="eastAsia"/>
                <w:sz w:val="24"/>
              </w:rPr>
              <w:t>本需求</w:t>
            </w:r>
            <w:proofErr w:type="gramEnd"/>
            <w:r>
              <w:rPr>
                <w:rFonts w:ascii="仿宋_GB2312" w:hAnsi="宋体" w:cs="宋体" w:hint="eastAsia"/>
                <w:sz w:val="24"/>
              </w:rPr>
              <w:t>需要联合叫号机商家进行互通开发。</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w:t>
            </w:r>
            <w:r>
              <w:rPr>
                <w:rFonts w:ascii="仿宋_GB2312" w:eastAsia="仿宋_GB2312" w:hAnsi="宋体" w:cs="宋体" w:hint="eastAsia"/>
                <w:kern w:val="0"/>
                <w:sz w:val="24"/>
              </w:rPr>
              <w:lastRenderedPageBreak/>
              <w:t>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sz w:val="24"/>
              </w:rPr>
              <w:t>暂无限制</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Segoe UI Symbol" w:eastAsia="仿宋_GB2312" w:hAnsi="Segoe UI Symbol" w:cs="Segoe UI Symbol"/>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59"/>
        <w:gridCol w:w="401"/>
        <w:gridCol w:w="155"/>
        <w:gridCol w:w="1524"/>
        <w:gridCol w:w="1275"/>
        <w:gridCol w:w="1490"/>
        <w:gridCol w:w="1062"/>
        <w:gridCol w:w="1549"/>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2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355"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西安头等舱网络科技有限公司</w:t>
            </w:r>
          </w:p>
        </w:tc>
        <w:tc>
          <w:tcPr>
            <w:tcW w:w="149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sz w:val="24"/>
              </w:rPr>
              <w:t>916101313337373349</w:t>
            </w:r>
          </w:p>
        </w:tc>
      </w:tr>
      <w:tr w:rsidR="00151930">
        <w:tc>
          <w:tcPr>
            <w:tcW w:w="12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8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陕西西安</w:t>
            </w:r>
          </w:p>
        </w:tc>
        <w:tc>
          <w:tcPr>
            <w:tcW w:w="127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9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Ansi="宋体" w:cs="宋体" w:hint="eastAsia"/>
                <w:sz w:val="24"/>
              </w:rPr>
              <w:t>张录荣</w:t>
            </w:r>
            <w:proofErr w:type="gramEnd"/>
          </w:p>
        </w:tc>
        <w:tc>
          <w:tcPr>
            <w:tcW w:w="1062"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18991112369</w:t>
            </w:r>
          </w:p>
        </w:tc>
      </w:tr>
      <w:tr w:rsidR="00151930">
        <w:tc>
          <w:tcPr>
            <w:tcW w:w="12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35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互联网计算机软件</w:t>
            </w:r>
          </w:p>
        </w:tc>
        <w:tc>
          <w:tcPr>
            <w:tcW w:w="149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计算机软件</w:t>
            </w:r>
          </w:p>
        </w:tc>
      </w:tr>
      <w:tr w:rsidR="00151930">
        <w:tc>
          <w:tcPr>
            <w:tcW w:w="128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35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小于2000万元（含）</w:t>
            </w:r>
          </w:p>
        </w:tc>
        <w:tc>
          <w:tcPr>
            <w:tcW w:w="149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61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50-150人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需求名称：物联网数据采集分析</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Segoe UI Symbol" w:eastAsia="仿宋_GB2312" w:hAnsi="Segoe UI Symbol" w:cs="Segoe UI Symbol"/>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物联网数据采集</w:t>
            </w:r>
          </w:p>
          <w:p w:rsidR="00151930" w:rsidRDefault="00E474B6">
            <w:pPr>
              <w:pStyle w:val="a9"/>
              <w:numPr>
                <w:ilvl w:val="0"/>
                <w:numId w:val="73"/>
              </w:numPr>
              <w:ind w:firstLineChars="0"/>
              <w:rPr>
                <w:rFonts w:ascii="仿宋_GB2312" w:hAnsi="宋体" w:cs="宋体"/>
                <w:sz w:val="24"/>
              </w:rPr>
            </w:pPr>
            <w:r>
              <w:rPr>
                <w:rFonts w:ascii="仿宋_GB2312" w:hAnsi="宋体" w:cs="宋体" w:hint="eastAsia"/>
                <w:sz w:val="24"/>
              </w:rPr>
              <w:t>动态采集物联网数据信息；</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hint="eastAsia"/>
                <w:kern w:val="0"/>
                <w:sz w:val="24"/>
              </w:rPr>
              <w:t>数据</w:t>
            </w:r>
            <w:r>
              <w:rPr>
                <w:rFonts w:ascii="仿宋_GB2312" w:hAnsi="宋体" w:cs="宋体"/>
                <w:kern w:val="0"/>
                <w:sz w:val="24"/>
              </w:rPr>
              <w:t>包括</w:t>
            </w:r>
            <w:r>
              <w:rPr>
                <w:rFonts w:ascii="仿宋_GB2312" w:hAnsi="宋体" w:cs="宋体" w:hint="eastAsia"/>
                <w:kern w:val="0"/>
                <w:sz w:val="24"/>
              </w:rPr>
              <w:t>：</w:t>
            </w:r>
            <w:r>
              <w:rPr>
                <w:rFonts w:ascii="仿宋_GB2312" w:hAnsi="宋体" w:cs="宋体"/>
                <w:kern w:val="0"/>
                <w:sz w:val="24"/>
              </w:rPr>
              <w:t>水质</w:t>
            </w:r>
            <w:r>
              <w:rPr>
                <w:rFonts w:ascii="仿宋_GB2312" w:hAnsi="宋体" w:cs="宋体" w:hint="eastAsia"/>
                <w:kern w:val="0"/>
                <w:sz w:val="24"/>
              </w:rPr>
              <w:t>、</w:t>
            </w:r>
            <w:r>
              <w:rPr>
                <w:rFonts w:ascii="仿宋_GB2312" w:hAnsi="宋体" w:cs="宋体"/>
                <w:kern w:val="0"/>
                <w:sz w:val="24"/>
              </w:rPr>
              <w:t>土壤</w:t>
            </w:r>
            <w:r>
              <w:rPr>
                <w:rFonts w:ascii="仿宋_GB2312" w:hAnsi="宋体" w:cs="宋体" w:hint="eastAsia"/>
                <w:kern w:val="0"/>
                <w:sz w:val="24"/>
              </w:rPr>
              <w:t>、空气、气象信息；</w:t>
            </w:r>
          </w:p>
          <w:p w:rsidR="00151930" w:rsidRDefault="00E474B6">
            <w:pPr>
              <w:pStyle w:val="a9"/>
              <w:numPr>
                <w:ilvl w:val="0"/>
                <w:numId w:val="73"/>
              </w:numPr>
              <w:ind w:firstLineChars="0"/>
              <w:rPr>
                <w:rFonts w:ascii="仿宋_GB2312" w:hAnsi="宋体" w:cs="宋体"/>
                <w:kern w:val="0"/>
                <w:sz w:val="24"/>
              </w:rPr>
            </w:pPr>
            <w:r>
              <w:rPr>
                <w:rFonts w:ascii="仿宋_GB2312" w:hAnsi="宋体" w:cs="宋体"/>
                <w:kern w:val="0"/>
                <w:sz w:val="24"/>
              </w:rPr>
              <w:t>采集数据后应结合历史数据对即时数据进行分析</w:t>
            </w:r>
            <w:r>
              <w:rPr>
                <w:rFonts w:ascii="仿宋_GB2312" w:hAnsi="宋体" w:cs="宋体" w:hint="eastAsia"/>
                <w:kern w:val="0"/>
                <w:sz w:val="24"/>
              </w:rPr>
              <w:t>，</w:t>
            </w:r>
            <w:r>
              <w:rPr>
                <w:rFonts w:ascii="仿宋_GB2312" w:hAnsi="宋体" w:cs="宋体"/>
                <w:kern w:val="0"/>
                <w:sz w:val="24"/>
              </w:rPr>
              <w:t>得出分析结果</w:t>
            </w:r>
          </w:p>
          <w:p w:rsidR="00151930" w:rsidRDefault="00E474B6">
            <w:pPr>
              <w:pStyle w:val="a9"/>
              <w:numPr>
                <w:ilvl w:val="0"/>
                <w:numId w:val="73"/>
              </w:numPr>
              <w:ind w:firstLineChars="0"/>
              <w:rPr>
                <w:rFonts w:ascii="仿宋_GB2312" w:hAnsi="宋体" w:cs="宋体"/>
                <w:kern w:val="0"/>
                <w:sz w:val="24"/>
              </w:rPr>
            </w:pPr>
            <w:proofErr w:type="gramStart"/>
            <w:r>
              <w:rPr>
                <w:rFonts w:ascii="仿宋_GB2312" w:hAnsi="宋体" w:cs="宋体"/>
                <w:kern w:val="0"/>
                <w:sz w:val="24"/>
              </w:rPr>
              <w:t>本需求</w:t>
            </w:r>
            <w:proofErr w:type="gramEnd"/>
            <w:r>
              <w:rPr>
                <w:rFonts w:ascii="仿宋_GB2312" w:hAnsi="宋体" w:cs="宋体"/>
                <w:kern w:val="0"/>
                <w:sz w:val="24"/>
              </w:rPr>
              <w:t>的重点是动态即时采集数据和结合历史数据分析展示结果</w:t>
            </w:r>
            <w:r>
              <w:rPr>
                <w:rFonts w:ascii="仿宋_GB2312" w:hAnsi="宋体" w:cs="宋体" w:hint="eastAsia"/>
                <w:kern w:val="0"/>
                <w:sz w:val="24"/>
              </w:rPr>
              <w:t>。</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proofErr w:type="gramStart"/>
            <w:r>
              <w:rPr>
                <w:rFonts w:ascii="仿宋_GB2312" w:eastAsia="仿宋_GB2312" w:hAnsi="宋体" w:cs="宋体" w:hint="eastAsia"/>
                <w:sz w:val="24"/>
              </w:rPr>
              <w:t>本</w:t>
            </w:r>
            <w:r>
              <w:rPr>
                <w:rFonts w:ascii="仿宋_GB2312" w:eastAsia="仿宋_GB2312" w:hAnsi="宋体" w:cs="宋体"/>
                <w:sz w:val="24"/>
              </w:rPr>
              <w:t>需求</w:t>
            </w:r>
            <w:proofErr w:type="gramEnd"/>
            <w:r>
              <w:rPr>
                <w:rFonts w:ascii="仿宋_GB2312" w:eastAsia="仿宋_GB2312" w:hAnsi="宋体" w:cs="宋体"/>
                <w:sz w:val="24"/>
              </w:rPr>
              <w:t>使用的主要硬件包括</w:t>
            </w:r>
          </w:p>
          <w:p w:rsidR="00151930" w:rsidRDefault="00E474B6">
            <w:pPr>
              <w:pStyle w:val="a9"/>
              <w:numPr>
                <w:ilvl w:val="0"/>
                <w:numId w:val="76"/>
              </w:numPr>
              <w:ind w:firstLineChars="0"/>
              <w:rPr>
                <w:rFonts w:ascii="仿宋_GB2312" w:hAnsi="宋体" w:cs="宋体"/>
                <w:sz w:val="24"/>
              </w:rPr>
            </w:pPr>
            <w:r>
              <w:rPr>
                <w:rFonts w:ascii="仿宋_GB2312" w:hAnsi="宋体" w:cs="宋体"/>
                <w:sz w:val="24"/>
              </w:rPr>
              <w:t>土壤采集器</w:t>
            </w:r>
            <w:r>
              <w:rPr>
                <w:rFonts w:ascii="仿宋_GB2312" w:hAnsi="宋体" w:cs="宋体" w:hint="eastAsia"/>
                <w:sz w:val="24"/>
              </w:rPr>
              <w:t>，采集的参数包括：土壤水分，土壤温度，土壤PH值，土壤蒸发量；</w:t>
            </w:r>
          </w:p>
          <w:p w:rsidR="00151930" w:rsidRDefault="00E474B6">
            <w:pPr>
              <w:pStyle w:val="a9"/>
              <w:numPr>
                <w:ilvl w:val="0"/>
                <w:numId w:val="76"/>
              </w:numPr>
              <w:ind w:firstLineChars="0"/>
              <w:rPr>
                <w:rFonts w:ascii="仿宋_GB2312" w:hAnsi="宋体" w:cs="宋体"/>
                <w:sz w:val="24"/>
              </w:rPr>
            </w:pPr>
            <w:r>
              <w:rPr>
                <w:rFonts w:ascii="仿宋_GB2312" w:hAnsi="宋体" w:cs="宋体" w:hint="eastAsia"/>
                <w:sz w:val="24"/>
              </w:rPr>
              <w:t>水质采集器，采集的参数包括：ORP，水温，水质PH值，电导率；</w:t>
            </w:r>
          </w:p>
          <w:p w:rsidR="00151930" w:rsidRDefault="00E474B6">
            <w:pPr>
              <w:pStyle w:val="a9"/>
              <w:numPr>
                <w:ilvl w:val="0"/>
                <w:numId w:val="76"/>
              </w:numPr>
              <w:ind w:firstLineChars="0"/>
              <w:rPr>
                <w:rFonts w:ascii="仿宋_GB2312" w:hAnsi="宋体" w:cs="宋体"/>
                <w:sz w:val="24"/>
              </w:rPr>
            </w:pPr>
            <w:r>
              <w:rPr>
                <w:rFonts w:ascii="仿宋_GB2312" w:hAnsi="宋体" w:cs="宋体"/>
                <w:sz w:val="24"/>
              </w:rPr>
              <w:t>空气采集器</w:t>
            </w:r>
            <w:r>
              <w:rPr>
                <w:rFonts w:ascii="仿宋_GB2312" w:hAnsi="宋体" w:cs="宋体" w:hint="eastAsia"/>
                <w:sz w:val="24"/>
              </w:rPr>
              <w:t>，</w:t>
            </w:r>
            <w:r>
              <w:rPr>
                <w:rFonts w:ascii="仿宋_GB2312" w:hAnsi="宋体" w:cs="宋体"/>
                <w:sz w:val="24"/>
              </w:rPr>
              <w:t>采集的参数包括</w:t>
            </w:r>
            <w:r>
              <w:rPr>
                <w:rFonts w:ascii="仿宋_GB2312" w:hAnsi="宋体" w:cs="宋体" w:hint="eastAsia"/>
                <w:sz w:val="24"/>
              </w:rPr>
              <w:t>：</w:t>
            </w:r>
            <w:r>
              <w:rPr>
                <w:rFonts w:ascii="仿宋_GB2312" w:hAnsi="宋体" w:cs="宋体"/>
                <w:sz w:val="24"/>
              </w:rPr>
              <w:t>pm2.5</w:t>
            </w:r>
            <w:r>
              <w:rPr>
                <w:rFonts w:ascii="仿宋_GB2312" w:hAnsi="宋体" w:cs="宋体" w:hint="eastAsia"/>
                <w:sz w:val="24"/>
              </w:rPr>
              <w:t>，</w:t>
            </w:r>
            <w:r>
              <w:rPr>
                <w:rFonts w:ascii="仿宋_GB2312" w:hAnsi="宋体" w:cs="宋体"/>
                <w:sz w:val="24"/>
              </w:rPr>
              <w:t>pm10</w:t>
            </w:r>
            <w:r>
              <w:rPr>
                <w:rFonts w:ascii="仿宋_GB2312" w:hAnsi="宋体" w:cs="宋体" w:hint="eastAsia"/>
                <w:sz w:val="24"/>
              </w:rPr>
              <w:t>，</w:t>
            </w:r>
            <w:r>
              <w:rPr>
                <w:rFonts w:ascii="仿宋_GB2312" w:hAnsi="宋体" w:cs="宋体"/>
                <w:sz w:val="24"/>
              </w:rPr>
              <w:t>空气湿度</w:t>
            </w:r>
            <w:r>
              <w:rPr>
                <w:rFonts w:ascii="仿宋_GB2312" w:hAnsi="宋体" w:cs="宋体" w:hint="eastAsia"/>
                <w:sz w:val="24"/>
              </w:rPr>
              <w:t>，</w:t>
            </w:r>
            <w:r>
              <w:rPr>
                <w:rFonts w:ascii="仿宋_GB2312" w:hAnsi="宋体" w:cs="宋体"/>
                <w:sz w:val="24"/>
              </w:rPr>
              <w:t>空气温度</w:t>
            </w:r>
            <w:r>
              <w:rPr>
                <w:rFonts w:ascii="仿宋_GB2312" w:hAnsi="宋体" w:cs="宋体" w:hint="eastAsia"/>
                <w:sz w:val="24"/>
              </w:rPr>
              <w:t>；</w:t>
            </w:r>
          </w:p>
          <w:p w:rsidR="00151930" w:rsidRDefault="00E474B6">
            <w:pPr>
              <w:pStyle w:val="a9"/>
              <w:numPr>
                <w:ilvl w:val="0"/>
                <w:numId w:val="76"/>
              </w:numPr>
              <w:ind w:firstLineChars="0"/>
              <w:rPr>
                <w:rFonts w:ascii="仿宋_GB2312" w:hAnsi="宋体" w:cs="宋体"/>
                <w:sz w:val="24"/>
              </w:rPr>
            </w:pPr>
            <w:r>
              <w:rPr>
                <w:rFonts w:ascii="仿宋_GB2312" w:hAnsi="宋体" w:cs="宋体" w:hint="eastAsia"/>
                <w:sz w:val="24"/>
              </w:rPr>
              <w:t>气象信息是通过互联网获取最新的气象数据，具体到城市区县；</w:t>
            </w:r>
          </w:p>
          <w:p w:rsidR="00151930" w:rsidRDefault="00E474B6">
            <w:pPr>
              <w:rPr>
                <w:rFonts w:ascii="仿宋_GB2312" w:eastAsia="仿宋_GB2312" w:hAnsi="宋体" w:cs="宋体"/>
                <w:sz w:val="24"/>
              </w:rPr>
            </w:pPr>
            <w:r>
              <w:rPr>
                <w:rFonts w:ascii="仿宋_GB2312" w:eastAsia="仿宋_GB2312" w:hAnsi="宋体" w:cs="宋体"/>
                <w:sz w:val="24"/>
              </w:rPr>
              <w:t>结合以上硬件数据通过物联网技术传输到服务器</w:t>
            </w:r>
            <w:r>
              <w:rPr>
                <w:rFonts w:ascii="仿宋_GB2312" w:eastAsia="仿宋_GB2312" w:hAnsi="宋体" w:cs="宋体" w:hint="eastAsia"/>
                <w:sz w:val="24"/>
              </w:rPr>
              <w:t>，并</w:t>
            </w:r>
            <w:r>
              <w:rPr>
                <w:rFonts w:ascii="仿宋_GB2312" w:eastAsia="仿宋_GB2312" w:hAnsi="宋体" w:cs="宋体"/>
                <w:sz w:val="24"/>
              </w:rPr>
              <w:t>进行大数据统计分析</w:t>
            </w:r>
            <w:r>
              <w:rPr>
                <w:rFonts w:ascii="仿宋_GB2312" w:eastAsia="仿宋_GB2312" w:hAnsi="宋体" w:cs="宋体" w:hint="eastAsia"/>
                <w:sz w:val="24"/>
              </w:rPr>
              <w:t>，</w:t>
            </w:r>
            <w:r>
              <w:rPr>
                <w:rFonts w:ascii="仿宋_GB2312" w:eastAsia="仿宋_GB2312" w:hAnsi="宋体" w:cs="宋体"/>
                <w:sz w:val="24"/>
              </w:rPr>
              <w:t>得出本地区重要统计分析数据做出图表化展示</w:t>
            </w:r>
            <w:r>
              <w:rPr>
                <w:rFonts w:ascii="仿宋_GB2312" w:eastAsia="仿宋_GB2312" w:hAnsi="宋体" w:cs="宋体" w:hint="eastAsia"/>
                <w:sz w:val="24"/>
              </w:rPr>
              <w:t>。</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pStyle w:val="a9"/>
              <w:numPr>
                <w:ilvl w:val="0"/>
                <w:numId w:val="75"/>
              </w:numPr>
              <w:ind w:firstLineChars="0"/>
              <w:rPr>
                <w:rFonts w:ascii="仿宋_GB2312" w:hAnsi="宋体" w:cs="宋体"/>
                <w:kern w:val="0"/>
                <w:sz w:val="24"/>
              </w:rPr>
            </w:pPr>
            <w:r>
              <w:rPr>
                <w:rFonts w:ascii="仿宋_GB2312" w:hAnsi="宋体" w:cs="宋体" w:hint="eastAsia"/>
                <w:kern w:val="0"/>
                <w:sz w:val="24"/>
              </w:rPr>
              <w:t>本企业已完成大数据统计分析预演；</w:t>
            </w:r>
          </w:p>
          <w:p w:rsidR="00151930" w:rsidRDefault="00E474B6">
            <w:pPr>
              <w:pStyle w:val="a9"/>
              <w:numPr>
                <w:ilvl w:val="0"/>
                <w:numId w:val="75"/>
              </w:numPr>
              <w:ind w:firstLineChars="0"/>
              <w:rPr>
                <w:rFonts w:ascii="仿宋_GB2312" w:hAnsi="宋体" w:cs="宋体"/>
                <w:kern w:val="0"/>
                <w:sz w:val="24"/>
              </w:rPr>
            </w:pPr>
            <w:r>
              <w:rPr>
                <w:rFonts w:ascii="仿宋_GB2312" w:hAnsi="宋体" w:cs="宋体"/>
                <w:kern w:val="0"/>
                <w:sz w:val="24"/>
              </w:rPr>
              <w:t>本企业已有</w:t>
            </w:r>
            <w:r>
              <w:rPr>
                <w:rFonts w:ascii="仿宋_GB2312" w:hAnsi="宋体" w:cs="宋体" w:hint="eastAsia"/>
                <w:kern w:val="0"/>
                <w:sz w:val="24"/>
              </w:rPr>
              <w:t>物联网数据采集和传输方案，本企业欲寻求最优技术解决方案以降低研发成本；</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sz w:val="24"/>
              </w:rPr>
              <w:t>暂无限制</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Segoe UI Symbol" w:eastAsia="仿宋_GB2312" w:hAnsi="Segoe UI Symbol" w:cs="Segoe UI Symbol"/>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color w:val="FF0000"/>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18"/>
        <w:gridCol w:w="342"/>
        <w:gridCol w:w="155"/>
        <w:gridCol w:w="1738"/>
        <w:gridCol w:w="1158"/>
        <w:gridCol w:w="1464"/>
        <w:gridCol w:w="991"/>
        <w:gridCol w:w="1549"/>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393"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西安艾力特电子实业有限公司</w:t>
            </w:r>
          </w:p>
        </w:tc>
        <w:tc>
          <w:tcPr>
            <w:tcW w:w="146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91610131742836931N</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23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张新丽</w:t>
            </w:r>
          </w:p>
        </w:tc>
        <w:tc>
          <w:tcPr>
            <w:tcW w:w="99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54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13669248795</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393"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机械通讯</w:t>
            </w:r>
          </w:p>
        </w:tc>
        <w:tc>
          <w:tcPr>
            <w:tcW w:w="146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r>
      <w:tr w:rsidR="00151930">
        <w:tc>
          <w:tcPr>
            <w:tcW w:w="134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393"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规</w:t>
            </w:r>
            <w:proofErr w:type="gramEnd"/>
            <w:r>
              <w:rPr>
                <w:rFonts w:ascii="仿宋_GB2312" w:eastAsia="仿宋_GB2312" w:hint="eastAsia"/>
                <w:kern w:val="0"/>
                <w:sz w:val="24"/>
              </w:rPr>
              <w:t>上</w:t>
            </w:r>
          </w:p>
        </w:tc>
        <w:tc>
          <w:tcPr>
            <w:tcW w:w="146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4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大中型企业</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需求名称：高速差分技术研发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随着通讯传输技术的飞速发展，系统信号逐步向高密度、高质量、高度</w:t>
            </w:r>
            <w:proofErr w:type="gramStart"/>
            <w:r>
              <w:rPr>
                <w:rFonts w:ascii="仿宋_GB2312" w:eastAsia="仿宋_GB2312" w:hAnsi="宋体" w:cs="宋体" w:hint="eastAsia"/>
                <w:kern w:val="0"/>
                <w:sz w:val="24"/>
              </w:rPr>
              <w:t>率方向</w:t>
            </w:r>
            <w:proofErr w:type="gramEnd"/>
            <w:r>
              <w:rPr>
                <w:rFonts w:ascii="仿宋_GB2312" w:eastAsia="仿宋_GB2312" w:hAnsi="宋体" w:cs="宋体" w:hint="eastAsia"/>
                <w:kern w:val="0"/>
                <w:sz w:val="24"/>
              </w:rPr>
              <w:t>转化，这对电路总线的带宽提出了巨大的挑战。传统单端信号总线已经发展到了极限，无法满足现代数据交换的需求。</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目前，高速传输组合的市场需求越来越大，主要以四同轴、矩阵排列、集成混装的形式来实现。</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主要技术：</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1.四同轴连接器及双绞线的传输方式和传输原理；</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2.高速差分信号的仿真模拟；</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3.差分连接器高速传输参数无法直接进行测量，需要对测试方法进行整体规划和设计；</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4.通过测试夹具，按照设计的测试方法，如何对高速线缆组件的特性阻抗、衰减以及信号串扰等参数进行测量，并对结果进行详细的分析。</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目前，高速差分技术还处于研制和完善阶段，逐步向高密度、模块化方向发展。</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根据一些客户的需求，我公司通过自主研发，已经进入了高速差分连接器的试制阶段，初步实现高速差分信号的传输。</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sz w:val="24"/>
              </w:rPr>
              <w:t>根据差分连接器的设计要求，我们配接了对应的高速线缆，借助外协厂商的协助，完成试制件的测试，基本达到预期的目标，但对该技术的传输原理、测试方法和结果还需要进一步的验证分析，形成完整的技术基础资料和报告，以便推动高速差分类产品的产业化发展。</w:t>
            </w:r>
          </w:p>
          <w:p w:rsidR="00151930" w:rsidRDefault="00E474B6">
            <w:pPr>
              <w:ind w:firstLineChars="200" w:firstLine="480"/>
              <w:rPr>
                <w:rFonts w:eastAsia="仿宋_GB2312" w:cs="宋体"/>
                <w:kern w:val="0"/>
                <w:sz w:val="24"/>
              </w:rPr>
            </w:pPr>
            <w:r>
              <w:rPr>
                <w:rFonts w:ascii="仿宋_GB2312" w:eastAsia="仿宋_GB2312" w:hAnsi="宋体" w:cs="宋体" w:hint="eastAsia"/>
                <w:kern w:val="0"/>
                <w:sz w:val="24"/>
              </w:rPr>
              <w:t>目前已投入人力5人，投入资金50.5万元。</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希望与通讯类高校或研究院所开展产学研合作的方式，来共同推进高速差分技术的研发和推广。</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_GB2312" w:eastAsia="仿宋_GB2312" w:hAnsi="宋体" w:cs="宋体" w:hint="eastAsia"/>
                <w:sz w:val="24"/>
                <w:szCs w:val="24"/>
              </w:rPr>
              <w:t>■</w:t>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Ansi="宋体" w:cs="宋体" w:hint="eastAsia"/>
                <w:sz w:val="24"/>
                <w:szCs w:val="24"/>
              </w:rPr>
              <w:t>■</w:t>
            </w:r>
            <w:r>
              <w:rPr>
                <w:rFonts w:ascii="仿宋_GB2312" w:eastAsia="仿宋_GB2312" w:hint="eastAsia"/>
                <w:sz w:val="24"/>
                <w:szCs w:val="24"/>
              </w:rPr>
              <w:t xml:space="preserve">产品/服务市场占有率分析  </w:t>
            </w:r>
            <w:r>
              <w:rPr>
                <w:rFonts w:ascii="仿宋_GB2312" w:eastAsia="仿宋_GB2312" w:hAnsi="宋体" w:cs="宋体" w:hint="eastAsia"/>
                <w:sz w:val="24"/>
                <w:szCs w:val="24"/>
              </w:rPr>
              <w:t>■</w:t>
            </w:r>
            <w:r>
              <w:rPr>
                <w:rFonts w:ascii="仿宋_GB2312" w:eastAsia="仿宋_GB2312" w:hint="eastAsia"/>
                <w:sz w:val="24"/>
                <w:szCs w:val="24"/>
              </w:rPr>
              <w:t>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color w:val="FF0000"/>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786"/>
        <w:gridCol w:w="274"/>
        <w:gridCol w:w="155"/>
        <w:gridCol w:w="1738"/>
        <w:gridCol w:w="1158"/>
        <w:gridCol w:w="470"/>
        <w:gridCol w:w="394"/>
        <w:gridCol w:w="315"/>
        <w:gridCol w:w="567"/>
        <w:gridCol w:w="317"/>
        <w:gridCol w:w="108"/>
        <w:gridCol w:w="1833"/>
      </w:tblGrid>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4189" w:type="dxa"/>
            <w:gridSpan w:val="6"/>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西安诚安嵌入式计算机</w:t>
            </w:r>
            <w:proofErr w:type="gramEnd"/>
            <w:r>
              <w:rPr>
                <w:rFonts w:ascii="仿宋_GB2312" w:eastAsia="仿宋_GB2312" w:hint="eastAsia"/>
                <w:kern w:val="0"/>
                <w:sz w:val="24"/>
              </w:rPr>
              <w:t>技术有限公司</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167"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179"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王彦侠</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3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18192163688</w:t>
            </w:r>
          </w:p>
        </w:tc>
      </w:tr>
      <w:tr w:rsidR="00151930">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9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258"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电子器件制造产业</w:t>
            </w:r>
          </w:p>
        </w:tc>
      </w:tr>
      <w:tr w:rsidR="00151930">
        <w:tc>
          <w:tcPr>
            <w:tcW w:w="14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9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规模化生产</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258"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27</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 w:eastAsia="仿宋" w:hAnsi="仿宋" w:cs="宋体" w:hint="eastAsia"/>
                <w:szCs w:val="21"/>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Cs w:val="21"/>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 w:eastAsia="仿宋" w:hAnsi="仿宋" w:cs="宋体" w:hint="eastAsia"/>
                <w:szCs w:val="21"/>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 w:eastAsia="仿宋" w:hAnsi="仿宋" w:cs="宋体" w:hint="eastAsia"/>
                <w:szCs w:val="21"/>
              </w:rPr>
              <w:t>√</w:t>
            </w: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技术需求名称：便携式自组网卫星通讯终端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需求技术指标：随着无线技术发展，原便携式卫星通讯终端在地面的使用范围及使用人数均有限制，现将市场技术成熟的自组网系统引入，形成新的产品：便携式自组网卫星通讯终端，该设备将不受适用范围和使用人数的限制，在地面完全采用无线技术。该项目技术成熟，已完成前期的验证，研发周期短。</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sz w:val="24"/>
              </w:rPr>
            </w:pPr>
            <w:r>
              <w:rPr>
                <w:rFonts w:ascii="仿宋_GB2312" w:eastAsia="仿宋_GB2312" w:hAnsi="宋体" w:cs="宋体" w:hint="eastAsia"/>
                <w:sz w:val="24"/>
              </w:rPr>
              <w:t>现有研发基础：</w:t>
            </w:r>
          </w:p>
          <w:p w:rsidR="00151930" w:rsidRDefault="00E474B6">
            <w:pPr>
              <w:rPr>
                <w:rFonts w:ascii="仿宋_GB2312" w:eastAsia="仿宋_GB2312" w:hAnsi="宋体" w:cs="宋体"/>
                <w:sz w:val="24"/>
              </w:rPr>
            </w:pPr>
            <w:r>
              <w:rPr>
                <w:rFonts w:ascii="仿宋_GB2312" w:eastAsia="仿宋_GB2312" w:hAnsi="宋体" w:cs="宋体" w:hint="eastAsia"/>
                <w:sz w:val="24"/>
              </w:rPr>
              <w:t>产品论证以完成，硬件选型及产品设计正在进行中。</w:t>
            </w:r>
          </w:p>
          <w:p w:rsidR="00151930" w:rsidRDefault="00E474B6">
            <w:pPr>
              <w:rPr>
                <w:rFonts w:ascii="仿宋_GB2312" w:eastAsia="仿宋_GB2312" w:hAnsi="宋体" w:cs="宋体"/>
                <w:sz w:val="24"/>
              </w:rPr>
            </w:pPr>
            <w:r>
              <w:rPr>
                <w:rFonts w:ascii="仿宋_GB2312" w:eastAsia="仿宋_GB2312" w:hAnsi="宋体" w:cs="宋体" w:hint="eastAsia"/>
                <w:sz w:val="24"/>
              </w:rPr>
              <w:t>为满足新产品研发及生产要求，产品进入军工领域，公司已完成质量体系认证及三级保密资格，以完成场地更换，仪器设备尚在订货中。</w:t>
            </w:r>
          </w:p>
          <w:p w:rsidR="00151930" w:rsidRDefault="00E474B6">
            <w:pPr>
              <w:rPr>
                <w:rFonts w:ascii="仿宋_GB2312" w:eastAsia="仿宋_GB2312" w:hAnsi="宋体" w:cs="宋体"/>
                <w:sz w:val="24"/>
              </w:rPr>
            </w:pPr>
            <w:r>
              <w:rPr>
                <w:rFonts w:ascii="仿宋_GB2312" w:eastAsia="仿宋_GB2312" w:hAnsi="宋体" w:cs="宋体" w:hint="eastAsia"/>
                <w:sz w:val="24"/>
              </w:rPr>
              <w:t>可量化指标：实时通话、操作简单、人性化</w:t>
            </w:r>
          </w:p>
          <w:p w:rsidR="00151930" w:rsidRDefault="00E474B6">
            <w:pPr>
              <w:rPr>
                <w:rFonts w:ascii="仿宋_GB2312" w:eastAsia="仿宋_GB2312" w:hAnsi="宋体" w:cs="宋体"/>
                <w:sz w:val="24"/>
              </w:rPr>
            </w:pPr>
            <w:r>
              <w:rPr>
                <w:rFonts w:ascii="仿宋_GB2312" w:eastAsia="仿宋_GB2312" w:hAnsi="宋体" w:cs="宋体" w:hint="eastAsia"/>
                <w:sz w:val="24"/>
              </w:rPr>
              <w:t>经济效益：推广便携式智能测试平台和加固机；主打便携式、集成化产品主要嵌入于各种平台中，</w:t>
            </w:r>
            <w:proofErr w:type="gramStart"/>
            <w:r>
              <w:rPr>
                <w:rFonts w:ascii="仿宋_GB2312" w:eastAsia="仿宋_GB2312" w:hAnsi="宋体" w:cs="宋体" w:hint="eastAsia"/>
                <w:sz w:val="24"/>
              </w:rPr>
              <w:t>加固机</w:t>
            </w:r>
            <w:proofErr w:type="gramEnd"/>
            <w:r>
              <w:rPr>
                <w:rFonts w:ascii="仿宋_GB2312" w:eastAsia="仿宋_GB2312" w:hAnsi="宋体" w:cs="宋体" w:hint="eastAsia"/>
                <w:sz w:val="24"/>
              </w:rPr>
              <w:t>产品单独销售，三者主打产品未来预计实现销售目标额1000万元。</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公司目前的</w:t>
            </w:r>
            <w:proofErr w:type="gramStart"/>
            <w:r>
              <w:rPr>
                <w:rFonts w:ascii="仿宋_GB2312" w:eastAsia="仿宋_GB2312" w:hAnsi="宋体" w:cs="宋体" w:hint="eastAsia"/>
                <w:kern w:val="0"/>
                <w:sz w:val="24"/>
              </w:rPr>
              <w:t>加固机</w:t>
            </w:r>
            <w:proofErr w:type="gramEnd"/>
            <w:r>
              <w:rPr>
                <w:rFonts w:ascii="仿宋_GB2312" w:eastAsia="仿宋_GB2312" w:hAnsi="宋体" w:cs="宋体" w:hint="eastAsia"/>
                <w:kern w:val="0"/>
                <w:sz w:val="24"/>
              </w:rPr>
              <w:t>和卫星平台系统两个主要项目，其中研发的卫星平台系统技术开发周期短，可以很快产生现金流，使用范围广，未来市场空间大。加固剂使用寿命长，研发周期长，未来需要合作更多国防、气象、减灾、医疗,拓宽客户群体。</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技术团队包含技术专家2人，技术研究院8人，该团队主要研究领域为</w:t>
            </w:r>
            <w:proofErr w:type="gramStart"/>
            <w:r>
              <w:rPr>
                <w:rFonts w:ascii="仿宋_GB2312" w:eastAsia="仿宋_GB2312" w:hAnsi="宋体" w:cs="宋体" w:hint="eastAsia"/>
                <w:kern w:val="0"/>
                <w:sz w:val="24"/>
              </w:rPr>
              <w:t>加固机</w:t>
            </w:r>
            <w:proofErr w:type="gramEnd"/>
            <w:r>
              <w:rPr>
                <w:rFonts w:ascii="仿宋_GB2312" w:eastAsia="仿宋_GB2312" w:hAnsi="宋体" w:cs="宋体" w:hint="eastAsia"/>
                <w:kern w:val="0"/>
                <w:sz w:val="24"/>
              </w:rPr>
              <w:t>平台和基于</w:t>
            </w:r>
            <w:proofErr w:type="gramStart"/>
            <w:r>
              <w:rPr>
                <w:rFonts w:ascii="仿宋_GB2312" w:eastAsia="仿宋_GB2312" w:hAnsi="宋体" w:cs="宋体" w:hint="eastAsia"/>
                <w:kern w:val="0"/>
                <w:sz w:val="24"/>
              </w:rPr>
              <w:t>加固机</w:t>
            </w:r>
            <w:proofErr w:type="gramEnd"/>
            <w:r>
              <w:rPr>
                <w:rFonts w:ascii="仿宋_GB2312" w:eastAsia="仿宋_GB2312" w:hAnsi="宋体" w:cs="宋体" w:hint="eastAsia"/>
                <w:kern w:val="0"/>
                <w:sz w:val="24"/>
              </w:rPr>
              <w:t>平台的外围产品，包含卫星通讯、数据采集、便携式仪器仪表等。</w:t>
            </w:r>
            <w:proofErr w:type="gramStart"/>
            <w:r>
              <w:rPr>
                <w:rFonts w:ascii="仿宋_GB2312" w:eastAsia="仿宋_GB2312" w:hAnsi="宋体" w:cs="宋体" w:hint="eastAsia"/>
                <w:kern w:val="0"/>
                <w:sz w:val="24"/>
              </w:rPr>
              <w:t>加固机</w:t>
            </w:r>
            <w:proofErr w:type="gramEnd"/>
            <w:r>
              <w:rPr>
                <w:rFonts w:ascii="仿宋_GB2312" w:eastAsia="仿宋_GB2312" w:hAnsi="宋体" w:cs="宋体" w:hint="eastAsia"/>
                <w:kern w:val="0"/>
                <w:sz w:val="24"/>
              </w:rPr>
              <w:t>已经形成系列化产品，应用于军工及工业领域。</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公司已完成质量体系认证及三级保密资格，以完成场地更换，仪器设备尚在订货中。</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希望为西北工业大学、西安电子科技大学、西安交大配套，进行技术开发。为631所、618所、20所、39所、206所、205所、202所、203所、771所、705所、365所、西飞、陕飞、504所配套，进行技术合作与产品销售。</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szCs w:val="21"/>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Cs w:val="21"/>
              </w:rPr>
              <w:t>√</w:t>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2"/>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Cs w:val="21"/>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Cs w:val="21"/>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Cs w:val="21"/>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Cs w:val="21"/>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技术需求调查表</w:t>
      </w:r>
    </w:p>
    <w:tbl>
      <w:tblPr>
        <w:tblW w:w="8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463"/>
        <w:gridCol w:w="2410"/>
        <w:gridCol w:w="1134"/>
        <w:gridCol w:w="1134"/>
        <w:gridCol w:w="850"/>
        <w:gridCol w:w="1244"/>
      </w:tblGrid>
      <w:tr w:rsidR="00151930">
        <w:tc>
          <w:tcPr>
            <w:tcW w:w="8865" w:type="dxa"/>
            <w:gridSpan w:val="7"/>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c>
          <w:tcPr>
            <w:tcW w:w="2093"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2410"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18"/>
                <w:szCs w:val="18"/>
              </w:rPr>
              <w:t>陕西瑞特测控技术有限公司</w:t>
            </w:r>
          </w:p>
        </w:tc>
        <w:tc>
          <w:tcPr>
            <w:tcW w:w="113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134" w:type="dxa"/>
            <w:tcBorders>
              <w:left w:val="nil"/>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18"/>
                <w:szCs w:val="18"/>
              </w:rPr>
              <w:t>曲国福</w:t>
            </w:r>
            <w:proofErr w:type="gramEnd"/>
          </w:p>
        </w:tc>
        <w:tc>
          <w:tcPr>
            <w:tcW w:w="850" w:type="dxa"/>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244" w:type="dxa"/>
            <w:tcBorders>
              <w:left w:val="nil"/>
            </w:tcBorders>
            <w:vAlign w:val="center"/>
          </w:tcPr>
          <w:p w:rsidR="00151930" w:rsidRDefault="00E474B6">
            <w:pPr>
              <w:jc w:val="center"/>
              <w:rPr>
                <w:rFonts w:ascii="仿宋_GB2312" w:eastAsia="仿宋_GB2312"/>
                <w:kern w:val="0"/>
                <w:sz w:val="24"/>
              </w:rPr>
            </w:pPr>
            <w:r>
              <w:rPr>
                <w:rFonts w:ascii="仿宋_GB2312" w:eastAsia="仿宋_GB2312"/>
                <w:kern w:val="0"/>
                <w:sz w:val="18"/>
                <w:szCs w:val="18"/>
              </w:rPr>
              <w:t>13363951606</w:t>
            </w:r>
          </w:p>
        </w:tc>
      </w:tr>
      <w:tr w:rsidR="00151930">
        <w:tc>
          <w:tcPr>
            <w:tcW w:w="2093"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注册地址</w:t>
            </w:r>
          </w:p>
        </w:tc>
        <w:tc>
          <w:tcPr>
            <w:tcW w:w="6772" w:type="dxa"/>
            <w:gridSpan w:val="5"/>
            <w:tcBorders>
              <w:left w:val="nil"/>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陕西省西安市高新区瞪</w:t>
            </w:r>
            <w:proofErr w:type="gramStart"/>
            <w:r>
              <w:rPr>
                <w:rFonts w:ascii="仿宋_GB2312" w:eastAsia="仿宋_GB2312" w:hint="eastAsia"/>
                <w:kern w:val="0"/>
                <w:sz w:val="18"/>
                <w:szCs w:val="18"/>
              </w:rPr>
              <w:t>羚</w:t>
            </w:r>
            <w:proofErr w:type="gramEnd"/>
            <w:r>
              <w:rPr>
                <w:rFonts w:ascii="仿宋_GB2312" w:eastAsia="仿宋_GB2312" w:hint="eastAsia"/>
                <w:kern w:val="0"/>
                <w:sz w:val="18"/>
                <w:szCs w:val="18"/>
              </w:rPr>
              <w:t>路</w:t>
            </w:r>
            <w:r>
              <w:rPr>
                <w:rFonts w:ascii="仿宋_GB2312" w:eastAsia="仿宋_GB2312"/>
                <w:kern w:val="0"/>
                <w:sz w:val="18"/>
                <w:szCs w:val="18"/>
              </w:rPr>
              <w:t>26</w:t>
            </w:r>
            <w:r>
              <w:rPr>
                <w:rFonts w:ascii="仿宋_GB2312" w:eastAsia="仿宋_GB2312" w:hint="eastAsia"/>
                <w:kern w:val="0"/>
                <w:sz w:val="18"/>
                <w:szCs w:val="18"/>
              </w:rPr>
              <w:t>号西安理工大学科技园</w:t>
            </w:r>
            <w:r>
              <w:rPr>
                <w:rFonts w:ascii="仿宋_GB2312" w:eastAsia="仿宋_GB2312"/>
                <w:kern w:val="0"/>
                <w:sz w:val="18"/>
                <w:szCs w:val="18"/>
              </w:rPr>
              <w:t>F</w:t>
            </w:r>
            <w:r>
              <w:rPr>
                <w:rFonts w:ascii="仿宋_GB2312" w:eastAsia="仿宋_GB2312" w:hint="eastAsia"/>
                <w:kern w:val="0"/>
                <w:sz w:val="18"/>
                <w:szCs w:val="18"/>
              </w:rPr>
              <w:t>座</w:t>
            </w:r>
            <w:r>
              <w:rPr>
                <w:rFonts w:ascii="仿宋_GB2312" w:eastAsia="仿宋_GB2312"/>
                <w:kern w:val="0"/>
                <w:sz w:val="18"/>
                <w:szCs w:val="18"/>
              </w:rPr>
              <w:t>3</w:t>
            </w:r>
            <w:r>
              <w:rPr>
                <w:rFonts w:ascii="仿宋_GB2312" w:eastAsia="仿宋_GB2312" w:hint="eastAsia"/>
                <w:kern w:val="0"/>
                <w:sz w:val="18"/>
                <w:szCs w:val="18"/>
              </w:rPr>
              <w:t>层</w:t>
            </w:r>
          </w:p>
        </w:tc>
      </w:tr>
      <w:tr w:rsidR="00151930">
        <w:tc>
          <w:tcPr>
            <w:tcW w:w="2093" w:type="dxa"/>
            <w:gridSpan w:val="2"/>
            <w:vAlign w:val="center"/>
          </w:tcPr>
          <w:p w:rsidR="00151930" w:rsidRDefault="00E474B6">
            <w:pPr>
              <w:jc w:val="center"/>
              <w:rPr>
                <w:rFonts w:ascii="仿宋_GB2312" w:eastAsia="仿宋_GB2312"/>
                <w:kern w:val="0"/>
                <w:sz w:val="24"/>
              </w:rPr>
            </w:pPr>
            <w:r>
              <w:rPr>
                <w:rFonts w:ascii="仿宋_GB2312" w:eastAsia="仿宋_GB2312" w:hint="eastAsia"/>
                <w:kern w:val="0"/>
                <w:sz w:val="24"/>
              </w:rPr>
              <w:t>通讯地址</w:t>
            </w:r>
          </w:p>
        </w:tc>
        <w:tc>
          <w:tcPr>
            <w:tcW w:w="6772" w:type="dxa"/>
            <w:gridSpan w:val="5"/>
            <w:tcBorders>
              <w:left w:val="nil"/>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陕西省西安市高新区瞪</w:t>
            </w:r>
            <w:proofErr w:type="gramStart"/>
            <w:r>
              <w:rPr>
                <w:rFonts w:ascii="仿宋_GB2312" w:eastAsia="仿宋_GB2312" w:hint="eastAsia"/>
                <w:kern w:val="0"/>
                <w:sz w:val="18"/>
                <w:szCs w:val="18"/>
              </w:rPr>
              <w:t>羚</w:t>
            </w:r>
            <w:proofErr w:type="gramEnd"/>
            <w:r>
              <w:rPr>
                <w:rFonts w:ascii="仿宋_GB2312" w:eastAsia="仿宋_GB2312" w:hint="eastAsia"/>
                <w:kern w:val="0"/>
                <w:sz w:val="18"/>
                <w:szCs w:val="18"/>
              </w:rPr>
              <w:t>路</w:t>
            </w:r>
            <w:r>
              <w:rPr>
                <w:rFonts w:ascii="仿宋_GB2312" w:eastAsia="仿宋_GB2312"/>
                <w:kern w:val="0"/>
                <w:sz w:val="18"/>
                <w:szCs w:val="18"/>
              </w:rPr>
              <w:t>26</w:t>
            </w:r>
            <w:r>
              <w:rPr>
                <w:rFonts w:ascii="仿宋_GB2312" w:eastAsia="仿宋_GB2312" w:hint="eastAsia"/>
                <w:kern w:val="0"/>
                <w:sz w:val="18"/>
                <w:szCs w:val="18"/>
              </w:rPr>
              <w:t>号西安理工大学科技园</w:t>
            </w:r>
            <w:r>
              <w:rPr>
                <w:rFonts w:ascii="仿宋_GB2312" w:eastAsia="仿宋_GB2312"/>
                <w:kern w:val="0"/>
                <w:sz w:val="18"/>
                <w:szCs w:val="18"/>
              </w:rPr>
              <w:t>F</w:t>
            </w:r>
            <w:r>
              <w:rPr>
                <w:rFonts w:ascii="仿宋_GB2312" w:eastAsia="仿宋_GB2312" w:hint="eastAsia"/>
                <w:kern w:val="0"/>
                <w:sz w:val="18"/>
                <w:szCs w:val="18"/>
              </w:rPr>
              <w:t>座</w:t>
            </w:r>
            <w:r>
              <w:rPr>
                <w:rFonts w:ascii="仿宋_GB2312" w:eastAsia="仿宋_GB2312"/>
                <w:kern w:val="0"/>
                <w:sz w:val="18"/>
                <w:szCs w:val="18"/>
              </w:rPr>
              <w:t>3</w:t>
            </w:r>
            <w:r>
              <w:rPr>
                <w:rFonts w:ascii="仿宋_GB2312" w:eastAsia="仿宋_GB2312" w:hint="eastAsia"/>
                <w:kern w:val="0"/>
                <w:sz w:val="18"/>
                <w:szCs w:val="18"/>
              </w:rPr>
              <w:t>层</w:t>
            </w:r>
          </w:p>
        </w:tc>
      </w:tr>
      <w:tr w:rsidR="00151930">
        <w:trPr>
          <w:trHeight w:val="141"/>
        </w:trPr>
        <w:tc>
          <w:tcPr>
            <w:tcW w:w="2093" w:type="dxa"/>
            <w:gridSpan w:val="2"/>
            <w:vAlign w:val="center"/>
          </w:tcPr>
          <w:p w:rsidR="00151930" w:rsidRDefault="00E474B6">
            <w:pPr>
              <w:jc w:val="center"/>
              <w:rPr>
                <w:rFonts w:ascii="仿宋_GB2312" w:eastAsia="仿宋_GB2312" w:hAnsi="宋体" w:cs="宋体"/>
                <w:bCs/>
                <w:sz w:val="24"/>
              </w:rPr>
            </w:pPr>
            <w:r>
              <w:rPr>
                <w:rFonts w:ascii="仿宋_GB2312" w:eastAsia="仿宋_GB2312" w:hAnsi="宋体" w:cs="宋体" w:hint="eastAsia"/>
                <w:bCs/>
                <w:sz w:val="24"/>
              </w:rPr>
              <w:t>行业领域</w:t>
            </w:r>
          </w:p>
        </w:tc>
        <w:tc>
          <w:tcPr>
            <w:tcW w:w="6772" w:type="dxa"/>
            <w:gridSpan w:val="5"/>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电子通讯类产品</w:t>
            </w:r>
          </w:p>
        </w:tc>
      </w:tr>
      <w:tr w:rsidR="00151930">
        <w:trPr>
          <w:trHeight w:val="141"/>
        </w:trPr>
        <w:tc>
          <w:tcPr>
            <w:tcW w:w="2093" w:type="dxa"/>
            <w:gridSpan w:val="2"/>
            <w:vMerge w:val="restart"/>
            <w:vAlign w:val="center"/>
          </w:tcPr>
          <w:p w:rsidR="00151930" w:rsidRDefault="00E474B6">
            <w:pPr>
              <w:jc w:val="center"/>
              <w:rPr>
                <w:rFonts w:ascii="仿宋_GB2312" w:eastAsia="仿宋_GB2312" w:hAnsi="宋体" w:cs="宋体"/>
                <w:bCs/>
                <w:sz w:val="24"/>
              </w:rPr>
            </w:pPr>
            <w:r>
              <w:rPr>
                <w:rFonts w:ascii="仿宋_GB2312" w:eastAsia="仿宋_GB2312" w:hAnsi="宋体" w:cs="宋体" w:hint="eastAsia"/>
                <w:bCs/>
                <w:sz w:val="24"/>
              </w:rPr>
              <w:t>现有基础情况</w:t>
            </w:r>
          </w:p>
        </w:tc>
        <w:tc>
          <w:tcPr>
            <w:tcW w:w="2410" w:type="dxa"/>
            <w:vAlign w:val="center"/>
          </w:tcPr>
          <w:p w:rsidR="00151930" w:rsidRDefault="00E474B6">
            <w:pPr>
              <w:jc w:val="center"/>
              <w:rPr>
                <w:rFonts w:ascii="仿宋_GB2312" w:eastAsia="仿宋_GB2312" w:hAnsi="宋体" w:cs="宋体"/>
                <w:bCs/>
                <w:sz w:val="24"/>
              </w:rPr>
            </w:pPr>
            <w:r>
              <w:rPr>
                <w:rFonts w:ascii="仿宋_GB2312" w:eastAsia="仿宋_GB2312" w:hAnsi="宋体" w:cs="宋体" w:hint="eastAsia"/>
                <w:bCs/>
                <w:sz w:val="24"/>
              </w:rPr>
              <w:t>主营业务</w:t>
            </w:r>
          </w:p>
        </w:tc>
        <w:tc>
          <w:tcPr>
            <w:tcW w:w="4362" w:type="dxa"/>
            <w:gridSpan w:val="4"/>
            <w:vAlign w:val="center"/>
          </w:tcPr>
          <w:p w:rsidR="00151930" w:rsidRDefault="00E474B6">
            <w:pPr>
              <w:ind w:firstLineChars="200" w:firstLine="360"/>
              <w:rPr>
                <w:rFonts w:ascii="仿宋_GB2312" w:eastAsia="仿宋_GB2312" w:hAnsi="宋体" w:cs="宋体"/>
                <w:b/>
                <w:bCs/>
                <w:sz w:val="24"/>
              </w:rPr>
            </w:pPr>
            <w:r>
              <w:rPr>
                <w:rFonts w:ascii="仿宋_GB2312" w:eastAsia="仿宋_GB2312" w:hint="eastAsia"/>
                <w:kern w:val="0"/>
                <w:sz w:val="18"/>
                <w:szCs w:val="18"/>
              </w:rPr>
              <w:t>捷联</w:t>
            </w:r>
            <w:proofErr w:type="gramStart"/>
            <w:r>
              <w:rPr>
                <w:rFonts w:ascii="仿宋_GB2312" w:eastAsia="仿宋_GB2312" w:hint="eastAsia"/>
                <w:kern w:val="0"/>
                <w:sz w:val="18"/>
                <w:szCs w:val="18"/>
              </w:rPr>
              <w:t>式惯导</w:t>
            </w:r>
            <w:proofErr w:type="gramEnd"/>
            <w:r>
              <w:rPr>
                <w:rFonts w:ascii="仿宋_GB2312" w:eastAsia="仿宋_GB2312" w:hint="eastAsia"/>
                <w:kern w:val="0"/>
                <w:sz w:val="18"/>
                <w:szCs w:val="18"/>
              </w:rPr>
              <w:t>系统、大气数据传感器、动中通天线专用惯导、伺服控制以及车载、船载、机载卫星通信天线产品</w:t>
            </w:r>
          </w:p>
        </w:tc>
      </w:tr>
      <w:tr w:rsidR="00151930">
        <w:trPr>
          <w:trHeight w:val="141"/>
        </w:trPr>
        <w:tc>
          <w:tcPr>
            <w:tcW w:w="2093" w:type="dxa"/>
            <w:gridSpan w:val="2"/>
            <w:vMerge/>
            <w:vAlign w:val="center"/>
          </w:tcPr>
          <w:p w:rsidR="00151930" w:rsidRDefault="00151930">
            <w:pPr>
              <w:rPr>
                <w:rFonts w:ascii="仿宋_GB2312" w:eastAsia="仿宋_GB2312" w:hAnsi="宋体" w:cs="宋体"/>
                <w:bCs/>
                <w:sz w:val="24"/>
              </w:rPr>
            </w:pPr>
          </w:p>
        </w:tc>
        <w:tc>
          <w:tcPr>
            <w:tcW w:w="2410" w:type="dxa"/>
            <w:vAlign w:val="center"/>
          </w:tcPr>
          <w:p w:rsidR="00151930" w:rsidRDefault="00E474B6">
            <w:pPr>
              <w:jc w:val="center"/>
              <w:rPr>
                <w:rFonts w:ascii="仿宋_GB2312" w:eastAsia="仿宋_GB2312" w:hAnsi="宋体" w:cs="宋体"/>
                <w:bCs/>
                <w:sz w:val="24"/>
              </w:rPr>
            </w:pPr>
            <w:r>
              <w:rPr>
                <w:rFonts w:ascii="仿宋_GB2312" w:eastAsia="仿宋_GB2312" w:hAnsi="宋体" w:cs="宋体" w:hint="eastAsia"/>
                <w:bCs/>
                <w:sz w:val="24"/>
              </w:rPr>
              <w:t>上年度销售收入</w:t>
            </w:r>
          </w:p>
        </w:tc>
        <w:tc>
          <w:tcPr>
            <w:tcW w:w="4362" w:type="dxa"/>
            <w:gridSpan w:val="4"/>
            <w:vAlign w:val="center"/>
          </w:tcPr>
          <w:p w:rsidR="00151930" w:rsidRDefault="00E474B6">
            <w:pPr>
              <w:jc w:val="center"/>
              <w:rPr>
                <w:rFonts w:ascii="仿宋_GB2312" w:eastAsia="仿宋_GB2312" w:hAnsi="宋体" w:cs="宋体"/>
                <w:bCs/>
                <w:sz w:val="18"/>
                <w:szCs w:val="18"/>
              </w:rPr>
            </w:pPr>
            <w:r>
              <w:rPr>
                <w:rFonts w:ascii="仿宋_GB2312" w:eastAsia="仿宋_GB2312" w:hAnsi="宋体" w:cs="宋体"/>
                <w:bCs/>
                <w:sz w:val="18"/>
                <w:szCs w:val="18"/>
              </w:rPr>
              <w:t>308.85</w:t>
            </w:r>
          </w:p>
        </w:tc>
      </w:tr>
      <w:tr w:rsidR="00151930">
        <w:trPr>
          <w:trHeight w:val="141"/>
        </w:trPr>
        <w:tc>
          <w:tcPr>
            <w:tcW w:w="2093" w:type="dxa"/>
            <w:gridSpan w:val="2"/>
            <w:vMerge/>
            <w:vAlign w:val="center"/>
          </w:tcPr>
          <w:p w:rsidR="00151930" w:rsidRDefault="00151930">
            <w:pPr>
              <w:rPr>
                <w:rFonts w:ascii="仿宋_GB2312" w:eastAsia="仿宋_GB2312" w:hAnsi="宋体" w:cs="宋体"/>
                <w:bCs/>
                <w:sz w:val="24"/>
              </w:rPr>
            </w:pPr>
          </w:p>
        </w:tc>
        <w:tc>
          <w:tcPr>
            <w:tcW w:w="2410" w:type="dxa"/>
            <w:vAlign w:val="center"/>
          </w:tcPr>
          <w:p w:rsidR="00151930" w:rsidRDefault="00E474B6">
            <w:pPr>
              <w:jc w:val="center"/>
              <w:rPr>
                <w:rFonts w:ascii="仿宋_GB2312" w:eastAsia="仿宋_GB2312" w:hAnsi="宋体" w:cs="宋体"/>
                <w:bCs/>
                <w:sz w:val="24"/>
              </w:rPr>
            </w:pPr>
            <w:r>
              <w:rPr>
                <w:rFonts w:ascii="仿宋_GB2312" w:eastAsia="仿宋_GB2312" w:hAnsi="宋体" w:cs="宋体" w:hint="eastAsia"/>
                <w:bCs/>
                <w:sz w:val="24"/>
              </w:rPr>
              <w:t>利润</w:t>
            </w:r>
          </w:p>
        </w:tc>
        <w:tc>
          <w:tcPr>
            <w:tcW w:w="4362" w:type="dxa"/>
            <w:gridSpan w:val="4"/>
            <w:vAlign w:val="center"/>
          </w:tcPr>
          <w:p w:rsidR="00151930" w:rsidRDefault="00E474B6">
            <w:pPr>
              <w:jc w:val="center"/>
              <w:rPr>
                <w:rFonts w:ascii="仿宋_GB2312" w:eastAsia="仿宋_GB2312" w:hAnsi="宋体" w:cs="宋体"/>
                <w:bCs/>
                <w:sz w:val="18"/>
                <w:szCs w:val="18"/>
              </w:rPr>
            </w:pPr>
            <w:r>
              <w:rPr>
                <w:rFonts w:ascii="仿宋_GB2312" w:eastAsia="仿宋_GB2312" w:hAnsi="宋体" w:cs="宋体"/>
                <w:bCs/>
                <w:sz w:val="18"/>
                <w:szCs w:val="18"/>
              </w:rPr>
              <w:t>-11.05</w:t>
            </w:r>
          </w:p>
        </w:tc>
      </w:tr>
      <w:tr w:rsidR="00151930">
        <w:tc>
          <w:tcPr>
            <w:tcW w:w="2093" w:type="dxa"/>
            <w:gridSpan w:val="2"/>
            <w:vMerge/>
            <w:vAlign w:val="center"/>
          </w:tcPr>
          <w:p w:rsidR="00151930" w:rsidRDefault="00151930">
            <w:pPr>
              <w:rPr>
                <w:rFonts w:ascii="仿宋_GB2312" w:eastAsia="仿宋_GB2312" w:hAnsi="宋体" w:cs="宋体"/>
                <w:b/>
                <w:bCs/>
                <w:sz w:val="24"/>
              </w:rPr>
            </w:pPr>
          </w:p>
        </w:tc>
        <w:tc>
          <w:tcPr>
            <w:tcW w:w="2410" w:type="dxa"/>
            <w:vAlign w:val="center"/>
          </w:tcPr>
          <w:p w:rsidR="00151930" w:rsidRDefault="00E474B6">
            <w:pPr>
              <w:jc w:val="center"/>
              <w:rPr>
                <w:rFonts w:ascii="仿宋_GB2312" w:eastAsia="仿宋_GB2312" w:hAnsi="宋体" w:cs="宋体"/>
                <w:b/>
                <w:bCs/>
                <w:sz w:val="24"/>
              </w:rPr>
            </w:pPr>
            <w:r>
              <w:rPr>
                <w:rFonts w:ascii="仿宋_GB2312" w:eastAsia="仿宋_GB2312" w:hint="eastAsia"/>
                <w:kern w:val="0"/>
                <w:sz w:val="24"/>
              </w:rPr>
              <w:t>人员规模</w:t>
            </w:r>
          </w:p>
        </w:tc>
        <w:tc>
          <w:tcPr>
            <w:tcW w:w="4362" w:type="dxa"/>
            <w:gridSpan w:val="4"/>
            <w:vAlign w:val="center"/>
          </w:tcPr>
          <w:p w:rsidR="00151930" w:rsidRDefault="00E474B6">
            <w:pPr>
              <w:jc w:val="center"/>
              <w:rPr>
                <w:rFonts w:ascii="仿宋_GB2312" w:eastAsia="仿宋_GB2312" w:hAnsi="宋体" w:cs="宋体"/>
                <w:b/>
                <w:bCs/>
                <w:sz w:val="24"/>
              </w:rPr>
            </w:pPr>
            <w:r>
              <w:rPr>
                <w:rFonts w:ascii="仿宋_GB2312" w:eastAsia="仿宋_GB2312"/>
                <w:kern w:val="0"/>
                <w:sz w:val="18"/>
                <w:szCs w:val="18"/>
              </w:rPr>
              <w:t>20</w:t>
            </w:r>
          </w:p>
        </w:tc>
      </w:tr>
      <w:tr w:rsidR="00151930">
        <w:tc>
          <w:tcPr>
            <w:tcW w:w="8865" w:type="dxa"/>
            <w:gridSpan w:val="7"/>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1974"/>
        </w:trPr>
        <w:tc>
          <w:tcPr>
            <w:tcW w:w="630" w:type="dxa"/>
            <w:vMerge w:val="restart"/>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463" w:type="dxa"/>
            <w:tcBorders>
              <w:left w:val="nil"/>
            </w:tcBorders>
            <w:vAlign w:val="center"/>
          </w:tcPr>
          <w:p w:rsidR="00151930" w:rsidRDefault="00E474B6">
            <w:pPr>
              <w:rPr>
                <w:rFonts w:ascii="仿宋_GB2312" w:eastAsia="仿宋_GB2312" w:hAnsi="宋体" w:cs="宋体"/>
                <w:kern w:val="0"/>
                <w:sz w:val="24"/>
              </w:rPr>
            </w:pPr>
            <w:r>
              <w:rPr>
                <w:rFonts w:ascii="仿宋_GB2312" w:eastAsia="仿宋_GB2312"/>
                <w:kern w:val="0"/>
                <w:sz w:val="24"/>
              </w:rPr>
              <w:t>*</w:t>
            </w:r>
            <w:r>
              <w:rPr>
                <w:rFonts w:ascii="仿宋_GB2312" w:eastAsia="仿宋_GB2312" w:hAnsi="宋体" w:cs="宋体" w:hint="eastAsia"/>
                <w:kern w:val="0"/>
                <w:sz w:val="24"/>
              </w:rPr>
              <w:t>技术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kern w:val="0"/>
                <w:sz w:val="24"/>
              </w:rPr>
              <w:t>类别</w:t>
            </w:r>
          </w:p>
        </w:tc>
        <w:tc>
          <w:tcPr>
            <w:tcW w:w="6772" w:type="dxa"/>
            <w:gridSpan w:val="5"/>
            <w:tcBorders>
              <w:left w:val="nil"/>
            </w:tcBorders>
            <w:vAlign w:val="center"/>
          </w:tcPr>
          <w:p w:rsidR="00151930" w:rsidRDefault="00E474B6">
            <w:pPr>
              <w:rPr>
                <w:rFonts w:ascii="仿宋_GB2312" w:eastAsia="仿宋_GB2312" w:hAnsi="宋体" w:cs="宋体"/>
                <w:szCs w:val="21"/>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szCs w:val="21"/>
              </w:rPr>
              <w:t>技术研发（关键、核心技术）</w:t>
            </w:r>
          </w:p>
          <w:p w:rsidR="00151930" w:rsidRDefault="00E474B6">
            <w:pPr>
              <w:rPr>
                <w:rFonts w:ascii="仿宋_GB2312" w:eastAsia="仿宋_GB2312" w:hAnsi="宋体" w:cs="宋体"/>
                <w:szCs w:val="21"/>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szCs w:val="21"/>
              </w:rPr>
              <w:t>产品研发（产品升级、新产品研发）</w:t>
            </w:r>
          </w:p>
          <w:p w:rsidR="00151930" w:rsidRDefault="00E474B6">
            <w:pPr>
              <w:rPr>
                <w:rFonts w:ascii="仿宋_GB2312" w:eastAsia="仿宋_GB2312" w:hAnsi="宋体" w:cs="宋体"/>
                <w:szCs w:val="21"/>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szCs w:val="21"/>
              </w:rPr>
              <w:t>技术改造（设备、研发生产条件）</w:t>
            </w:r>
          </w:p>
          <w:p w:rsidR="00151930" w:rsidRDefault="00E474B6">
            <w:pPr>
              <w:rPr>
                <w:rFonts w:ascii="仿宋_GB2312" w:eastAsia="仿宋_GB2312" w:hAnsi="宋体" w:cs="宋体"/>
                <w:szCs w:val="21"/>
              </w:rPr>
            </w:pPr>
            <w:r>
              <w:rPr>
                <w:rFonts w:ascii="仿宋_GB2312" w:eastAsia="仿宋_GB2312" w:hAnsi="宋体" w:cs="宋体" w:hint="eastAsia"/>
                <w:szCs w:val="21"/>
              </w:rPr>
              <w:t>□技术配套（技术、产品等配套合作）</w:t>
            </w:r>
          </w:p>
          <w:p w:rsidR="00151930" w:rsidRDefault="00E474B6">
            <w:pPr>
              <w:rPr>
                <w:rFonts w:ascii="仿宋_GB2312" w:eastAsia="仿宋_GB2312" w:hAnsi="宋体" w:cs="宋体"/>
                <w:kern w:val="0"/>
                <w:szCs w:val="21"/>
              </w:rPr>
            </w:pPr>
            <w:r>
              <w:rPr>
                <w:rFonts w:ascii="仿宋_GB2312" w:eastAsia="仿宋_GB2312" w:hAnsi="宋体" w:cs="宋体" w:hint="eastAsia"/>
                <w:szCs w:val="21"/>
              </w:rPr>
              <w:t>□其他</w:t>
            </w:r>
            <w:r>
              <w:rPr>
                <w:rFonts w:ascii="仿宋_GB2312" w:eastAsia="仿宋_GB2312" w:hAnsi="宋体" w:cs="宋体"/>
                <w:szCs w:val="21"/>
                <w:u w:val="single"/>
              </w:rPr>
              <w:t xml:space="preserve">                </w:t>
            </w:r>
          </w:p>
        </w:tc>
      </w:tr>
      <w:tr w:rsidR="00151930">
        <w:trPr>
          <w:trHeight w:val="479"/>
        </w:trPr>
        <w:tc>
          <w:tcPr>
            <w:tcW w:w="630" w:type="dxa"/>
            <w:vMerge/>
            <w:vAlign w:val="center"/>
          </w:tcPr>
          <w:p w:rsidR="00151930" w:rsidRDefault="00151930">
            <w:pPr>
              <w:rPr>
                <w:rFonts w:ascii="仿宋_GB2312" w:eastAsia="仿宋_GB2312" w:hAnsi="宋体" w:cs="宋体"/>
                <w:kern w:val="0"/>
                <w:sz w:val="24"/>
              </w:rPr>
            </w:pPr>
          </w:p>
        </w:tc>
        <w:tc>
          <w:tcPr>
            <w:tcW w:w="1463" w:type="dxa"/>
            <w:vMerge w:val="restart"/>
            <w:tcBorders>
              <w:left w:val="nil"/>
            </w:tcBorders>
            <w:vAlign w:val="center"/>
          </w:tcPr>
          <w:p w:rsidR="00151930" w:rsidRDefault="00E474B6">
            <w:pPr>
              <w:rPr>
                <w:rFonts w:ascii="仿宋_GB2312" w:eastAsia="仿宋_GB2312" w:hAnsi="宋体" w:cs="宋体"/>
                <w:kern w:val="0"/>
                <w:sz w:val="24"/>
              </w:rPr>
            </w:pPr>
            <w:r>
              <w:rPr>
                <w:rFonts w:ascii="仿宋_GB2312" w:eastAsia="仿宋_GB2312"/>
                <w:kern w:val="0"/>
                <w:sz w:val="24"/>
              </w:rPr>
              <w:t>*</w:t>
            </w:r>
            <w:r>
              <w:rPr>
                <w:rFonts w:ascii="仿宋_GB2312" w:eastAsia="仿宋_GB2312" w:hAnsi="宋体" w:cs="宋体" w:hint="eastAsia"/>
                <w:kern w:val="0"/>
                <w:sz w:val="24"/>
              </w:rPr>
              <w:t>技术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kern w:val="0"/>
                <w:sz w:val="24"/>
              </w:rPr>
              <w:t>简述</w:t>
            </w:r>
          </w:p>
          <w:p w:rsidR="00151930" w:rsidRDefault="00151930">
            <w:pPr>
              <w:rPr>
                <w:rFonts w:ascii="仿宋_GB2312" w:eastAsia="仿宋_GB2312" w:hAnsi="宋体" w:cs="宋体"/>
                <w:kern w:val="0"/>
                <w:sz w:val="24"/>
              </w:rPr>
            </w:pPr>
          </w:p>
        </w:tc>
        <w:tc>
          <w:tcPr>
            <w:tcW w:w="6772" w:type="dxa"/>
            <w:gridSpan w:val="5"/>
            <w:tcBorders>
              <w:left w:val="nil"/>
            </w:tcBorders>
          </w:tcPr>
          <w:p w:rsidR="00151930" w:rsidRDefault="00E474B6">
            <w:pPr>
              <w:rPr>
                <w:rFonts w:ascii="仿宋_GB2312" w:eastAsia="仿宋_GB2312" w:hAnsi="宋体" w:cs="宋体"/>
                <w:sz w:val="24"/>
                <w:u w:val="single"/>
              </w:rPr>
            </w:pPr>
            <w:r>
              <w:rPr>
                <w:rFonts w:ascii="仿宋_GB2312" w:eastAsia="仿宋_GB2312" w:hAnsi="宋体" w:cs="宋体" w:hint="eastAsia"/>
                <w:szCs w:val="21"/>
              </w:rPr>
              <w:t>技术需求名称：</w:t>
            </w:r>
            <w:r>
              <w:rPr>
                <w:rFonts w:ascii="仿宋_GB2312" w:eastAsia="仿宋_GB2312" w:hAnsi="宋体" w:cs="宋体" w:hint="eastAsia"/>
                <w:kern w:val="0"/>
                <w:szCs w:val="21"/>
              </w:rPr>
              <w:t>动中通卫星天线检测与控制技术</w:t>
            </w:r>
          </w:p>
        </w:tc>
      </w:tr>
      <w:tr w:rsidR="00151930">
        <w:trPr>
          <w:trHeight w:val="1137"/>
        </w:trPr>
        <w:tc>
          <w:tcPr>
            <w:tcW w:w="630" w:type="dxa"/>
            <w:vMerge/>
            <w:vAlign w:val="center"/>
          </w:tcPr>
          <w:p w:rsidR="00151930" w:rsidRDefault="00151930">
            <w:pPr>
              <w:rPr>
                <w:rFonts w:ascii="仿宋_GB2312" w:eastAsia="仿宋_GB2312" w:hAnsi="宋体" w:cs="宋体"/>
                <w:kern w:val="0"/>
                <w:sz w:val="24"/>
              </w:rPr>
            </w:pPr>
          </w:p>
        </w:tc>
        <w:tc>
          <w:tcPr>
            <w:tcW w:w="1463" w:type="dxa"/>
            <w:vMerge/>
            <w:tcBorders>
              <w:left w:val="nil"/>
            </w:tcBorders>
            <w:vAlign w:val="center"/>
          </w:tcPr>
          <w:p w:rsidR="00151930" w:rsidRDefault="00151930">
            <w:pPr>
              <w:rPr>
                <w:rFonts w:ascii="仿宋_GB2312" w:eastAsia="仿宋_GB2312"/>
                <w:kern w:val="0"/>
                <w:sz w:val="24"/>
              </w:rPr>
            </w:pPr>
          </w:p>
        </w:tc>
        <w:tc>
          <w:tcPr>
            <w:tcW w:w="6772" w:type="dxa"/>
            <w:gridSpan w:val="5"/>
            <w:tcBorders>
              <w:left w:val="nil"/>
            </w:tcBorders>
          </w:tcPr>
          <w:p w:rsidR="00151930" w:rsidRDefault="00151930">
            <w:pPr>
              <w:rPr>
                <w:rFonts w:ascii="仿宋_GB2312" w:eastAsia="仿宋_GB2312" w:hAnsi="宋体" w:cs="宋体"/>
                <w:szCs w:val="21"/>
              </w:rPr>
            </w:pPr>
          </w:p>
          <w:p w:rsidR="00151930" w:rsidRDefault="00E474B6">
            <w:pPr>
              <w:rPr>
                <w:rFonts w:ascii="仿宋_GB2312" w:eastAsia="仿宋_GB2312" w:hAnsi="宋体" w:cs="宋体"/>
                <w:szCs w:val="21"/>
              </w:rPr>
            </w:pPr>
            <w:r>
              <w:rPr>
                <w:rFonts w:ascii="仿宋_GB2312" w:eastAsia="仿宋_GB2312" w:hAnsi="宋体" w:cs="宋体" w:hint="eastAsia"/>
                <w:szCs w:val="21"/>
              </w:rPr>
              <w:t>需求技术指标：</w:t>
            </w:r>
          </w:p>
          <w:p w:rsidR="00151930" w:rsidRDefault="00E474B6">
            <w:pPr>
              <w:rPr>
                <w:rFonts w:ascii="仿宋_GB2312" w:eastAsia="仿宋_GB2312" w:hAnsi="宋体" w:cs="宋体"/>
                <w:szCs w:val="21"/>
              </w:rPr>
            </w:pPr>
            <w:r>
              <w:rPr>
                <w:rFonts w:ascii="仿宋_GB2312" w:eastAsia="仿宋_GB2312" w:hAnsi="宋体" w:cs="宋体" w:hint="eastAsia"/>
                <w:szCs w:val="21"/>
              </w:rPr>
              <w:t>（包括主要技术、条件、成熟度、成本、研发周期等指标）</w:t>
            </w:r>
          </w:p>
          <w:p w:rsidR="00151930" w:rsidRDefault="00E474B6">
            <w:pPr>
              <w:rPr>
                <w:rFonts w:ascii="仿宋_GB2312" w:eastAsia="仿宋_GB2312" w:hAnsi="宋体" w:cs="宋体"/>
                <w:kern w:val="0"/>
                <w:szCs w:val="21"/>
              </w:rPr>
            </w:pPr>
            <w:r>
              <w:rPr>
                <w:rFonts w:ascii="仿宋_GB2312" w:eastAsia="仿宋_GB2312" w:hAnsi="宋体" w:cs="宋体" w:hint="eastAsia"/>
                <w:kern w:val="0"/>
                <w:szCs w:val="21"/>
              </w:rPr>
              <w:t>技术：实现与航向电机连接后连接至二自由度天线体，航向电机用于控制二自由度天线体的方位旋转；</w:t>
            </w:r>
          </w:p>
          <w:p w:rsidR="00151930" w:rsidRDefault="00E474B6">
            <w:pPr>
              <w:rPr>
                <w:rFonts w:ascii="仿宋_GB2312" w:eastAsia="仿宋_GB2312" w:hAnsi="宋体" w:cs="宋体"/>
                <w:szCs w:val="21"/>
              </w:rPr>
            </w:pPr>
            <w:r>
              <w:rPr>
                <w:rFonts w:ascii="仿宋_GB2312" w:eastAsia="仿宋_GB2312" w:hAnsi="宋体" w:cs="宋体" w:hint="eastAsia"/>
                <w:kern w:val="0"/>
                <w:szCs w:val="21"/>
              </w:rPr>
              <w:t>条件：车载</w:t>
            </w:r>
            <w:r>
              <w:rPr>
                <w:rFonts w:ascii="仿宋_GB2312" w:eastAsia="仿宋_GB2312" w:hAnsi="宋体" w:cs="宋体" w:hint="eastAsia"/>
                <w:szCs w:val="21"/>
              </w:rPr>
              <w:t>、船载、机载；</w:t>
            </w:r>
          </w:p>
          <w:p w:rsidR="00151930" w:rsidRDefault="00E474B6">
            <w:pPr>
              <w:rPr>
                <w:rFonts w:ascii="仿宋_GB2312" w:eastAsia="仿宋_GB2312" w:hAnsi="宋体" w:cs="宋体"/>
                <w:szCs w:val="21"/>
              </w:rPr>
            </w:pPr>
            <w:r>
              <w:rPr>
                <w:rFonts w:ascii="仿宋_GB2312" w:eastAsia="仿宋_GB2312" w:hAnsi="宋体" w:cs="宋体" w:hint="eastAsia"/>
                <w:szCs w:val="21"/>
              </w:rPr>
              <w:t>成熟度：</w:t>
            </w:r>
            <w:r>
              <w:rPr>
                <w:rFonts w:ascii="仿宋_GB2312" w:eastAsia="仿宋_GB2312" w:hAnsi="宋体" w:cs="宋体"/>
                <w:szCs w:val="21"/>
              </w:rPr>
              <w:t>90%</w:t>
            </w:r>
          </w:p>
          <w:p w:rsidR="00151930" w:rsidRDefault="00E474B6">
            <w:pPr>
              <w:rPr>
                <w:rFonts w:ascii="仿宋_GB2312" w:eastAsia="仿宋_GB2312" w:hAnsi="宋体" w:cs="宋体"/>
                <w:szCs w:val="21"/>
              </w:rPr>
            </w:pPr>
            <w:r>
              <w:rPr>
                <w:rFonts w:ascii="仿宋_GB2312" w:eastAsia="仿宋_GB2312" w:hAnsi="宋体" w:cs="宋体" w:hint="eastAsia"/>
                <w:szCs w:val="21"/>
              </w:rPr>
              <w:t>成本：</w:t>
            </w:r>
            <w:r>
              <w:rPr>
                <w:rFonts w:ascii="仿宋_GB2312" w:eastAsia="仿宋_GB2312" w:hAnsi="宋体" w:cs="宋体"/>
                <w:szCs w:val="21"/>
              </w:rPr>
              <w:t>10-30w</w:t>
            </w:r>
            <w:r>
              <w:rPr>
                <w:rFonts w:ascii="仿宋_GB2312" w:eastAsia="仿宋_GB2312" w:hAnsi="宋体" w:cs="宋体" w:hint="eastAsia"/>
                <w:szCs w:val="21"/>
              </w:rPr>
              <w:t>（以具体指标要求为准）</w:t>
            </w:r>
          </w:p>
          <w:p w:rsidR="00151930" w:rsidRDefault="00E474B6">
            <w:pPr>
              <w:rPr>
                <w:rFonts w:ascii="仿宋_GB2312" w:eastAsia="仿宋_GB2312" w:hAnsi="宋体" w:cs="宋体"/>
                <w:szCs w:val="21"/>
              </w:rPr>
            </w:pPr>
            <w:r>
              <w:rPr>
                <w:rFonts w:ascii="仿宋_GB2312" w:eastAsia="仿宋_GB2312" w:hAnsi="宋体" w:cs="宋体" w:hint="eastAsia"/>
                <w:szCs w:val="21"/>
              </w:rPr>
              <w:t>研发周期：</w:t>
            </w:r>
            <w:r>
              <w:rPr>
                <w:rFonts w:ascii="仿宋_GB2312" w:eastAsia="仿宋_GB2312" w:hAnsi="宋体" w:cs="宋体"/>
                <w:szCs w:val="21"/>
              </w:rPr>
              <w:t>3</w:t>
            </w:r>
            <w:r>
              <w:rPr>
                <w:rFonts w:ascii="仿宋_GB2312" w:eastAsia="仿宋_GB2312" w:hAnsi="宋体" w:cs="宋体" w:hint="eastAsia"/>
                <w:szCs w:val="21"/>
              </w:rPr>
              <w:t>个月</w:t>
            </w:r>
          </w:p>
          <w:p w:rsidR="00151930" w:rsidRDefault="00151930">
            <w:pPr>
              <w:rPr>
                <w:rFonts w:ascii="仿宋_GB2312" w:eastAsia="仿宋_GB2312" w:hAnsi="宋体" w:cs="宋体"/>
                <w:szCs w:val="21"/>
              </w:rPr>
            </w:pPr>
          </w:p>
        </w:tc>
      </w:tr>
      <w:tr w:rsidR="00151930">
        <w:trPr>
          <w:trHeight w:val="1536"/>
        </w:trPr>
        <w:tc>
          <w:tcPr>
            <w:tcW w:w="630" w:type="dxa"/>
            <w:vMerge/>
            <w:vAlign w:val="center"/>
          </w:tcPr>
          <w:p w:rsidR="00151930" w:rsidRDefault="00151930">
            <w:pPr>
              <w:rPr>
                <w:rFonts w:ascii="仿宋_GB2312" w:eastAsia="仿宋_GB2312" w:hAnsi="宋体" w:cs="宋体"/>
                <w:kern w:val="0"/>
                <w:sz w:val="24"/>
              </w:rPr>
            </w:pPr>
          </w:p>
        </w:tc>
        <w:tc>
          <w:tcPr>
            <w:tcW w:w="1463" w:type="dxa"/>
            <w:vMerge/>
            <w:tcBorders>
              <w:left w:val="nil"/>
            </w:tcBorders>
            <w:vAlign w:val="center"/>
          </w:tcPr>
          <w:p w:rsidR="00151930" w:rsidRDefault="00151930">
            <w:pPr>
              <w:rPr>
                <w:rFonts w:ascii="仿宋_GB2312" w:eastAsia="仿宋_GB2312"/>
                <w:kern w:val="0"/>
                <w:sz w:val="24"/>
              </w:rPr>
            </w:pPr>
          </w:p>
        </w:tc>
        <w:tc>
          <w:tcPr>
            <w:tcW w:w="6772" w:type="dxa"/>
            <w:gridSpan w:val="5"/>
            <w:tcBorders>
              <w:left w:val="nil"/>
            </w:tcBorders>
          </w:tcPr>
          <w:p w:rsidR="00151930" w:rsidRDefault="00151930">
            <w:pPr>
              <w:rPr>
                <w:rFonts w:ascii="仿宋_GB2312" w:eastAsia="仿宋_GB2312" w:hAnsi="宋体" w:cs="宋体"/>
                <w:szCs w:val="21"/>
              </w:rPr>
            </w:pPr>
          </w:p>
          <w:p w:rsidR="00151930" w:rsidRDefault="00E474B6">
            <w:pPr>
              <w:rPr>
                <w:rFonts w:ascii="仿宋_GB2312" w:eastAsia="仿宋_GB2312" w:hAnsi="宋体" w:cs="宋体"/>
                <w:szCs w:val="21"/>
              </w:rPr>
            </w:pPr>
            <w:r>
              <w:rPr>
                <w:rFonts w:ascii="仿宋_GB2312" w:eastAsia="仿宋_GB2312" w:hAnsi="宋体" w:cs="宋体" w:hint="eastAsia"/>
                <w:szCs w:val="21"/>
              </w:rPr>
              <w:t>现有研发基础：</w:t>
            </w:r>
          </w:p>
          <w:p w:rsidR="00151930" w:rsidRDefault="00E474B6">
            <w:pPr>
              <w:rPr>
                <w:rFonts w:ascii="仿宋_GB2312" w:eastAsia="仿宋_GB2312" w:hAnsi="宋体" w:cs="宋体"/>
                <w:szCs w:val="21"/>
              </w:rPr>
            </w:pPr>
            <w:r>
              <w:rPr>
                <w:rFonts w:ascii="仿宋_GB2312" w:eastAsia="仿宋_GB2312" w:hAnsi="宋体" w:cs="宋体" w:hint="eastAsia"/>
                <w:szCs w:val="21"/>
              </w:rPr>
              <w:t>（企业已经开展的工作、所处阶段、投入资金和人力、仪器设备、生产条件等）</w:t>
            </w:r>
          </w:p>
          <w:p w:rsidR="00151930" w:rsidRDefault="00E474B6">
            <w:pPr>
              <w:rPr>
                <w:rFonts w:ascii="仿宋_GB2312" w:eastAsia="仿宋_GB2312" w:hAnsi="宋体" w:cs="宋体"/>
                <w:szCs w:val="21"/>
              </w:rPr>
            </w:pPr>
            <w:r>
              <w:rPr>
                <w:rFonts w:ascii="仿宋_GB2312" w:eastAsia="仿宋_GB2312" w:hAnsi="宋体" w:cs="宋体" w:hint="eastAsia"/>
                <w:szCs w:val="21"/>
              </w:rPr>
              <w:t>已经进入样机阶段，投入资金</w:t>
            </w:r>
            <w:r>
              <w:rPr>
                <w:rFonts w:ascii="仿宋_GB2312" w:eastAsia="仿宋_GB2312" w:hAnsi="宋体" w:cs="宋体"/>
                <w:szCs w:val="21"/>
              </w:rPr>
              <w:t>80W</w:t>
            </w:r>
            <w:r>
              <w:rPr>
                <w:rFonts w:ascii="仿宋_GB2312" w:eastAsia="仿宋_GB2312" w:hAnsi="宋体" w:cs="宋体" w:hint="eastAsia"/>
                <w:szCs w:val="21"/>
              </w:rPr>
              <w:t>，</w:t>
            </w:r>
            <w:r>
              <w:rPr>
                <w:rFonts w:ascii="仿宋_GB2312" w:eastAsia="仿宋_GB2312" w:hAnsi="宋体" w:cs="宋体"/>
                <w:szCs w:val="21"/>
              </w:rPr>
              <w:t>8</w:t>
            </w:r>
            <w:r>
              <w:rPr>
                <w:rFonts w:ascii="仿宋_GB2312" w:eastAsia="仿宋_GB2312" w:hAnsi="宋体" w:cs="宋体" w:hint="eastAsia"/>
                <w:szCs w:val="21"/>
              </w:rPr>
              <w:t>位科研人员，拥有先进的研发测量设备及高低温试验箱等。</w:t>
            </w:r>
          </w:p>
          <w:p w:rsidR="00151930" w:rsidRDefault="00151930">
            <w:pPr>
              <w:rPr>
                <w:rFonts w:ascii="仿宋_GB2312" w:eastAsia="仿宋_GB2312" w:hAnsi="宋体" w:cs="宋体"/>
                <w:szCs w:val="21"/>
              </w:rPr>
            </w:pPr>
          </w:p>
        </w:tc>
      </w:tr>
      <w:tr w:rsidR="00151930">
        <w:trPr>
          <w:trHeight w:val="1242"/>
        </w:trPr>
        <w:tc>
          <w:tcPr>
            <w:tcW w:w="630" w:type="dxa"/>
            <w:vMerge/>
            <w:vAlign w:val="center"/>
          </w:tcPr>
          <w:p w:rsidR="00151930" w:rsidRDefault="00151930">
            <w:pPr>
              <w:rPr>
                <w:rFonts w:ascii="仿宋_GB2312" w:eastAsia="仿宋_GB2312" w:hAnsi="宋体" w:cs="宋体"/>
                <w:kern w:val="0"/>
                <w:sz w:val="24"/>
              </w:rPr>
            </w:pPr>
          </w:p>
        </w:tc>
        <w:tc>
          <w:tcPr>
            <w:tcW w:w="1463" w:type="dxa"/>
            <w:tcBorders>
              <w:left w:val="nil"/>
            </w:tcBorders>
            <w:vAlign w:val="center"/>
          </w:tcPr>
          <w:p w:rsidR="00151930" w:rsidRDefault="00E474B6">
            <w:pPr>
              <w:rPr>
                <w:rFonts w:ascii="仿宋_GB2312" w:eastAsia="仿宋_GB2312"/>
                <w:kern w:val="0"/>
                <w:sz w:val="24"/>
              </w:rPr>
            </w:pPr>
            <w:r>
              <w:rPr>
                <w:rFonts w:ascii="仿宋_GB2312" w:eastAsia="仿宋_GB2312"/>
                <w:kern w:val="0"/>
                <w:sz w:val="24"/>
              </w:rPr>
              <w:t>*</w:t>
            </w:r>
            <w:r>
              <w:rPr>
                <w:rFonts w:ascii="仿宋_GB2312" w:eastAsia="仿宋_GB2312" w:hint="eastAsia"/>
                <w:kern w:val="0"/>
                <w:sz w:val="24"/>
              </w:rPr>
              <w:t>合作方式</w:t>
            </w:r>
          </w:p>
        </w:tc>
        <w:tc>
          <w:tcPr>
            <w:tcW w:w="6772" w:type="dxa"/>
            <w:gridSpan w:val="5"/>
            <w:tcBorders>
              <w:left w:val="nil"/>
            </w:tcBorders>
            <w:vAlign w:val="center"/>
          </w:tcPr>
          <w:p w:rsidR="00151930" w:rsidRDefault="00E474B6">
            <w:pPr>
              <w:rPr>
                <w:rFonts w:ascii="仿宋_GB2312" w:eastAsia="仿宋_GB2312" w:hAnsi="宋体" w:cs="宋体"/>
                <w:szCs w:val="21"/>
              </w:rPr>
            </w:pPr>
            <w:r>
              <w:rPr>
                <w:rFonts w:ascii="仿宋_GB2312" w:eastAsia="仿宋_GB2312" w:hAnsi="宋体" w:cs="宋体" w:hint="eastAsia"/>
                <w:szCs w:val="21"/>
              </w:rPr>
              <w:t>□技术转让</w:t>
            </w:r>
            <w:r>
              <w:rPr>
                <w:rFonts w:ascii="仿宋_GB2312" w:eastAsia="仿宋_GB2312" w:hAnsi="宋体" w:cs="宋体"/>
                <w:szCs w:val="21"/>
              </w:rPr>
              <w:t xml:space="preserve">    </w:t>
            </w:r>
            <w:r>
              <w:rPr>
                <w:rFonts w:ascii="仿宋_GB2312" w:eastAsia="仿宋_GB2312" w:hAnsi="宋体" w:cs="宋体" w:hint="eastAsia"/>
                <w:szCs w:val="21"/>
              </w:rPr>
              <w:t>□技术入股</w:t>
            </w:r>
            <w:r>
              <w:rPr>
                <w:rFonts w:ascii="仿宋_GB2312" w:eastAsia="仿宋_GB2312" w:hAnsi="宋体" w:cs="宋体"/>
                <w:szCs w:val="21"/>
              </w:rPr>
              <w:t xml:space="preserve">   </w:t>
            </w:r>
            <w:r>
              <w:rPr>
                <w:rFonts w:ascii="仿宋_GB2312" w:eastAsia="仿宋_GB2312" w:hAnsi="宋体" w:cs="宋体" w:hint="eastAsia"/>
                <w:szCs w:val="21"/>
              </w:rPr>
              <w:t>□联合开发</w:t>
            </w:r>
            <w:r>
              <w:rPr>
                <w:rFonts w:ascii="仿宋_GB2312" w:eastAsia="仿宋_GB2312" w:hAnsi="宋体" w:cs="宋体"/>
                <w:szCs w:val="21"/>
              </w:rPr>
              <w:t xml:space="preserve">   </w:t>
            </w:r>
            <w:r>
              <w:rPr>
                <w:rFonts w:ascii="仿宋_GB2312" w:eastAsia="仿宋_GB2312" w:hAnsi="宋体" w:cs="宋体" w:hint="eastAsia"/>
                <w:szCs w:val="21"/>
              </w:rPr>
              <w:t>□委托研发</w:t>
            </w:r>
            <w:r>
              <w:rPr>
                <w:rFonts w:ascii="仿宋_GB2312" w:eastAsia="仿宋_GB2312" w:hAnsi="宋体" w:cs="宋体"/>
                <w:szCs w:val="21"/>
              </w:rPr>
              <w:t xml:space="preserve"> </w:t>
            </w:r>
          </w:p>
          <w:p w:rsidR="00151930" w:rsidRDefault="00E474B6">
            <w:pPr>
              <w:rPr>
                <w:rFonts w:ascii="仿宋_GB2312" w:eastAsia="仿宋_GB2312" w:hAnsi="宋体" w:cs="宋体"/>
                <w:szCs w:val="21"/>
              </w:rPr>
            </w:pPr>
            <w:r>
              <w:rPr>
                <w:rFonts w:ascii="仿宋_GB2312" w:eastAsia="仿宋_GB2312" w:hAnsi="宋体" w:cs="宋体" w:hint="eastAsia"/>
                <w:szCs w:val="21"/>
              </w:rPr>
              <w:t>□委托团队、专家长期技术服务</w:t>
            </w:r>
            <w:r>
              <w:rPr>
                <w:rFonts w:ascii="仿宋_GB2312" w:eastAsia="仿宋_GB2312" w:hAnsi="宋体" w:cs="宋体"/>
                <w:szCs w:val="21"/>
              </w:rPr>
              <w:t xml:space="preserve">    </w:t>
            </w: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szCs w:val="21"/>
              </w:rPr>
              <w:t>共建新研发、生产实体</w:t>
            </w:r>
          </w:p>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szCs w:val="21"/>
              </w:rPr>
              <w:t>专业技术人才引进及培养</w:t>
            </w:r>
            <w:r>
              <w:rPr>
                <w:rFonts w:ascii="仿宋_GB2312" w:eastAsia="仿宋_GB2312" w:hAnsi="宋体" w:cs="宋体"/>
                <w:szCs w:val="21"/>
              </w:rPr>
              <w:t xml:space="preserve">   </w:t>
            </w:r>
            <w:r>
              <w:rPr>
                <w:rFonts w:ascii="仿宋_GB2312" w:eastAsia="仿宋_GB2312" w:hAnsi="宋体" w:cs="宋体" w:hint="eastAsia"/>
                <w:szCs w:val="21"/>
              </w:rPr>
              <w:t>□其他</w:t>
            </w:r>
            <w:r>
              <w:rPr>
                <w:rFonts w:ascii="仿宋_GB2312" w:eastAsia="仿宋_GB2312" w:hAnsi="宋体" w:cs="宋体"/>
                <w:szCs w:val="21"/>
                <w:u w:val="single"/>
              </w:rPr>
              <w:t xml:space="preserve">     </w:t>
            </w:r>
          </w:p>
        </w:tc>
      </w:tr>
      <w:tr w:rsidR="00151930">
        <w:trPr>
          <w:trHeight w:val="487"/>
        </w:trPr>
        <w:tc>
          <w:tcPr>
            <w:tcW w:w="2093" w:type="dxa"/>
            <w:gridSpan w:val="2"/>
            <w:vMerge w:val="restart"/>
            <w:vAlign w:val="center"/>
          </w:tcPr>
          <w:p w:rsidR="00151930" w:rsidRDefault="00E474B6">
            <w:pPr>
              <w:rPr>
                <w:rFonts w:ascii="仿宋_GB2312" w:eastAsia="仿宋_GB2312"/>
                <w:kern w:val="0"/>
                <w:sz w:val="24"/>
              </w:rPr>
            </w:pPr>
            <w:r>
              <w:rPr>
                <w:rFonts w:ascii="仿宋_GB2312" w:eastAsia="仿宋_GB2312" w:hint="eastAsia"/>
                <w:kern w:val="0"/>
                <w:sz w:val="24"/>
              </w:rPr>
              <w:lastRenderedPageBreak/>
              <w:t>内部是否设有技术需求管理部门</w:t>
            </w:r>
            <w:r>
              <w:rPr>
                <w:rFonts w:ascii="仿宋_GB2312" w:eastAsia="仿宋_GB2312"/>
                <w:kern w:val="0"/>
                <w:sz w:val="24"/>
              </w:rPr>
              <w:t>/</w:t>
            </w:r>
            <w:r>
              <w:rPr>
                <w:rFonts w:ascii="仿宋_GB2312" w:eastAsia="仿宋_GB2312" w:hint="eastAsia"/>
                <w:kern w:val="0"/>
                <w:sz w:val="24"/>
              </w:rPr>
              <w:t>岗位</w:t>
            </w:r>
          </w:p>
        </w:tc>
        <w:tc>
          <w:tcPr>
            <w:tcW w:w="6772" w:type="dxa"/>
            <w:gridSpan w:val="5"/>
            <w:tcBorders>
              <w:left w:val="nil"/>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Cs w:val="21"/>
              </w:rPr>
              <w:t>是</w:t>
            </w: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t xml:space="preserve">       </w:t>
            </w:r>
            <w:r>
              <w:rPr>
                <w:rFonts w:ascii="仿宋_GB2312" w:eastAsia="仿宋_GB2312" w:hAnsi="宋体" w:cs="宋体" w:hint="eastAsia"/>
                <w:szCs w:val="21"/>
              </w:rPr>
              <w:t>否</w:t>
            </w:r>
            <w:r>
              <w:rPr>
                <w:rFonts w:ascii="宋体" w:hint="eastAsia"/>
              </w:rPr>
              <w:t>□</w:t>
            </w:r>
          </w:p>
        </w:tc>
      </w:tr>
      <w:tr w:rsidR="00151930">
        <w:trPr>
          <w:trHeight w:val="410"/>
        </w:trPr>
        <w:tc>
          <w:tcPr>
            <w:tcW w:w="2093" w:type="dxa"/>
            <w:gridSpan w:val="2"/>
            <w:vMerge/>
            <w:vAlign w:val="center"/>
          </w:tcPr>
          <w:p w:rsidR="00151930" w:rsidRDefault="00151930"/>
        </w:tc>
        <w:tc>
          <w:tcPr>
            <w:tcW w:w="6772" w:type="dxa"/>
            <w:gridSpan w:val="5"/>
            <w:tcBorders>
              <w:left w:val="nil"/>
            </w:tcBorders>
            <w:vAlign w:val="center"/>
          </w:tcPr>
          <w:p w:rsidR="00151930" w:rsidRDefault="00E474B6">
            <w:pPr>
              <w:spacing w:line="360" w:lineRule="auto"/>
            </w:pPr>
            <w:r>
              <w:rPr>
                <w:rFonts w:ascii="仿宋_GB2312" w:eastAsia="仿宋_GB2312" w:hAnsi="宋体" w:cs="宋体" w:hint="eastAsia"/>
                <w:szCs w:val="21"/>
              </w:rPr>
              <w:t>负责人</w:t>
            </w:r>
            <w:r>
              <w:rPr>
                <w:u w:val="single"/>
              </w:rPr>
              <w:t xml:space="preserve">   </w:t>
            </w:r>
            <w:r>
              <w:rPr>
                <w:rFonts w:hint="eastAsia"/>
                <w:u w:val="single"/>
              </w:rPr>
              <w:t>邢显国</w:t>
            </w:r>
            <w:r>
              <w:rPr>
                <w:u w:val="single"/>
              </w:rPr>
              <w:t xml:space="preserve">        </w:t>
            </w:r>
            <w:r>
              <w:t xml:space="preserve">    </w:t>
            </w:r>
            <w:r>
              <w:rPr>
                <w:rFonts w:ascii="仿宋_GB2312" w:eastAsia="仿宋_GB2312" w:hAnsi="宋体" w:cs="宋体" w:hint="eastAsia"/>
                <w:szCs w:val="21"/>
              </w:rPr>
              <w:t>联系方式</w:t>
            </w:r>
            <w:r>
              <w:rPr>
                <w:u w:val="single"/>
              </w:rPr>
              <w:t xml:space="preserve">   13032943049          </w:t>
            </w:r>
          </w:p>
        </w:tc>
      </w:tr>
      <w:tr w:rsidR="00151930">
        <w:tc>
          <w:tcPr>
            <w:tcW w:w="8865" w:type="dxa"/>
            <w:gridSpan w:val="7"/>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4503" w:type="dxa"/>
            <w:gridSpan w:val="3"/>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是否同意公开需求信息</w:t>
            </w:r>
          </w:p>
        </w:tc>
        <w:tc>
          <w:tcPr>
            <w:tcW w:w="4362" w:type="dxa"/>
            <w:gridSpan w:val="4"/>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w:t>
            </w:r>
          </w:p>
          <w:p w:rsidR="00151930" w:rsidRDefault="00E474B6">
            <w:pPr>
              <w:rPr>
                <w:rFonts w:ascii="仿宋_GB2312" w:eastAsia="仿宋_GB2312" w:hAnsi="宋体" w:cs="宋体"/>
                <w:sz w:val="24"/>
              </w:rPr>
            </w:pP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以上带</w:t>
            </w:r>
            <w:r>
              <w:rPr>
                <w:rFonts w:ascii="仿宋_GB2312" w:eastAsia="仿宋_GB2312" w:hAnsi="宋体" w:cs="宋体"/>
                <w:kern w:val="0"/>
                <w:sz w:val="24"/>
              </w:rPr>
              <w:t>*</w:t>
            </w:r>
            <w:r>
              <w:rPr>
                <w:rFonts w:ascii="仿宋_GB2312" w:eastAsia="仿宋_GB2312" w:hAnsi="宋体" w:cs="宋体" w:hint="eastAsia"/>
                <w:kern w:val="0"/>
                <w:sz w:val="24"/>
              </w:rPr>
              <w:t>部分为公开信息）</w:t>
            </w:r>
          </w:p>
        </w:tc>
      </w:tr>
      <w:tr w:rsidR="00151930">
        <w:tc>
          <w:tcPr>
            <w:tcW w:w="4503" w:type="dxa"/>
            <w:gridSpan w:val="3"/>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是否需要西安科技大市场提供技术经理人服务</w:t>
            </w:r>
          </w:p>
        </w:tc>
        <w:tc>
          <w:tcPr>
            <w:tcW w:w="4362" w:type="dxa"/>
            <w:gridSpan w:val="4"/>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4503" w:type="dxa"/>
            <w:gridSpan w:val="3"/>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是否享受过技术交易优惠政策</w:t>
            </w:r>
          </w:p>
        </w:tc>
        <w:tc>
          <w:tcPr>
            <w:tcW w:w="4362" w:type="dxa"/>
            <w:gridSpan w:val="4"/>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sz w:val="24"/>
              </w:rPr>
            </w:pPr>
            <w:r>
              <w:rPr>
                <w:rFonts w:ascii="仿宋_GB2312" w:eastAsia="仿宋_GB2312" w:hAnsi="宋体" w:cs="宋体"/>
                <w:sz w:val="24"/>
              </w:rPr>
              <w:fldChar w:fldCharType="begin"/>
            </w:r>
            <w:r>
              <w:rPr>
                <w:rFonts w:ascii="仿宋_GB2312" w:eastAsia="仿宋_GB2312" w:hAnsi="宋体" w:cs="宋体"/>
                <w:sz w:val="24"/>
              </w:rPr>
              <w:instrText xml:space="preserve"> eq \o\ac(</w:instrText>
            </w:r>
            <w:r>
              <w:rPr>
                <w:rFonts w:ascii="仿宋_GB2312" w:eastAsia="仿宋_GB2312" w:hAnsi="宋体" w:cs="宋体" w:hint="eastAsia"/>
                <w:sz w:val="24"/>
              </w:rPr>
              <w:instrText>□</w:instrText>
            </w:r>
            <w:r>
              <w:rPr>
                <w:rFonts w:ascii="仿宋_GB2312" w:eastAsia="仿宋_GB2312" w:hAnsi="宋体" w:cs="宋体"/>
                <w:sz w:val="24"/>
              </w:rPr>
              <w:instrText>,</w:instrText>
            </w:r>
            <w:r>
              <w:rPr>
                <w:rFonts w:ascii="仿宋_GB2312" w:eastAsia="仿宋_GB2312" w:hAnsi="宋体" w:cs="宋体" w:hint="eastAsia"/>
                <w:position w:val="2"/>
                <w:sz w:val="16"/>
              </w:rPr>
              <w:instrText>√</w:instrText>
            </w:r>
            <w:r>
              <w:rPr>
                <w:rFonts w:ascii="仿宋_GB2312" w:eastAsia="仿宋_GB2312" w:hAnsi="宋体" w:cs="宋体"/>
                <w:sz w:val="24"/>
              </w:rPr>
              <w:instrText>)</w:instrText>
            </w:r>
            <w:r>
              <w:rPr>
                <w:rFonts w:ascii="仿宋_GB2312" w:eastAsia="仿宋_GB2312" w:hAnsi="宋体" w:cs="宋体"/>
                <w:sz w:val="24"/>
              </w:rPr>
              <w:fldChar w:fldCharType="end"/>
            </w:r>
            <w:r>
              <w:rPr>
                <w:rFonts w:ascii="仿宋_GB2312" w:eastAsia="仿宋_GB2312" w:hAnsi="宋体" w:cs="宋体" w:hint="eastAsia"/>
                <w:kern w:val="0"/>
                <w:sz w:val="24"/>
              </w:rPr>
              <w:t>否</w:t>
            </w:r>
          </w:p>
        </w:tc>
      </w:tr>
    </w:tbl>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06"/>
        <w:gridCol w:w="1632"/>
        <w:gridCol w:w="1158"/>
        <w:gridCol w:w="855"/>
        <w:gridCol w:w="9"/>
        <w:gridCol w:w="1307"/>
        <w:gridCol w:w="1833"/>
      </w:tblGrid>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54"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陕西银河景天电子有限责任公司</w:t>
            </w:r>
          </w:p>
        </w:tc>
        <w:tc>
          <w:tcPr>
            <w:tcW w:w="130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83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916100007412621635</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区域</w:t>
            </w:r>
          </w:p>
        </w:tc>
        <w:tc>
          <w:tcPr>
            <w:tcW w:w="163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85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刘庚</w:t>
            </w:r>
          </w:p>
        </w:tc>
        <w:tc>
          <w:tcPr>
            <w:tcW w:w="131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3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13389280891</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54"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无线通信</w:t>
            </w:r>
          </w:p>
        </w:tc>
        <w:tc>
          <w:tcPr>
            <w:tcW w:w="130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833"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电子信息</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54"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销售收入2000万元</w:t>
            </w:r>
          </w:p>
        </w:tc>
        <w:tc>
          <w:tcPr>
            <w:tcW w:w="130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83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50人</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w:t>
            </w:r>
            <w:r>
              <w:rPr>
                <w:rFonts w:ascii="仿宋_GB2312" w:eastAsia="仿宋_GB2312" w:hAnsi="宋体" w:cs="宋体" w:hint="eastAsia"/>
                <w:kern w:val="0"/>
                <w:sz w:val="24"/>
              </w:rPr>
              <w:t>智能手持通信终端研制</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FE"/>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w:char="F0FE"/>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3969"/>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ind w:firstLineChars="150" w:firstLine="360"/>
              <w:jc w:val="left"/>
              <w:rPr>
                <w:rFonts w:ascii="仿宋_GB2312" w:eastAsia="仿宋_GB2312" w:hAnsi="宋体" w:cs="宋体"/>
                <w:kern w:val="0"/>
                <w:sz w:val="24"/>
              </w:rPr>
            </w:pPr>
            <w:r>
              <w:rPr>
                <w:rFonts w:ascii="仿宋_GB2312" w:eastAsia="仿宋_GB2312" w:hAnsi="宋体" w:cs="宋体" w:hint="eastAsia"/>
                <w:kern w:val="0"/>
                <w:sz w:val="24"/>
              </w:rPr>
              <w:t>研发行业专用智能手持通信终端，用于满足应急指挥最实用和最迫切的一线应用需求，提供多种网络的融合通信，满足复杂网络环境下的实时音视频通信。</w:t>
            </w:r>
          </w:p>
          <w:p w:rsidR="00151930" w:rsidRDefault="00E474B6">
            <w:pPr>
              <w:ind w:firstLineChars="150" w:firstLine="360"/>
              <w:jc w:val="left"/>
              <w:rPr>
                <w:rFonts w:ascii="仿宋_GB2312" w:eastAsia="仿宋_GB2312" w:hAnsi="宋体" w:cs="宋体"/>
                <w:kern w:val="0"/>
                <w:sz w:val="24"/>
              </w:rPr>
            </w:pPr>
            <w:r>
              <w:rPr>
                <w:rFonts w:ascii="仿宋_GB2312" w:eastAsia="仿宋_GB2312" w:hAnsi="宋体" w:cs="宋体" w:hint="eastAsia"/>
                <w:kern w:val="0"/>
                <w:sz w:val="24"/>
              </w:rPr>
              <w:t>将地面移动通信、天空卫星通信、专网集群通信在终端设备上进行高度集成，在有地面移动通信信号时通过4G多模实现移动视频会议；在突发情况下不具备地面移动通信网络条件时，切换为卫星电话或卫星语音数据；在组队行动中实现集群对讲，方便小组成员之间直接对话。系统平台应实现与通用的视频会议系统、专用视频会商系统、卫星服务对接；也可以通过扩展接口实现与无人机地面设备、VR设备、便携打印机、</w:t>
            </w:r>
            <w:proofErr w:type="gramStart"/>
            <w:r>
              <w:rPr>
                <w:rFonts w:ascii="仿宋_GB2312" w:eastAsia="仿宋_GB2312" w:hAnsi="宋体" w:cs="宋体" w:hint="eastAsia"/>
                <w:kern w:val="0"/>
                <w:sz w:val="24"/>
              </w:rPr>
              <w:t>射频扫码设备</w:t>
            </w:r>
            <w:proofErr w:type="gramEnd"/>
            <w:r>
              <w:rPr>
                <w:rFonts w:ascii="仿宋_GB2312" w:eastAsia="仿宋_GB2312" w:hAnsi="宋体" w:cs="宋体" w:hint="eastAsia"/>
                <w:kern w:val="0"/>
                <w:sz w:val="24"/>
              </w:rPr>
              <w:t>等连接，实现丰富的行业终端应用需求。</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pStyle w:val="2"/>
              <w:spacing w:before="120" w:after="120" w:line="240" w:lineRule="auto"/>
              <w:rPr>
                <w:rFonts w:ascii="仿宋_GB2312" w:eastAsia="仿宋_GB2312" w:hAnsi="宋体" w:cs="宋体"/>
                <w:b w:val="0"/>
                <w:bCs w:val="0"/>
                <w:kern w:val="0"/>
                <w:sz w:val="24"/>
                <w:szCs w:val="24"/>
              </w:rPr>
            </w:pPr>
            <w:bookmarkStart w:id="9" w:name="_Toc462583927"/>
            <w:r>
              <w:rPr>
                <w:rFonts w:ascii="仿宋_GB2312" w:eastAsia="仿宋_GB2312" w:hAnsi="宋体" w:cs="宋体" w:hint="eastAsia"/>
                <w:b w:val="0"/>
                <w:bCs w:val="0"/>
                <w:kern w:val="0"/>
                <w:sz w:val="24"/>
                <w:szCs w:val="24"/>
              </w:rPr>
              <w:t>1、移动通信及会商</w:t>
            </w:r>
            <w:bookmarkEnd w:id="9"/>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（1）具备基于安卓系统的智能手机功能，可实现移动电话、移动上网、拍照、视频、移动办公等基本功能；</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（2）实现与公司现有移动应急系统的音视频会商，作为终端之一与其他类型终端组成移动视频会商系统；</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（3）实现与现有国内主流标准视频会议系统的</w:t>
            </w:r>
            <w:proofErr w:type="gramStart"/>
            <w:r>
              <w:rPr>
                <w:rFonts w:ascii="仿宋_GB2312" w:eastAsia="仿宋_GB2312" w:hAnsi="宋体" w:cs="宋体" w:hint="eastAsia"/>
                <w:kern w:val="0"/>
                <w:sz w:val="24"/>
              </w:rPr>
              <w:t>协议级对接</w:t>
            </w:r>
            <w:proofErr w:type="gramEnd"/>
            <w:r>
              <w:rPr>
                <w:rFonts w:ascii="仿宋_GB2312" w:eastAsia="仿宋_GB2312" w:hAnsi="宋体" w:cs="宋体" w:hint="eastAsia"/>
                <w:kern w:val="0"/>
                <w:sz w:val="24"/>
              </w:rPr>
              <w:t>，通过注册、拨号与华为等厂家的视频会议系统互联，成为其视频会商的移动终端。</w:t>
            </w:r>
          </w:p>
          <w:p w:rsidR="00151930" w:rsidRDefault="00E474B6">
            <w:pPr>
              <w:pStyle w:val="2"/>
              <w:spacing w:before="120" w:after="120" w:line="240" w:lineRule="auto"/>
              <w:rPr>
                <w:rFonts w:ascii="仿宋_GB2312" w:eastAsia="仿宋_GB2312" w:hAnsi="宋体" w:cs="宋体"/>
                <w:b w:val="0"/>
                <w:bCs w:val="0"/>
                <w:kern w:val="0"/>
                <w:sz w:val="24"/>
                <w:szCs w:val="24"/>
              </w:rPr>
            </w:pPr>
            <w:bookmarkStart w:id="10" w:name="_Toc462583928"/>
            <w:r>
              <w:rPr>
                <w:rFonts w:ascii="仿宋_GB2312" w:eastAsia="仿宋_GB2312" w:hAnsi="宋体" w:cs="宋体" w:hint="eastAsia"/>
                <w:b w:val="0"/>
                <w:bCs w:val="0"/>
                <w:kern w:val="0"/>
                <w:sz w:val="24"/>
                <w:szCs w:val="24"/>
              </w:rPr>
              <w:t>2、卫星通信</w:t>
            </w:r>
            <w:bookmarkEnd w:id="10"/>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（1）实现卫星话音通信、卫星数据通信，能作为卫星电话及卫星数据终端在静止状态下快速</w:t>
            </w:r>
            <w:proofErr w:type="gramStart"/>
            <w:r>
              <w:rPr>
                <w:rFonts w:ascii="仿宋_GB2312" w:eastAsia="仿宋_GB2312" w:hAnsi="宋体" w:cs="宋体" w:hint="eastAsia"/>
                <w:kern w:val="0"/>
                <w:sz w:val="24"/>
              </w:rPr>
              <w:t>对星并使用</w:t>
            </w:r>
            <w:proofErr w:type="gramEnd"/>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（2）实现北斗及GPS的定位，并将定位信息可共享。</w:t>
            </w:r>
          </w:p>
          <w:p w:rsidR="00151930" w:rsidRDefault="00E474B6">
            <w:pPr>
              <w:pStyle w:val="2"/>
              <w:spacing w:before="120" w:after="120" w:line="240" w:lineRule="auto"/>
              <w:rPr>
                <w:rFonts w:ascii="仿宋_GB2312" w:eastAsia="仿宋_GB2312" w:hAnsi="宋体" w:cs="宋体"/>
                <w:b w:val="0"/>
                <w:bCs w:val="0"/>
                <w:kern w:val="0"/>
                <w:sz w:val="24"/>
                <w:szCs w:val="24"/>
              </w:rPr>
            </w:pPr>
            <w:bookmarkStart w:id="11" w:name="_Toc462583929"/>
            <w:r>
              <w:rPr>
                <w:rFonts w:ascii="仿宋_GB2312" w:eastAsia="仿宋_GB2312" w:hAnsi="宋体" w:cs="宋体" w:hint="eastAsia"/>
                <w:b w:val="0"/>
                <w:bCs w:val="0"/>
                <w:kern w:val="0"/>
                <w:sz w:val="24"/>
                <w:szCs w:val="24"/>
              </w:rPr>
              <w:t>3、集群对讲</w:t>
            </w:r>
            <w:bookmarkEnd w:id="11"/>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（1）通过外置接口连接集群对讲模块，可实现接入VHF/UHF不</w:t>
            </w:r>
            <w:r>
              <w:rPr>
                <w:rFonts w:ascii="仿宋_GB2312" w:eastAsia="仿宋_GB2312" w:hAnsi="宋体" w:cs="宋体" w:hint="eastAsia"/>
                <w:kern w:val="0"/>
                <w:sz w:val="24"/>
              </w:rPr>
              <w:lastRenderedPageBreak/>
              <w:t>同频段、PDT/DMR/TETRA不同制式的数字集群对讲组件，可无缝接入常见标准的数字集群对讲系统与设备；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（2）集群对讲不仅可以独立使用，也可以将话音数据接入终端主机系统，实现数据的共享与交互。</w:t>
            </w:r>
          </w:p>
          <w:p w:rsidR="00151930" w:rsidRDefault="00E474B6">
            <w:pPr>
              <w:pStyle w:val="2"/>
              <w:spacing w:before="120" w:after="120" w:line="240" w:lineRule="auto"/>
              <w:rPr>
                <w:rFonts w:ascii="仿宋_GB2312" w:eastAsia="仿宋_GB2312" w:hAnsi="宋体" w:cs="宋体"/>
                <w:b w:val="0"/>
                <w:bCs w:val="0"/>
                <w:kern w:val="0"/>
                <w:sz w:val="24"/>
                <w:szCs w:val="24"/>
              </w:rPr>
            </w:pPr>
            <w:bookmarkStart w:id="12" w:name="_Toc462583930"/>
            <w:r>
              <w:rPr>
                <w:rFonts w:ascii="仿宋_GB2312" w:eastAsia="仿宋_GB2312" w:hAnsi="宋体" w:cs="宋体" w:hint="eastAsia"/>
                <w:b w:val="0"/>
                <w:bCs w:val="0"/>
                <w:kern w:val="0"/>
                <w:sz w:val="24"/>
                <w:szCs w:val="24"/>
              </w:rPr>
              <w:t>4、功能扩展</w:t>
            </w:r>
            <w:bookmarkEnd w:id="12"/>
          </w:p>
          <w:p w:rsidR="00151930" w:rsidRDefault="00E474B6">
            <w:pPr>
              <w:pStyle w:val="a9"/>
              <w:ind w:firstLineChars="0" w:firstLine="0"/>
              <w:rPr>
                <w:rFonts w:ascii="仿宋_GB2312" w:hAnsi="宋体" w:cs="宋体"/>
                <w:kern w:val="0"/>
                <w:sz w:val="24"/>
              </w:rPr>
            </w:pPr>
            <w:r>
              <w:rPr>
                <w:rFonts w:ascii="仿宋_GB2312" w:hAnsi="宋体" w:cs="宋体" w:hint="eastAsia"/>
                <w:kern w:val="0"/>
                <w:sz w:val="24"/>
              </w:rPr>
              <w:t>（1）外设扩展接入：便携打印、</w:t>
            </w:r>
            <w:proofErr w:type="gramStart"/>
            <w:r>
              <w:rPr>
                <w:rFonts w:ascii="仿宋_GB2312" w:hAnsi="宋体" w:cs="宋体" w:hint="eastAsia"/>
                <w:kern w:val="0"/>
                <w:sz w:val="24"/>
              </w:rPr>
              <w:t>二维码扫描</w:t>
            </w:r>
            <w:proofErr w:type="gramEnd"/>
            <w:r>
              <w:rPr>
                <w:rFonts w:ascii="仿宋_GB2312" w:hAnsi="宋体" w:cs="宋体" w:hint="eastAsia"/>
                <w:kern w:val="0"/>
                <w:sz w:val="24"/>
              </w:rPr>
              <w:t>、RFID传感等背夹；以及无人机地面设备、设备检测仪器接入；</w:t>
            </w:r>
          </w:p>
          <w:p w:rsidR="00151930" w:rsidRDefault="00E474B6">
            <w:pPr>
              <w:pStyle w:val="a9"/>
              <w:ind w:firstLineChars="0" w:firstLine="0"/>
              <w:rPr>
                <w:rFonts w:ascii="仿宋_GB2312" w:hAnsi="宋体" w:cs="宋体"/>
                <w:kern w:val="0"/>
                <w:sz w:val="24"/>
              </w:rPr>
            </w:pPr>
            <w:r>
              <w:rPr>
                <w:rFonts w:ascii="仿宋_GB2312" w:hAnsi="宋体" w:cs="宋体" w:hint="eastAsia"/>
                <w:kern w:val="0"/>
                <w:sz w:val="24"/>
              </w:rPr>
              <w:t>（2）信息共享接入：接入不同外设可对应启动不同功能模块的应用软件子模块，并在系统内进行信息共享；预留</w:t>
            </w:r>
          </w:p>
          <w:p w:rsidR="00151930" w:rsidRDefault="00E474B6">
            <w:pPr>
              <w:pStyle w:val="2"/>
              <w:spacing w:before="120" w:after="120" w:line="240" w:lineRule="auto"/>
              <w:rPr>
                <w:rFonts w:ascii="仿宋_GB2312" w:eastAsia="仿宋_GB2312" w:hAnsi="宋体" w:cs="宋体"/>
                <w:b w:val="0"/>
                <w:bCs w:val="0"/>
                <w:kern w:val="0"/>
                <w:sz w:val="24"/>
                <w:szCs w:val="24"/>
              </w:rPr>
            </w:pPr>
            <w:bookmarkStart w:id="13" w:name="_Toc462583931"/>
            <w:r>
              <w:rPr>
                <w:rFonts w:ascii="仿宋_GB2312" w:eastAsia="仿宋_GB2312" w:hAnsi="宋体" w:cs="宋体" w:hint="eastAsia"/>
                <w:b w:val="0"/>
                <w:bCs w:val="0"/>
                <w:kern w:val="0"/>
                <w:sz w:val="24"/>
                <w:szCs w:val="24"/>
              </w:rPr>
              <w:t>5、与系统的互联关系</w:t>
            </w:r>
            <w:bookmarkEnd w:id="13"/>
          </w:p>
          <w:p w:rsidR="00151930" w:rsidRDefault="00E474B6">
            <w:pPr>
              <w:pStyle w:val="a9"/>
              <w:ind w:firstLineChars="150" w:firstLine="360"/>
              <w:rPr>
                <w:rFonts w:ascii="仿宋_GB2312" w:hAnsi="宋体" w:cs="宋体"/>
                <w:sz w:val="24"/>
              </w:rPr>
            </w:pPr>
            <w:r>
              <w:rPr>
                <w:rFonts w:ascii="仿宋_GB2312" w:hAnsi="宋体" w:cs="宋体" w:hint="eastAsia"/>
                <w:kern w:val="0"/>
                <w:sz w:val="24"/>
              </w:rPr>
              <w:t>终端产品可作为移动智能终端、卫星电话、卫星数据终端、数字集群对讲、扩展功能</w:t>
            </w:r>
            <w:proofErr w:type="gramStart"/>
            <w:r>
              <w:rPr>
                <w:rFonts w:ascii="仿宋_GB2312" w:hAnsi="宋体" w:cs="宋体" w:hint="eastAsia"/>
                <w:kern w:val="0"/>
                <w:sz w:val="24"/>
              </w:rPr>
              <w:t>机独立</w:t>
            </w:r>
            <w:proofErr w:type="gramEnd"/>
            <w:r>
              <w:rPr>
                <w:rFonts w:ascii="仿宋_GB2312" w:hAnsi="宋体" w:cs="宋体" w:hint="eastAsia"/>
                <w:kern w:val="0"/>
                <w:sz w:val="24"/>
              </w:rPr>
              <w:t>使用；亦可作为综合业务接入终端配合后台系统，与系统其他终端、后台服务一起实现移动视频会商、卫星通信接入、卫星定位、数字集群、行业专用应用服务等诸多功能。</w:t>
            </w:r>
          </w:p>
          <w:p w:rsidR="00151930" w:rsidRDefault="00151930">
            <w:pPr>
              <w:rPr>
                <w:rFonts w:ascii="仿宋_GB2312" w:eastAsia="仿宋_GB2312" w:hAnsi="宋体" w:cs="宋体"/>
                <w:sz w:val="24"/>
              </w:rPr>
            </w:pPr>
          </w:p>
        </w:tc>
      </w:tr>
      <w:tr w:rsidR="00151930">
        <w:trPr>
          <w:trHeight w:val="4278"/>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ind w:leftChars="57" w:left="120" w:firstLineChars="200" w:firstLine="480"/>
              <w:rPr>
                <w:rFonts w:ascii="仿宋_GB2312" w:eastAsia="仿宋_GB2312" w:hAnsi="宋体" w:cs="宋体"/>
                <w:kern w:val="0"/>
                <w:sz w:val="24"/>
              </w:rPr>
            </w:pPr>
            <w:r>
              <w:rPr>
                <w:rFonts w:ascii="仿宋_GB2312" w:eastAsia="仿宋_GB2312" w:hAnsi="宋体" w:cs="宋体" w:hint="eastAsia"/>
                <w:kern w:val="0"/>
                <w:sz w:val="24"/>
              </w:rPr>
              <w:t>公司拥有一支学历层次高、综合素质高、成员组成多样化的核心研发队伍，核心成员来自于国际一流电子通信企业。目前完成了市场调研、功能分析、系统架构设计等工作。现在进入关键技术攻关阶段。</w:t>
            </w:r>
          </w:p>
          <w:p w:rsidR="00151930" w:rsidRDefault="00E474B6">
            <w:pPr>
              <w:ind w:leftChars="57" w:left="120" w:firstLineChars="200" w:firstLine="480"/>
              <w:rPr>
                <w:rFonts w:ascii="仿宋_GB2312" w:eastAsia="仿宋_GB2312" w:hAnsi="宋体" w:cs="宋体"/>
                <w:kern w:val="0"/>
                <w:sz w:val="24"/>
              </w:rPr>
            </w:pPr>
            <w:r>
              <w:rPr>
                <w:rFonts w:ascii="仿宋_GB2312" w:eastAsia="仿宋_GB2312" w:hAnsi="宋体" w:cs="宋体" w:hint="eastAsia"/>
                <w:kern w:val="0"/>
                <w:sz w:val="24"/>
              </w:rPr>
              <w:t>公司办公面积500平方米，生产场地面积300平方米，交通便利，水电气热和宽带网络等公用工程及辅助设施齐全，供应可靠。建有先进的高效率办公网络、办公自动化系统和设备，装备了计算机辅助设计系统、嵌入式开发系统、仿真优化平台、老化实验室等关键生产制造设备和测试环境。拥有与其现有研发、生产、营销能力配套的各类设备研发、生产设备、检测仪器，可保证本项目实施需求。</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希望与电子信息、通信传输领域的高校、院所或技术团队开展技术合作。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仿宋_GB2312" w:eastAsia="仿宋_GB2312" w:hAnsi="宋体" w:cs="宋体" w:hint="eastAsia"/>
                <w:sz w:val="24"/>
              </w:rPr>
              <w:sym w:font="Wingdings" w:char="F0FE"/>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_GB2312" w:eastAsia="仿宋_GB2312" w:hAnsi="宋体" w:cs="宋体" w:hint="eastAsia"/>
                <w:sz w:val="24"/>
              </w:rPr>
              <w:sym w:font="Wingdings" w:char="F0FE"/>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w:t>
            </w:r>
            <w:r>
              <w:rPr>
                <w:rFonts w:ascii="仿宋_GB2312" w:eastAsia="仿宋_GB2312" w:hAnsi="宋体" w:cs="宋体" w:hint="eastAsia"/>
                <w:sz w:val="24"/>
              </w:rPr>
              <w:sym w:font="Wingdings" w:char="F0FE"/>
            </w:r>
            <w:r>
              <w:rPr>
                <w:rFonts w:ascii="仿宋_GB2312" w:eastAsia="仿宋_GB2312" w:hint="eastAsia"/>
                <w:sz w:val="24"/>
                <w:szCs w:val="24"/>
              </w:rPr>
              <w:t xml:space="preserve">科技政策  </w:t>
            </w:r>
            <w:r>
              <w:rPr>
                <w:rFonts w:ascii="仿宋_GB2312" w:eastAsia="仿宋_GB2312" w:hAnsi="宋体" w:cs="宋体" w:hint="eastAsia"/>
                <w:sz w:val="24"/>
              </w:rPr>
              <w:sym w:font="Wingdings" w:char="F0FE"/>
            </w:r>
            <w:r>
              <w:rPr>
                <w:rFonts w:ascii="仿宋_GB2312" w:eastAsia="仿宋_GB2312" w:hint="eastAsia"/>
                <w:sz w:val="24"/>
                <w:szCs w:val="24"/>
              </w:rPr>
              <w:t xml:space="preserve">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w:char="F0FE"/>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Pr>
        <w:rPr>
          <w:rFonts w:ascii="仿宋_GB2312" w:eastAsia="仿宋_GB2312"/>
          <w:sz w:val="32"/>
          <w:szCs w:val="32"/>
        </w:rPr>
      </w:pPr>
    </w:p>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61"/>
        <w:gridCol w:w="199"/>
        <w:gridCol w:w="155"/>
        <w:gridCol w:w="1738"/>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4114"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西安斯特同创软件科技有限公司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92"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4114"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软件</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4114" w:type="dxa"/>
            <w:gridSpan w:val="5"/>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proofErr w:type="gramStart"/>
            <w:r>
              <w:rPr>
                <w:rFonts w:ascii="仿宋_GB2312" w:eastAsia="仿宋_GB2312" w:hAnsi="宋体" w:cs="宋体" w:hint="eastAsia"/>
                <w:sz w:val="24"/>
              </w:rPr>
              <w:t>微信营销</w:t>
            </w:r>
            <w:proofErr w:type="gramEnd"/>
            <w:r>
              <w:rPr>
                <w:rFonts w:ascii="仿宋_GB2312" w:eastAsia="仿宋_GB2312" w:hAnsi="宋体" w:cs="宋体" w:hint="eastAsia"/>
                <w:sz w:val="24"/>
              </w:rPr>
              <w:t>app营销</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proofErr w:type="gramStart"/>
            <w:r>
              <w:rPr>
                <w:rFonts w:ascii="仿宋_GB2312" w:eastAsia="仿宋_GB2312" w:hAnsi="宋体" w:cs="宋体" w:hint="eastAsia"/>
                <w:kern w:val="0"/>
                <w:sz w:val="24"/>
              </w:rPr>
              <w:t>微信营销</w:t>
            </w:r>
            <w:proofErr w:type="gramEnd"/>
            <w:r>
              <w:rPr>
                <w:rFonts w:ascii="仿宋_GB2312" w:eastAsia="仿宋_GB2312" w:hAnsi="宋体" w:cs="宋体" w:hint="eastAsia"/>
                <w:kern w:val="0"/>
                <w:sz w:val="24"/>
              </w:rPr>
              <w:t>需求简述：</w:t>
            </w:r>
          </w:p>
          <w:p w:rsidR="00151930" w:rsidRDefault="00E474B6">
            <w:pPr>
              <w:numPr>
                <w:ilvl w:val="0"/>
                <w:numId w:val="77"/>
              </w:numPr>
              <w:rPr>
                <w:rFonts w:ascii="仿宋_GB2312" w:eastAsia="仿宋_GB2312" w:hAnsi="宋体" w:cs="宋体"/>
                <w:kern w:val="0"/>
                <w:sz w:val="24"/>
              </w:rPr>
            </w:pPr>
            <w:r>
              <w:rPr>
                <w:rFonts w:ascii="仿宋_GB2312" w:eastAsia="仿宋_GB2312" w:hAnsi="宋体" w:cs="宋体" w:hint="eastAsia"/>
                <w:kern w:val="0"/>
                <w:sz w:val="24"/>
              </w:rPr>
              <w:t>实现互联网多商户收款及时到账到商户自己的账号，商户可以随时提现到银行卡。</w:t>
            </w:r>
          </w:p>
          <w:p w:rsidR="00151930" w:rsidRDefault="00E474B6">
            <w:pPr>
              <w:numPr>
                <w:ilvl w:val="0"/>
                <w:numId w:val="77"/>
              </w:numPr>
              <w:rPr>
                <w:rFonts w:ascii="仿宋_GB2312" w:eastAsia="仿宋_GB2312" w:hAnsi="宋体" w:cs="宋体"/>
                <w:kern w:val="0"/>
                <w:sz w:val="24"/>
              </w:rPr>
            </w:pPr>
            <w:r>
              <w:rPr>
                <w:rFonts w:ascii="仿宋_GB2312" w:eastAsia="仿宋_GB2312" w:hAnsi="宋体" w:cs="宋体" w:hint="eastAsia"/>
                <w:kern w:val="0"/>
                <w:sz w:val="24"/>
              </w:rPr>
              <w:t>实现互联网多商户营销用户归属商户所有，但同时也属于平台所有，可以用商户身份发送消息，也可以用平台身份发送消息。</w:t>
            </w:r>
          </w:p>
          <w:p w:rsidR="00151930" w:rsidRDefault="00E474B6">
            <w:pPr>
              <w:numPr>
                <w:ilvl w:val="0"/>
                <w:numId w:val="77"/>
              </w:numPr>
              <w:rPr>
                <w:rFonts w:ascii="仿宋_GB2312" w:eastAsia="仿宋_GB2312" w:hAnsi="宋体" w:cs="宋体"/>
                <w:kern w:val="0"/>
                <w:sz w:val="24"/>
              </w:rPr>
            </w:pPr>
            <w:r>
              <w:rPr>
                <w:rFonts w:ascii="仿宋_GB2312" w:eastAsia="仿宋_GB2312" w:hAnsi="宋体" w:cs="宋体" w:hint="eastAsia"/>
                <w:kern w:val="0"/>
                <w:sz w:val="24"/>
              </w:rPr>
              <w:t>实现用户画像，提供用户画像接口供营销工具使用。</w:t>
            </w:r>
          </w:p>
          <w:p w:rsidR="00151930" w:rsidRDefault="00E474B6">
            <w:pPr>
              <w:numPr>
                <w:ilvl w:val="0"/>
                <w:numId w:val="77"/>
              </w:numPr>
              <w:rPr>
                <w:rFonts w:ascii="仿宋_GB2312" w:eastAsia="仿宋_GB2312" w:hAnsi="宋体" w:cs="宋体"/>
                <w:kern w:val="0"/>
                <w:sz w:val="24"/>
              </w:rPr>
            </w:pPr>
            <w:r>
              <w:rPr>
                <w:rFonts w:ascii="仿宋_GB2312" w:eastAsia="仿宋_GB2312" w:hAnsi="宋体" w:cs="宋体" w:hint="eastAsia"/>
                <w:kern w:val="0"/>
                <w:sz w:val="24"/>
              </w:rPr>
              <w:t>实现一个公众</w:t>
            </w:r>
            <w:proofErr w:type="gramStart"/>
            <w:r>
              <w:rPr>
                <w:rFonts w:ascii="仿宋_GB2312" w:eastAsia="仿宋_GB2312" w:hAnsi="宋体" w:cs="宋体" w:hint="eastAsia"/>
                <w:kern w:val="0"/>
                <w:sz w:val="24"/>
              </w:rPr>
              <w:t>号满足</w:t>
            </w:r>
            <w:proofErr w:type="gramEnd"/>
            <w:r>
              <w:rPr>
                <w:rFonts w:ascii="仿宋_GB2312" w:eastAsia="仿宋_GB2312" w:hAnsi="宋体" w:cs="宋体" w:hint="eastAsia"/>
                <w:kern w:val="0"/>
                <w:sz w:val="24"/>
              </w:rPr>
              <w:t>开发、测试、运行三套环境。</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技术需求：</w:t>
            </w:r>
          </w:p>
          <w:p w:rsidR="00151930" w:rsidRDefault="00E474B6">
            <w:pPr>
              <w:rPr>
                <w:rFonts w:ascii="仿宋_GB2312" w:eastAsia="仿宋_GB2312" w:hAnsi="宋体" w:cs="宋体"/>
                <w:sz w:val="24"/>
              </w:rPr>
            </w:pPr>
            <w:r>
              <w:rPr>
                <w:rFonts w:ascii="仿宋_GB2312" w:eastAsia="仿宋_GB2312" w:hAnsi="宋体" w:cs="宋体" w:hint="eastAsia"/>
                <w:sz w:val="24"/>
              </w:rPr>
              <w:t>1、使用目前稳定且流行的开发语言，在考虑高并发的同时节省服务器开销成本；</w:t>
            </w:r>
          </w:p>
          <w:p w:rsidR="00151930" w:rsidRDefault="00E474B6">
            <w:pPr>
              <w:rPr>
                <w:rFonts w:ascii="仿宋_GB2312" w:eastAsia="仿宋_GB2312" w:hAnsi="宋体" w:cs="宋体"/>
                <w:sz w:val="24"/>
              </w:rPr>
            </w:pPr>
            <w:r>
              <w:rPr>
                <w:rFonts w:ascii="仿宋_GB2312" w:eastAsia="仿宋_GB2312" w:hAnsi="宋体" w:cs="宋体" w:hint="eastAsia"/>
                <w:sz w:val="24"/>
              </w:rPr>
              <w:t>2、满足服务器端可插拔部署，负载均衡实时响应，识别插拔效果；</w:t>
            </w:r>
          </w:p>
          <w:p w:rsidR="00151930" w:rsidRDefault="00E474B6">
            <w:pPr>
              <w:rPr>
                <w:rFonts w:ascii="仿宋_GB2312" w:eastAsia="仿宋_GB2312" w:hAnsi="宋体" w:cs="宋体"/>
                <w:sz w:val="24"/>
              </w:rPr>
            </w:pPr>
            <w:r>
              <w:rPr>
                <w:rFonts w:ascii="仿宋_GB2312" w:eastAsia="仿宋_GB2312" w:hAnsi="宋体" w:cs="宋体" w:hint="eastAsia"/>
                <w:sz w:val="24"/>
              </w:rPr>
              <w:t>3、提供设计方案或解决方案，管控流程和各个阶段的标准和规范；</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numPr>
                <w:ilvl w:val="0"/>
                <w:numId w:val="78"/>
              </w:numPr>
              <w:rPr>
                <w:rFonts w:ascii="仿宋_GB2312" w:eastAsia="仿宋_GB2312" w:hAnsi="宋体" w:cs="宋体"/>
                <w:kern w:val="0"/>
                <w:sz w:val="24"/>
              </w:rPr>
            </w:pPr>
            <w:r>
              <w:rPr>
                <w:rFonts w:ascii="仿宋_GB2312" w:eastAsia="仿宋_GB2312" w:hAnsi="宋体" w:cs="宋体" w:hint="eastAsia"/>
                <w:kern w:val="0"/>
                <w:sz w:val="24"/>
              </w:rPr>
              <w:t>目前以实现业务流程的开发；营销工具的基本框架搭建；一个公众</w:t>
            </w:r>
            <w:proofErr w:type="gramStart"/>
            <w:r>
              <w:rPr>
                <w:rFonts w:ascii="仿宋_GB2312" w:eastAsia="仿宋_GB2312" w:hAnsi="宋体" w:cs="宋体" w:hint="eastAsia"/>
                <w:kern w:val="0"/>
                <w:sz w:val="24"/>
              </w:rPr>
              <w:t>号支持</w:t>
            </w:r>
            <w:proofErr w:type="gramEnd"/>
            <w:r>
              <w:rPr>
                <w:rFonts w:ascii="仿宋_GB2312" w:eastAsia="仿宋_GB2312" w:hAnsi="宋体" w:cs="宋体" w:hint="eastAsia"/>
                <w:kern w:val="0"/>
                <w:sz w:val="24"/>
              </w:rPr>
              <w:t>开发，暂不能支持测试和运行；</w:t>
            </w:r>
          </w:p>
          <w:p w:rsidR="00151930" w:rsidRDefault="00E474B6">
            <w:pPr>
              <w:numPr>
                <w:ilvl w:val="0"/>
                <w:numId w:val="78"/>
              </w:numPr>
              <w:rPr>
                <w:rFonts w:ascii="仿宋_GB2312" w:eastAsia="仿宋_GB2312" w:hAnsi="宋体" w:cs="宋体"/>
                <w:kern w:val="0"/>
                <w:sz w:val="24"/>
              </w:rPr>
            </w:pPr>
            <w:r>
              <w:rPr>
                <w:rFonts w:ascii="仿宋_GB2312" w:eastAsia="仿宋_GB2312" w:hAnsi="宋体" w:cs="宋体" w:hint="eastAsia"/>
                <w:kern w:val="0"/>
                <w:sz w:val="24"/>
              </w:rPr>
              <w:t>目前投入8人、1台云服务器、1个公众号；</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37"/>
        <w:gridCol w:w="223"/>
        <w:gridCol w:w="155"/>
        <w:gridCol w:w="1738"/>
        <w:gridCol w:w="269"/>
        <w:gridCol w:w="889"/>
        <w:gridCol w:w="785"/>
        <w:gridCol w:w="459"/>
        <w:gridCol w:w="934"/>
        <w:gridCol w:w="1826"/>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6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274"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西安西奈电子科技有限公司</w:t>
            </w:r>
          </w:p>
        </w:tc>
        <w:tc>
          <w:tcPr>
            <w:tcW w:w="124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60"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91610131311054735A</w:t>
            </w:r>
          </w:p>
        </w:tc>
      </w:tr>
      <w:tr w:rsidR="00151930">
        <w:tc>
          <w:tcPr>
            <w:tcW w:w="146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11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西安市高新区</w:t>
            </w:r>
          </w:p>
        </w:tc>
        <w:tc>
          <w:tcPr>
            <w:tcW w:w="1158"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联系人</w:t>
            </w:r>
          </w:p>
        </w:tc>
        <w:tc>
          <w:tcPr>
            <w:tcW w:w="124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梅冬</w:t>
            </w:r>
          </w:p>
        </w:tc>
        <w:tc>
          <w:tcPr>
            <w:tcW w:w="93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2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13310981206</w:t>
            </w:r>
          </w:p>
        </w:tc>
      </w:tr>
      <w:tr w:rsidR="00151930">
        <w:tc>
          <w:tcPr>
            <w:tcW w:w="146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238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半导体产业</w:t>
            </w:r>
          </w:p>
        </w:tc>
        <w:tc>
          <w:tcPr>
            <w:tcW w:w="16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3219"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基础电子元器件及器材制造</w:t>
            </w:r>
          </w:p>
        </w:tc>
      </w:tr>
      <w:tr w:rsidR="00151930">
        <w:tc>
          <w:tcPr>
            <w:tcW w:w="146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2385"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500万元</w:t>
            </w:r>
          </w:p>
        </w:tc>
        <w:tc>
          <w:tcPr>
            <w:tcW w:w="167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3219"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需求名称：产学研技术合作开发功率半导体</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kern w:val="0"/>
                <w:sz w:val="24"/>
              </w:rPr>
              <w:t>我司开发的超级结</w:t>
            </w:r>
            <w:r>
              <w:rPr>
                <w:rFonts w:ascii="仿宋_GB2312" w:eastAsia="仿宋_GB2312" w:hAnsi="宋体" w:cs="宋体" w:hint="eastAsia"/>
                <w:kern w:val="0"/>
                <w:sz w:val="24"/>
              </w:rPr>
              <w:t>MOSFET主要技术平台来自于国外，在国内处于技术先进水平，目前在产品进入量产期，需要提高产品的应用能力和适用性。具体需求是：</w:t>
            </w:r>
          </w:p>
          <w:p w:rsidR="00151930" w:rsidRDefault="00E474B6">
            <w:pPr>
              <w:pStyle w:val="a9"/>
              <w:numPr>
                <w:ilvl w:val="0"/>
                <w:numId w:val="79"/>
              </w:numPr>
              <w:spacing w:after="160" w:line="259" w:lineRule="auto"/>
              <w:ind w:firstLineChars="0"/>
              <w:contextualSpacing/>
              <w:rPr>
                <w:rFonts w:ascii="仿宋_GB2312" w:hAnsi="宋体" w:cs="宋体"/>
                <w:kern w:val="0"/>
                <w:sz w:val="24"/>
              </w:rPr>
            </w:pPr>
            <w:r>
              <w:rPr>
                <w:rFonts w:ascii="仿宋_GB2312" w:hAnsi="宋体" w:cs="宋体"/>
                <w:kern w:val="0"/>
                <w:sz w:val="24"/>
              </w:rPr>
              <w:t>与国外先进公司同类产品进行全参数对比，必要时进行结构和仿真分析。</w:t>
            </w:r>
          </w:p>
          <w:p w:rsidR="00151930" w:rsidRDefault="00E474B6">
            <w:pPr>
              <w:pStyle w:val="a9"/>
              <w:numPr>
                <w:ilvl w:val="0"/>
                <w:numId w:val="79"/>
              </w:numPr>
              <w:spacing w:after="160" w:line="259" w:lineRule="auto"/>
              <w:ind w:firstLineChars="0"/>
              <w:contextualSpacing/>
              <w:rPr>
                <w:rFonts w:ascii="仿宋_GB2312" w:hAnsi="宋体" w:cs="宋体"/>
                <w:kern w:val="0"/>
                <w:sz w:val="24"/>
              </w:rPr>
            </w:pPr>
            <w:r>
              <w:rPr>
                <w:rFonts w:ascii="仿宋_GB2312" w:hAnsi="宋体" w:cs="宋体"/>
                <w:kern w:val="0"/>
                <w:sz w:val="24"/>
              </w:rPr>
              <w:t>对国外先进公司技术平台进行定量分析，对关键核心技术进行研究和分析。</w:t>
            </w:r>
          </w:p>
          <w:p w:rsidR="00151930" w:rsidRDefault="00E474B6">
            <w:pPr>
              <w:pStyle w:val="a9"/>
              <w:numPr>
                <w:ilvl w:val="0"/>
                <w:numId w:val="79"/>
              </w:numPr>
              <w:spacing w:after="160" w:line="259" w:lineRule="auto"/>
              <w:ind w:firstLineChars="0"/>
              <w:contextualSpacing/>
              <w:rPr>
                <w:rFonts w:ascii="仿宋_GB2312" w:hAnsi="宋体" w:cs="宋体"/>
                <w:kern w:val="0"/>
                <w:sz w:val="24"/>
              </w:rPr>
            </w:pPr>
            <w:r>
              <w:rPr>
                <w:rFonts w:ascii="仿宋_GB2312" w:hAnsi="宋体" w:cs="宋体" w:hint="eastAsia"/>
                <w:kern w:val="0"/>
                <w:sz w:val="24"/>
              </w:rPr>
              <w:t>在实验条件许可的情况下，在大学的实验室进行原型样机开发和小批量试产的准备。</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pStyle w:val="a9"/>
              <w:numPr>
                <w:ilvl w:val="0"/>
                <w:numId w:val="80"/>
              </w:numPr>
              <w:spacing w:after="160" w:line="259" w:lineRule="auto"/>
              <w:ind w:firstLineChars="0"/>
              <w:contextualSpacing/>
              <w:rPr>
                <w:rFonts w:ascii="仿宋_GB2312" w:hAnsi="宋体" w:cs="宋体"/>
                <w:sz w:val="24"/>
              </w:rPr>
            </w:pPr>
            <w:r>
              <w:rPr>
                <w:rFonts w:ascii="仿宋_GB2312" w:hAnsi="宋体" w:cs="宋体"/>
                <w:sz w:val="24"/>
              </w:rPr>
              <w:t>全参数对比一般是对于外形尺寸，内部结构还有电性能进行对比。电性能参数包括：</w:t>
            </w:r>
          </w:p>
          <w:p w:rsidR="00151930" w:rsidRDefault="00E474B6">
            <w:pPr>
              <w:pStyle w:val="a9"/>
              <w:ind w:firstLine="480"/>
              <w:rPr>
                <w:rFonts w:ascii="仿宋_GB2312" w:hAnsi="宋体" w:cs="宋体"/>
                <w:sz w:val="24"/>
              </w:rPr>
            </w:pPr>
            <w:r>
              <w:rPr>
                <w:rFonts w:ascii="仿宋_GB2312" w:hAnsi="宋体" w:cs="宋体"/>
                <w:sz w:val="24"/>
              </w:rPr>
              <w:t>静态特性：如反向耐压，饱和导通电阻，阈值开启电压，漏电流等。</w:t>
            </w:r>
          </w:p>
          <w:p w:rsidR="00151930" w:rsidRDefault="00E474B6">
            <w:pPr>
              <w:pStyle w:val="a9"/>
              <w:ind w:firstLine="480"/>
              <w:rPr>
                <w:rFonts w:ascii="仿宋_GB2312" w:hAnsi="宋体" w:cs="宋体"/>
                <w:sz w:val="24"/>
              </w:rPr>
            </w:pPr>
            <w:r>
              <w:rPr>
                <w:rFonts w:ascii="仿宋_GB2312" w:hAnsi="宋体" w:cs="宋体"/>
                <w:sz w:val="24"/>
              </w:rPr>
              <w:t>动态特性：如结电容，电感等</w:t>
            </w:r>
          </w:p>
          <w:p w:rsidR="00151930" w:rsidRDefault="00E474B6">
            <w:pPr>
              <w:pStyle w:val="a9"/>
              <w:ind w:firstLine="480"/>
              <w:rPr>
                <w:rFonts w:ascii="仿宋_GB2312" w:hAnsi="宋体" w:cs="宋体"/>
                <w:sz w:val="24"/>
              </w:rPr>
            </w:pPr>
            <w:r>
              <w:rPr>
                <w:rFonts w:ascii="仿宋_GB2312" w:hAnsi="宋体" w:cs="宋体"/>
                <w:sz w:val="24"/>
              </w:rPr>
              <w:t>封装特性：如热阻，扭力，焊接热等指标。这些指标大部分在产品规格书中有对应项。</w:t>
            </w:r>
            <w:proofErr w:type="gramStart"/>
            <w:r>
              <w:rPr>
                <w:rFonts w:ascii="仿宋_GB2312" w:hAnsi="宋体" w:cs="宋体"/>
                <w:sz w:val="24"/>
              </w:rPr>
              <w:t>做全参数</w:t>
            </w:r>
            <w:proofErr w:type="gramEnd"/>
            <w:r>
              <w:rPr>
                <w:rFonts w:ascii="仿宋_GB2312" w:hAnsi="宋体" w:cs="宋体"/>
                <w:sz w:val="24"/>
              </w:rPr>
              <w:t>对比可以了解竞争对手的技术水平和优势，</w:t>
            </w:r>
          </w:p>
          <w:p w:rsidR="00151930" w:rsidRDefault="00E474B6">
            <w:pPr>
              <w:pStyle w:val="a9"/>
              <w:numPr>
                <w:ilvl w:val="0"/>
                <w:numId w:val="80"/>
              </w:numPr>
              <w:spacing w:after="160" w:line="259" w:lineRule="auto"/>
              <w:ind w:firstLineChars="0"/>
              <w:contextualSpacing/>
              <w:rPr>
                <w:rFonts w:ascii="仿宋_GB2312" w:hAnsi="宋体" w:cs="宋体"/>
                <w:sz w:val="24"/>
              </w:rPr>
            </w:pPr>
            <w:r>
              <w:rPr>
                <w:rFonts w:ascii="仿宋_GB2312" w:hAnsi="宋体" w:cs="宋体"/>
                <w:sz w:val="24"/>
              </w:rPr>
              <w:t>对国外公司的超级结技术进行量化分析，</w:t>
            </w:r>
            <w:proofErr w:type="gramStart"/>
            <w:r>
              <w:rPr>
                <w:rFonts w:ascii="仿宋_GB2312" w:hAnsi="宋体" w:cs="宋体"/>
                <w:sz w:val="24"/>
              </w:rPr>
              <w:t>如英飞凌</w:t>
            </w:r>
            <w:proofErr w:type="gramEnd"/>
            <w:r>
              <w:rPr>
                <w:rFonts w:ascii="仿宋_GB2312" w:hAnsi="宋体" w:cs="宋体"/>
                <w:sz w:val="24"/>
              </w:rPr>
              <w:t>的多层外延技术在目前的几个主要技术平台上的技术对比，</w:t>
            </w:r>
            <w:proofErr w:type="gramStart"/>
            <w:r>
              <w:rPr>
                <w:rFonts w:ascii="仿宋_GB2312" w:hAnsi="宋体" w:cs="宋体"/>
                <w:sz w:val="24"/>
              </w:rPr>
              <w:t>目前英飞凌</w:t>
            </w:r>
            <w:proofErr w:type="gramEnd"/>
            <w:r>
              <w:rPr>
                <w:rFonts w:ascii="仿宋_GB2312" w:hAnsi="宋体" w:cs="宋体"/>
                <w:sz w:val="24"/>
              </w:rPr>
              <w:t>的主要产品为C3,C6,P6,CFD,C7等。需要对各种技术平台的指标进行对比，明确各技术平台在客户应用端的优缺点和客户取舍的原因。</w:t>
            </w:r>
            <w:proofErr w:type="gramStart"/>
            <w:r>
              <w:rPr>
                <w:rFonts w:ascii="仿宋_GB2312" w:hAnsi="宋体" w:cs="宋体"/>
                <w:sz w:val="24"/>
              </w:rPr>
              <w:t>由于英飞凌</w:t>
            </w:r>
            <w:proofErr w:type="gramEnd"/>
            <w:r>
              <w:rPr>
                <w:rFonts w:ascii="仿宋_GB2312" w:hAnsi="宋体" w:cs="宋体"/>
                <w:sz w:val="24"/>
              </w:rPr>
              <w:t>是目前市场地位第一的品牌，其多层外延技术也是业内最成熟和技术平台最多的，应作为主要分析对象。与多层外延技术对应的另外一个超级结技术是深沟槽工艺，主要为日本公司和国内厂家所采用，也是我司目前采用的技术，这种技术成本较低，但在具体参数方面由于固有的结构问题表现出来的实测结果和在客户端使用的效果不同于多层外延技术，这两种</w:t>
            </w:r>
            <w:r>
              <w:rPr>
                <w:rFonts w:ascii="仿宋_GB2312" w:hAnsi="宋体" w:cs="宋体"/>
                <w:sz w:val="24"/>
              </w:rPr>
              <w:lastRenderedPageBreak/>
              <w:t>技术的对比需要进行应用端验证分析。</w:t>
            </w:r>
          </w:p>
          <w:p w:rsidR="00151930" w:rsidRDefault="00E474B6">
            <w:pPr>
              <w:pStyle w:val="a9"/>
              <w:numPr>
                <w:ilvl w:val="0"/>
                <w:numId w:val="80"/>
              </w:numPr>
              <w:spacing w:after="160" w:line="259" w:lineRule="auto"/>
              <w:ind w:firstLineChars="0"/>
              <w:contextualSpacing/>
              <w:rPr>
                <w:rFonts w:ascii="仿宋_GB2312" w:hAnsi="宋体" w:cs="宋体"/>
                <w:sz w:val="24"/>
              </w:rPr>
            </w:pPr>
            <w:r>
              <w:rPr>
                <w:rFonts w:ascii="仿宋_GB2312" w:hAnsi="宋体" w:cs="宋体"/>
                <w:sz w:val="24"/>
              </w:rPr>
              <w:t>在</w:t>
            </w:r>
            <w:proofErr w:type="gramStart"/>
            <w:r>
              <w:rPr>
                <w:rFonts w:ascii="仿宋_GB2312" w:hAnsi="宋体" w:cs="宋体"/>
                <w:sz w:val="24"/>
              </w:rPr>
              <w:t>国内晶圆厂</w:t>
            </w:r>
            <w:proofErr w:type="gramEnd"/>
            <w:r>
              <w:rPr>
                <w:rFonts w:ascii="仿宋_GB2312" w:hAnsi="宋体" w:cs="宋体"/>
                <w:sz w:val="24"/>
              </w:rPr>
              <w:t>的配合下，我司目前已经开发了两代超级结产品，每个技术平台的投入需要做多个型号的设计，等晶圆封装后进行终测，耗时费力，成本昂贵。如果在大学实验室的基础条件具备，可以进行若干工艺步骤的实验，并通过仿真完成大部分设计验证工作，可以大量节省时间和资金投入，另外在小批量</w:t>
            </w:r>
            <w:proofErr w:type="gramStart"/>
            <w:r>
              <w:rPr>
                <w:rFonts w:ascii="仿宋_GB2312" w:hAnsi="宋体" w:cs="宋体"/>
                <w:sz w:val="24"/>
              </w:rPr>
              <w:t>量产前也</w:t>
            </w:r>
            <w:proofErr w:type="gramEnd"/>
            <w:r>
              <w:rPr>
                <w:rFonts w:ascii="仿宋_GB2312" w:hAnsi="宋体" w:cs="宋体"/>
                <w:sz w:val="24"/>
              </w:rPr>
              <w:t>可以做好准备。</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kern w:val="0"/>
                <w:sz w:val="24"/>
              </w:rPr>
              <w:t>我司目前在大功率MOSFEET上已经开发出多个系列（平面沟槽工艺平台，超级结平台），产品已经进入量产阶段，投入资金</w:t>
            </w:r>
            <w:r>
              <w:rPr>
                <w:rFonts w:ascii="仿宋_GB2312" w:eastAsia="仿宋_GB2312" w:hAnsi="宋体" w:cs="宋体" w:hint="eastAsia"/>
                <w:kern w:val="0"/>
                <w:sz w:val="24"/>
              </w:rPr>
              <w:t>370余万元人民币，人员包括国内外专家等十余人。</w:t>
            </w:r>
          </w:p>
          <w:p w:rsidR="00151930" w:rsidRDefault="00E474B6">
            <w:pPr>
              <w:rPr>
                <w:rFonts w:ascii="仿宋_GB2312" w:eastAsia="仿宋_GB2312" w:hAnsi="宋体" w:cs="宋体"/>
                <w:kern w:val="0"/>
                <w:sz w:val="24"/>
              </w:rPr>
            </w:pPr>
            <w:r>
              <w:rPr>
                <w:rFonts w:ascii="仿宋_GB2312" w:eastAsia="仿宋_GB2312" w:hAnsi="宋体" w:cs="宋体"/>
                <w:kern w:val="0"/>
                <w:sz w:val="24"/>
              </w:rPr>
              <w:t>我司的技术人员来自于国外领先的半导体公司，在技术开发上有丰富的设计经验，在具体设计开发上沿用国外比较成熟的工具和方法，但是在具体产品的验证方面缺乏高精尖的仪器设备，另外在模拟客户端应用设计方面也无整套验证用设备。</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sz w:val="24"/>
              </w:rPr>
              <w:t>希望与省内的高等院校如西安电子科技大学微电子学院，还有西安交通大学有关微电子或半导体专业的单位开展产学研合作。也可以安排对方单位研究生到我司进行实习。</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sz w:val="24"/>
              </w:rPr>
              <w:t xml:space="preserve">技术转让    </w:t>
            </w:r>
            <w:r>
              <w:rPr>
                <w:rFonts w:ascii="仿宋" w:eastAsia="仿宋" w:hAnsi="仿宋" w:cs="宋体" w:hint="eastAsia"/>
                <w:sz w:val="24"/>
              </w:rPr>
              <w:t>■</w:t>
            </w:r>
            <w:r>
              <w:rPr>
                <w:rFonts w:ascii="仿宋_GB2312" w:eastAsia="仿宋_GB2312" w:hAnsi="宋体" w:cs="宋体" w:hint="eastAsia"/>
                <w:sz w:val="24"/>
              </w:rPr>
              <w:t xml:space="preserve">技术入股   </w:t>
            </w:r>
            <w:r>
              <w:rPr>
                <w:rFonts w:ascii="仿宋" w:eastAsia="仿宋" w:hAnsi="仿宋" w:cs="宋体" w:hint="eastAsia"/>
                <w:sz w:val="24"/>
              </w:rPr>
              <w:t>■</w:t>
            </w:r>
            <w:r>
              <w:rPr>
                <w:rFonts w:ascii="仿宋_GB2312" w:eastAsia="仿宋_GB2312" w:hAnsi="宋体" w:cs="宋体" w:hint="eastAsia"/>
                <w:sz w:val="24"/>
              </w:rPr>
              <w:t xml:space="preserve">联合开发   </w:t>
            </w:r>
            <w:r>
              <w:rPr>
                <w:rFonts w:ascii="仿宋" w:eastAsia="仿宋" w:hAnsi="仿宋"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sz w:val="24"/>
              </w:rPr>
              <w:t xml:space="preserve">委托团队、专家长期技术服务    </w:t>
            </w:r>
            <w:r>
              <w:rPr>
                <w:rFonts w:ascii="仿宋" w:eastAsia="仿宋" w:hAnsi="仿宋" w:cs="宋体" w:hint="eastAsia"/>
                <w:sz w:val="24"/>
              </w:rPr>
              <w:t>■</w:t>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w:t>
            </w:r>
            <w:r>
              <w:rPr>
                <w:rFonts w:ascii="仿宋" w:eastAsia="仿宋" w:hAnsi="仿宋" w:cs="宋体" w:hint="eastAsia"/>
                <w:sz w:val="24"/>
                <w:szCs w:val="24"/>
              </w:rPr>
              <w:t>■</w:t>
            </w:r>
            <w:r>
              <w:rPr>
                <w:rFonts w:ascii="仿宋_GB2312" w:eastAsia="仿宋_GB2312" w:hAnsi="宋体" w:cs="宋体" w:hint="eastAsia"/>
                <w:sz w:val="24"/>
                <w:szCs w:val="24"/>
              </w:rPr>
              <w:t xml:space="preserve">研发费用加计扣除  □知识产权  </w:t>
            </w:r>
            <w:r>
              <w:rPr>
                <w:rFonts w:ascii="仿宋" w:eastAsia="仿宋" w:hAnsi="仿宋" w:cs="宋体" w:hint="eastAsia"/>
                <w:sz w:val="24"/>
                <w:szCs w:val="24"/>
              </w:rPr>
              <w:t>■</w:t>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根据情况确定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r>
              <w:rPr>
                <w:rFonts w:ascii="仿宋_GB2312" w:eastAsia="仿宋_GB2312" w:hAnsi="宋体" w:cs="宋体" w:hint="eastAsia"/>
                <w:kern w:val="0"/>
                <w:sz w:val="24"/>
              </w:rPr>
              <w:br/>
              <w:t xml:space="preserve">                     法人代表：梅冬      2018年 </w:t>
            </w:r>
            <w:r>
              <w:rPr>
                <w:rFonts w:ascii="仿宋_GB2312" w:eastAsia="仿宋_GB2312" w:hAnsi="宋体" w:cs="宋体"/>
                <w:kern w:val="0"/>
                <w:sz w:val="24"/>
              </w:rPr>
              <w:t>8</w:t>
            </w:r>
            <w:r>
              <w:rPr>
                <w:rFonts w:ascii="仿宋_GB2312" w:eastAsia="仿宋_GB2312" w:hAnsi="宋体" w:cs="宋体" w:hint="eastAsia"/>
                <w:kern w:val="0"/>
                <w:sz w:val="24"/>
              </w:rPr>
              <w:t xml:space="preserve"> 月 </w:t>
            </w:r>
            <w:r>
              <w:rPr>
                <w:rFonts w:ascii="仿宋_GB2312" w:eastAsia="仿宋_GB2312" w:hAnsi="宋体" w:cs="宋体"/>
                <w:kern w:val="0"/>
                <w:sz w:val="24"/>
              </w:rPr>
              <w:t>2</w:t>
            </w:r>
            <w:r>
              <w:rPr>
                <w:rFonts w:ascii="仿宋_GB2312" w:eastAsia="仿宋_GB2312" w:hAnsi="宋体" w:cs="宋体" w:hint="eastAsia"/>
                <w:kern w:val="0"/>
                <w:sz w:val="24"/>
              </w:rPr>
              <w:t xml:space="preserve">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06"/>
        <w:gridCol w:w="1632"/>
        <w:gridCol w:w="1158"/>
        <w:gridCol w:w="864"/>
        <w:gridCol w:w="600"/>
        <w:gridCol w:w="599"/>
        <w:gridCol w:w="600"/>
        <w:gridCol w:w="1776"/>
      </w:tblGrid>
      <w:tr w:rsidR="00151930">
        <w:tc>
          <w:tcPr>
            <w:tcW w:w="918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54"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西安新兴自动控制电器有限公司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37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916111047835746404</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632"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西咸新区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proofErr w:type="gramStart"/>
            <w:r>
              <w:rPr>
                <w:rFonts w:ascii="仿宋_GB2312" w:eastAsia="仿宋_GB2312" w:hint="eastAsia"/>
                <w:kern w:val="0"/>
                <w:sz w:val="24"/>
              </w:rPr>
              <w:t>许黎敏</w:t>
            </w:r>
            <w:proofErr w:type="gramEnd"/>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77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029-33667885</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54"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电气行业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37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高、低压成套设备</w:t>
            </w:r>
          </w:p>
        </w:tc>
      </w:tr>
      <w:tr w:rsidR="00151930">
        <w:tc>
          <w:tcPr>
            <w:tcW w:w="1951"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54"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中、小型企业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37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100人</w:t>
            </w:r>
          </w:p>
        </w:tc>
      </w:tr>
      <w:tr w:rsidR="00151930">
        <w:tc>
          <w:tcPr>
            <w:tcW w:w="918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9180"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sz w:val="24"/>
              </w:rPr>
            </w:pPr>
            <w:r>
              <w:rPr>
                <w:rFonts w:ascii="仿宋_GB2312" w:eastAsia="仿宋_GB2312" w:hAnsi="宋体" w:cs="宋体" w:hint="eastAsia"/>
                <w:sz w:val="24"/>
              </w:rPr>
              <w:t>需求名称：基于物联网及云计算技术的能源综合管理系统开发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《能源综合管理系统》软件研发团队，需要处理物联网及云计算技术、电力系统、能源系统的在线实时监控等技术</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7671"/>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能源综合管理系统》以科学、规范的统计指标体系为基础，充分利用当前先进的信息技术、通讯技术、物联网及云计算技术，以数据的获取和整合为核心，通过规范数据标准和数据交换平台的建立，形成一个以多媒体方式体现的动态信息监测系统。在线采集、监测电、水、气、热、煤、油等多种分散的能耗数据，通过对多种能耗和能效数据变化趋势的统计、对比及分析，发现和解决能源消耗方式和结构中存在的问题，进行能源优化调度控制，提高能源使用效率，从而达到节约能源，降低成本的目的。</w:t>
            </w:r>
          </w:p>
          <w:p w:rsidR="00151930" w:rsidRDefault="00E474B6">
            <w:pPr>
              <w:rPr>
                <w:rFonts w:ascii="仿宋_GB2312" w:eastAsia="仿宋_GB2312" w:hAnsi="宋体" w:cs="宋体"/>
                <w:kern w:val="0"/>
                <w:sz w:val="24"/>
              </w:rPr>
            </w:pPr>
            <w:bookmarkStart w:id="14" w:name="_Toc498070666"/>
            <w:r>
              <w:rPr>
                <w:rFonts w:ascii="仿宋_GB2312" w:eastAsia="仿宋_GB2312" w:hAnsi="宋体" w:cs="宋体" w:hint="eastAsia"/>
                <w:kern w:val="0"/>
                <w:sz w:val="24"/>
              </w:rPr>
              <w:t xml:space="preserve">  《能源综合管理系统》主要功能</w:t>
            </w:r>
            <w:bookmarkEnd w:id="14"/>
            <w:r>
              <w:rPr>
                <w:rFonts w:ascii="仿宋_GB2312" w:eastAsia="仿宋_GB2312" w:hAnsi="宋体" w:cs="宋体" w:hint="eastAsia"/>
                <w:kern w:val="0"/>
                <w:sz w:val="24"/>
              </w:rPr>
              <w:t>包括电能计量监管；智能设备监控</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水、暖、气管网监测管理；综合能耗数据监管；能耗数据统计与分析；</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能耗数据预测与决策分析；能耗数据指标审计功能；能耗信息公示管理功能。</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《能源综合管理系统》主要技术有：（1）水、电、煤气实时数据的采集（2）数据的远距离无线传送 （3）物联网及</w:t>
            </w:r>
            <w:proofErr w:type="gramStart"/>
            <w:r>
              <w:rPr>
                <w:rFonts w:ascii="仿宋_GB2312" w:eastAsia="仿宋_GB2312" w:hAnsi="宋体" w:cs="宋体" w:hint="eastAsia"/>
                <w:kern w:val="0"/>
                <w:sz w:val="24"/>
              </w:rPr>
              <w:t>云计算</w:t>
            </w:r>
            <w:proofErr w:type="gramEnd"/>
            <w:r>
              <w:rPr>
                <w:rFonts w:ascii="仿宋_GB2312" w:eastAsia="仿宋_GB2312" w:hAnsi="宋体" w:cs="宋体" w:hint="eastAsia"/>
                <w:kern w:val="0"/>
                <w:sz w:val="24"/>
              </w:rPr>
              <w:t>软件的开发（4）数据及网络的安全防护（5）PC客户端组态软件开发（6）移动客户端软件的开发，（6）能耗优化管理的制定（7）高能耗的治理。</w:t>
            </w:r>
          </w:p>
          <w:p w:rsidR="00151930" w:rsidRDefault="00E474B6">
            <w:pPr>
              <w:rPr>
                <w:rFonts w:ascii="仿宋_GB2312" w:eastAsia="仿宋_GB2312" w:hAnsi="宋体" w:cs="宋体"/>
                <w:sz w:val="24"/>
              </w:rPr>
            </w:pPr>
            <w:r>
              <w:rPr>
                <w:rFonts w:ascii="仿宋_GB2312" w:eastAsia="仿宋_GB2312" w:hAnsi="宋体" w:cs="宋体" w:hint="eastAsia"/>
                <w:kern w:val="0"/>
                <w:sz w:val="24"/>
              </w:rPr>
              <w:t xml:space="preserve">   能耗综合管理系统目前市场上如西门子、施耐德、南自、安科瑞等企业已在大力推广。能源管理系统可用于厂矿、企业、事业单位、学校、智能小区等，市场非常较大。公司急需有相关技术团队负责研发，争取赶上能源管理大潮的末班车。</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公司对《能源管理系统》进行了前期的调研、并进行了可先行研究，搭建了小型的测试平台。</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原与开发过“</w:t>
            </w:r>
            <w:r>
              <w:rPr>
                <w:rFonts w:ascii="仿宋_GB2312" w:eastAsia="仿宋_GB2312" w:hAnsi="宋体" w:cs="宋体" w:hint="eastAsia"/>
                <w:kern w:val="0"/>
                <w:sz w:val="24"/>
              </w:rPr>
              <w:t>物联网及云计算技术”、“电力自动化技术”、“能源管理”等相关方面的</w:t>
            </w:r>
            <w:r>
              <w:rPr>
                <w:rFonts w:ascii="仿宋_GB2312" w:eastAsia="仿宋_GB2312" w:hAnsi="宋体" w:cs="宋体" w:hint="eastAsia"/>
                <w:sz w:val="24"/>
              </w:rPr>
              <w:t>高校、科研院所及研发团队开展产学研合作。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335"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 xml:space="preserve">联合开发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550"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180"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49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49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490"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49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是，金额根据情况而定。（奖金仅用作奖励现场参赛者，不作为技术转让、技术许可或其他独占性合作的前提条件）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法人代表：张颖      2018年 8 月7日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67"/>
        <w:gridCol w:w="193"/>
        <w:gridCol w:w="155"/>
        <w:gridCol w:w="1738"/>
        <w:gridCol w:w="1158"/>
        <w:gridCol w:w="1348"/>
        <w:gridCol w:w="815"/>
        <w:gridCol w:w="1841"/>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9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244"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西安青葱信息科技有限公司</w:t>
            </w:r>
          </w:p>
        </w:tc>
        <w:tc>
          <w:tcPr>
            <w:tcW w:w="134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91610103MA6TXREB7H</w:t>
            </w:r>
          </w:p>
        </w:tc>
      </w:tr>
      <w:tr w:rsidR="00151930">
        <w:tc>
          <w:tcPr>
            <w:tcW w:w="149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208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碑林区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4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kern w:val="0"/>
                <w:sz w:val="24"/>
              </w:rPr>
              <w:t>王愿杰</w:t>
            </w:r>
            <w:proofErr w:type="gramEnd"/>
          </w:p>
        </w:tc>
        <w:tc>
          <w:tcPr>
            <w:tcW w:w="81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18992883093</w:t>
            </w:r>
          </w:p>
        </w:tc>
      </w:tr>
      <w:tr w:rsidR="00151930">
        <w:tc>
          <w:tcPr>
            <w:tcW w:w="149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244"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人工智能</w:t>
            </w:r>
          </w:p>
        </w:tc>
        <w:tc>
          <w:tcPr>
            <w:tcW w:w="134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6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在线教育</w:t>
            </w:r>
          </w:p>
        </w:tc>
      </w:tr>
      <w:tr w:rsidR="00151930">
        <w:tc>
          <w:tcPr>
            <w:tcW w:w="149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244"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200万</w:t>
            </w:r>
          </w:p>
        </w:tc>
        <w:tc>
          <w:tcPr>
            <w:tcW w:w="134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65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需求名称：</w:t>
            </w:r>
            <w:r>
              <w:rPr>
                <w:rFonts w:ascii="仿宋_GB2312" w:eastAsia="仿宋_GB2312" w:hAnsi="宋体" w:cs="宋体"/>
                <w:kern w:val="0"/>
                <w:sz w:val="24"/>
              </w:rPr>
              <w:t>基于人工智能的在线学习平台</w:t>
            </w:r>
            <w:r>
              <w:rPr>
                <w:rFonts w:ascii="仿宋_GB2312" w:eastAsia="仿宋_GB2312" w:hAnsi="宋体" w:cs="宋体" w:hint="eastAsia"/>
                <w:kern w:val="0"/>
                <w:sz w:val="24"/>
              </w:rPr>
              <w:t>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随着</w:t>
            </w:r>
            <w:r>
              <w:rPr>
                <w:rFonts w:ascii="仿宋_GB2312" w:eastAsia="仿宋_GB2312" w:hAnsi="宋体" w:cs="宋体"/>
                <w:kern w:val="0"/>
                <w:sz w:val="24"/>
              </w:rPr>
              <w:t>网络发展</w:t>
            </w:r>
            <w:r>
              <w:rPr>
                <w:rFonts w:ascii="仿宋_GB2312" w:eastAsia="仿宋_GB2312" w:hAnsi="宋体" w:cs="宋体" w:hint="eastAsia"/>
                <w:kern w:val="0"/>
                <w:sz w:val="24"/>
              </w:rPr>
              <w:t>，</w:t>
            </w:r>
            <w:r>
              <w:rPr>
                <w:rFonts w:ascii="仿宋_GB2312" w:eastAsia="仿宋_GB2312" w:hAnsi="宋体" w:cs="宋体"/>
                <w:kern w:val="0"/>
                <w:sz w:val="24"/>
              </w:rPr>
              <w:t>IT行业需求知识越来越多</w:t>
            </w:r>
            <w:r>
              <w:rPr>
                <w:rFonts w:ascii="仿宋_GB2312" w:eastAsia="仿宋_GB2312" w:hAnsi="宋体" w:cs="宋体" w:hint="eastAsia"/>
                <w:kern w:val="0"/>
                <w:sz w:val="24"/>
              </w:rPr>
              <w:t>，</w:t>
            </w:r>
            <w:r>
              <w:rPr>
                <w:rFonts w:ascii="仿宋_GB2312" w:eastAsia="仿宋_GB2312" w:hAnsi="宋体" w:cs="宋体"/>
                <w:kern w:val="0"/>
                <w:sz w:val="24"/>
              </w:rPr>
              <w:t>传统学习模式已经无法跟上技术变革</w:t>
            </w:r>
            <w:r>
              <w:rPr>
                <w:rFonts w:ascii="仿宋_GB2312" w:eastAsia="仿宋_GB2312" w:hAnsi="宋体" w:cs="宋体" w:hint="eastAsia"/>
                <w:kern w:val="0"/>
                <w:sz w:val="24"/>
              </w:rPr>
              <w:t>，</w:t>
            </w:r>
            <w:r>
              <w:rPr>
                <w:rFonts w:ascii="仿宋_GB2312" w:eastAsia="仿宋_GB2312" w:hAnsi="宋体" w:cs="宋体"/>
                <w:kern w:val="0"/>
                <w:sz w:val="24"/>
              </w:rPr>
              <w:t>所以需要更省时省力高效的学习环境</w:t>
            </w:r>
            <w:r>
              <w:rPr>
                <w:rFonts w:ascii="仿宋_GB2312" w:eastAsia="仿宋_GB2312" w:hAnsi="宋体" w:cs="宋体" w:hint="eastAsia"/>
                <w:kern w:val="0"/>
                <w:sz w:val="24"/>
              </w:rPr>
              <w:t>。</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我们的在线学习平台：首先对新用户能力和目标进行测评，然后基于人工智能推算出适合的学习路径，通过区块链记录整个学习过程。最终可以生成一份完整可信的学习记录。</w:t>
            </w:r>
            <w:proofErr w:type="gramStart"/>
            <w:r>
              <w:rPr>
                <w:rFonts w:ascii="仿宋_GB2312" w:eastAsia="仿宋_GB2312" w:hAnsi="宋体" w:cs="宋体" w:hint="eastAsia"/>
                <w:kern w:val="0"/>
                <w:sz w:val="24"/>
              </w:rPr>
              <w:t>用以像</w:t>
            </w:r>
            <w:proofErr w:type="gramEnd"/>
            <w:r>
              <w:rPr>
                <w:rFonts w:ascii="仿宋_GB2312" w:eastAsia="仿宋_GB2312" w:hAnsi="宋体" w:cs="宋体" w:hint="eastAsia"/>
                <w:kern w:val="0"/>
                <w:sz w:val="24"/>
              </w:rPr>
              <w:t>企业证明用户的学习和工作能力。</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pStyle w:val="a9"/>
              <w:numPr>
                <w:ilvl w:val="0"/>
                <w:numId w:val="81"/>
              </w:numPr>
              <w:ind w:firstLineChars="0"/>
              <w:rPr>
                <w:rFonts w:ascii="仿宋_GB2312" w:hAnsi="宋体" w:cs="宋体"/>
                <w:sz w:val="24"/>
              </w:rPr>
            </w:pPr>
            <w:r>
              <w:rPr>
                <w:rFonts w:ascii="仿宋_GB2312" w:hAnsi="宋体" w:cs="宋体" w:hint="eastAsia"/>
                <w:sz w:val="24"/>
              </w:rPr>
              <w:t>能够根据用户提交的目标对用户进行自动测评，生成学习路线。从web端获取用户数据，服务器端进行分析，反馈给用户结果。</w:t>
            </w:r>
          </w:p>
          <w:p w:rsidR="00151930" w:rsidRDefault="00E474B6">
            <w:pPr>
              <w:pStyle w:val="a9"/>
              <w:numPr>
                <w:ilvl w:val="0"/>
                <w:numId w:val="81"/>
              </w:numPr>
              <w:ind w:firstLineChars="0"/>
              <w:rPr>
                <w:rFonts w:ascii="仿宋_GB2312" w:hAnsi="宋体" w:cs="宋体"/>
                <w:sz w:val="24"/>
              </w:rPr>
            </w:pPr>
            <w:r>
              <w:rPr>
                <w:rFonts w:ascii="仿宋_GB2312" w:hAnsi="宋体" w:cs="宋体" w:hint="eastAsia"/>
                <w:sz w:val="24"/>
              </w:rPr>
              <w:t>通过区块链技术在链上记录用户每天学习经历，不可更改。所有数据记录在链上，自动生成可信的成长记录。</w:t>
            </w:r>
          </w:p>
          <w:p w:rsidR="00151930" w:rsidRDefault="00E474B6">
            <w:pPr>
              <w:pStyle w:val="a9"/>
              <w:numPr>
                <w:ilvl w:val="0"/>
                <w:numId w:val="81"/>
              </w:numPr>
              <w:ind w:firstLineChars="0"/>
              <w:rPr>
                <w:rFonts w:ascii="仿宋_GB2312" w:hAnsi="宋体" w:cs="宋体"/>
                <w:sz w:val="24"/>
              </w:rPr>
            </w:pPr>
            <w:r>
              <w:rPr>
                <w:rFonts w:ascii="仿宋_GB2312" w:hAnsi="宋体" w:cs="宋体" w:hint="eastAsia"/>
                <w:sz w:val="24"/>
              </w:rPr>
              <w:t>根据查询者需求，可从链上生成可信的学习记录。通过区块链技术做背书，结果可信。</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学习平台和题库已经搭建完成。正在同时开发</w:t>
            </w:r>
            <w:proofErr w:type="gramStart"/>
            <w:r>
              <w:rPr>
                <w:rFonts w:ascii="仿宋_GB2312" w:eastAsia="仿宋_GB2312" w:hAnsi="宋体" w:cs="宋体" w:hint="eastAsia"/>
                <w:kern w:val="0"/>
                <w:sz w:val="24"/>
              </w:rPr>
              <w:t>上述第2</w:t>
            </w:r>
            <w:proofErr w:type="gramEnd"/>
            <w:r>
              <w:rPr>
                <w:rFonts w:ascii="仿宋_GB2312" w:eastAsia="仿宋_GB2312" w:hAnsi="宋体" w:cs="宋体" w:hint="eastAsia"/>
                <w:kern w:val="0"/>
                <w:sz w:val="24"/>
              </w:rPr>
              <w:t>和第3条需求，投入资金累计70万元，投入人力累计45人月。投入</w:t>
            </w:r>
            <w:proofErr w:type="gramStart"/>
            <w:r>
              <w:rPr>
                <w:rFonts w:ascii="仿宋_GB2312" w:eastAsia="仿宋_GB2312" w:hAnsi="宋体" w:cs="宋体" w:hint="eastAsia"/>
                <w:kern w:val="0"/>
                <w:sz w:val="24"/>
              </w:rPr>
              <w:t>一</w:t>
            </w:r>
            <w:proofErr w:type="gramEnd"/>
            <w:r>
              <w:rPr>
                <w:rFonts w:ascii="仿宋_GB2312" w:eastAsia="仿宋_GB2312" w:hAnsi="宋体" w:cs="宋体" w:hint="eastAsia"/>
                <w:kern w:val="0"/>
                <w:sz w:val="24"/>
              </w:rPr>
              <w:t>云服务器。</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现有技术平台为BS架构，后台基于node开发。</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sz w:val="24"/>
              </w:rPr>
              <w:t>希望能够与算法类专家团队合作</w:t>
            </w:r>
            <w:r>
              <w:rPr>
                <w:rFonts w:ascii="仿宋_GB2312" w:eastAsia="仿宋_GB2312" w:hAnsi="宋体" w:cs="宋体" w:hint="eastAsia"/>
                <w:sz w:val="24"/>
              </w:rPr>
              <w:t>，</w:t>
            </w:r>
            <w:r>
              <w:rPr>
                <w:rFonts w:ascii="仿宋_GB2312" w:eastAsia="仿宋_GB2312" w:hAnsi="宋体" w:cs="宋体"/>
                <w:sz w:val="24"/>
              </w:rPr>
              <w:t>完成人工智能评测部分</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sz w:val="24"/>
              </w:rPr>
              <w:t>主要需要算法方面的协助</w:t>
            </w:r>
            <w:r>
              <w:rPr>
                <w:rFonts w:ascii="仿宋_GB2312" w:eastAsia="仿宋_GB2312" w:hAnsi="宋体" w:cs="宋体" w:hint="eastAsia"/>
                <w:sz w:val="24"/>
              </w:rPr>
              <w:t>，</w:t>
            </w:r>
            <w:r>
              <w:rPr>
                <w:rFonts w:ascii="仿宋_GB2312" w:eastAsia="仿宋_GB2312" w:hAnsi="宋体" w:cs="宋体"/>
                <w:sz w:val="24"/>
              </w:rPr>
              <w:t>现有平台有BS架构</w:t>
            </w:r>
            <w:r>
              <w:rPr>
                <w:rFonts w:ascii="仿宋_GB2312" w:eastAsia="仿宋_GB2312" w:hAnsi="宋体" w:cs="宋体" w:hint="eastAsia"/>
                <w:sz w:val="24"/>
              </w:rPr>
              <w:t>，</w:t>
            </w:r>
            <w:r>
              <w:rPr>
                <w:rFonts w:ascii="仿宋_GB2312" w:eastAsia="仿宋_GB2312" w:hAnsi="宋体" w:cs="宋体"/>
                <w:sz w:val="24"/>
              </w:rPr>
              <w:t>后台基于node技术实现</w:t>
            </w:r>
            <w:r>
              <w:rPr>
                <w:rFonts w:ascii="仿宋_GB2312" w:eastAsia="仿宋_GB2312" w:hAnsi="宋体" w:cs="宋体" w:hint="eastAsia"/>
                <w:sz w:val="24"/>
              </w:rPr>
              <w:t>，</w:t>
            </w:r>
            <w:r>
              <w:rPr>
                <w:rFonts w:ascii="仿宋_GB2312" w:eastAsia="仿宋_GB2312" w:hAnsi="宋体" w:cs="宋体"/>
                <w:sz w:val="24"/>
              </w:rPr>
              <w:t>数据库为mysql</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sz w:val="24"/>
              </w:rPr>
              <w:t>算法描述</w:t>
            </w:r>
            <w:r>
              <w:rPr>
                <w:rFonts w:ascii="仿宋_GB2312" w:eastAsia="仿宋_GB2312" w:hAnsi="宋体" w:cs="宋体" w:hint="eastAsia"/>
                <w:sz w:val="24"/>
              </w:rPr>
              <w:t>：</w:t>
            </w:r>
          </w:p>
          <w:p w:rsidR="00151930" w:rsidRDefault="00E474B6">
            <w:pPr>
              <w:pStyle w:val="a9"/>
              <w:numPr>
                <w:ilvl w:val="0"/>
                <w:numId w:val="82"/>
              </w:numPr>
              <w:ind w:firstLineChars="0"/>
              <w:rPr>
                <w:rFonts w:ascii="仿宋_GB2312" w:hAnsi="宋体" w:cs="宋体"/>
                <w:sz w:val="24"/>
              </w:rPr>
            </w:pPr>
            <w:r>
              <w:rPr>
                <w:rFonts w:ascii="仿宋_GB2312" w:hAnsi="宋体" w:cs="宋体" w:hint="eastAsia"/>
                <w:sz w:val="24"/>
              </w:rPr>
              <w:t>能够根据用户行为和用户目标，为用户生成学习路径。</w:t>
            </w:r>
          </w:p>
          <w:p w:rsidR="00151930" w:rsidRDefault="00E474B6">
            <w:pPr>
              <w:pStyle w:val="a9"/>
              <w:numPr>
                <w:ilvl w:val="0"/>
                <w:numId w:val="82"/>
              </w:numPr>
              <w:ind w:firstLineChars="0"/>
              <w:rPr>
                <w:rFonts w:ascii="仿宋_GB2312" w:hAnsi="宋体" w:cs="宋体"/>
                <w:sz w:val="24"/>
              </w:rPr>
            </w:pPr>
            <w:r>
              <w:rPr>
                <w:rFonts w:ascii="仿宋_GB2312" w:hAnsi="宋体" w:cs="宋体" w:hint="eastAsia"/>
                <w:sz w:val="24"/>
              </w:rPr>
              <w:t>学习目标主要为人工智能、软件开发、物联网相关IT技术。</w:t>
            </w:r>
          </w:p>
          <w:p w:rsidR="00151930" w:rsidRDefault="00E474B6">
            <w:pPr>
              <w:pStyle w:val="a9"/>
              <w:numPr>
                <w:ilvl w:val="0"/>
                <w:numId w:val="82"/>
              </w:numPr>
              <w:ind w:firstLineChars="0"/>
              <w:rPr>
                <w:rFonts w:ascii="仿宋_GB2312" w:hAnsi="宋体" w:cs="宋体"/>
                <w:sz w:val="24"/>
              </w:rPr>
            </w:pPr>
            <w:r>
              <w:rPr>
                <w:rFonts w:ascii="仿宋_GB2312" w:hAnsi="宋体" w:cs="宋体" w:hint="eastAsia"/>
                <w:sz w:val="24"/>
              </w:rPr>
              <w:t>可以通过表单或者用户操作得到用户数据，需要算法中明确需要的数据。</w:t>
            </w:r>
          </w:p>
          <w:p w:rsidR="00151930" w:rsidRDefault="00E474B6">
            <w:pPr>
              <w:pStyle w:val="a9"/>
              <w:numPr>
                <w:ilvl w:val="0"/>
                <w:numId w:val="82"/>
              </w:numPr>
              <w:ind w:firstLineChars="0"/>
              <w:rPr>
                <w:rFonts w:ascii="仿宋_GB2312" w:hAnsi="宋体" w:cs="宋体"/>
                <w:sz w:val="24"/>
              </w:rPr>
            </w:pPr>
            <w:r>
              <w:rPr>
                <w:rFonts w:ascii="仿宋_GB2312" w:hAnsi="宋体" w:cs="宋体" w:hint="eastAsia"/>
                <w:sz w:val="24"/>
              </w:rPr>
              <w:t>根据得到的数据，需要有一套计算方法，计算出从起点（当前用户水平）到终点（用户目标）之间的路径。</w:t>
            </w:r>
          </w:p>
          <w:p w:rsidR="00151930" w:rsidRDefault="00E474B6">
            <w:pPr>
              <w:pStyle w:val="a9"/>
              <w:numPr>
                <w:ilvl w:val="0"/>
                <w:numId w:val="82"/>
              </w:numPr>
              <w:ind w:firstLineChars="0"/>
              <w:rPr>
                <w:rFonts w:ascii="仿宋_GB2312" w:hAnsi="宋体" w:cs="宋体"/>
                <w:sz w:val="24"/>
              </w:rPr>
            </w:pPr>
            <w:r>
              <w:rPr>
                <w:rFonts w:ascii="仿宋_GB2312" w:hAnsi="宋体" w:cs="宋体" w:hint="eastAsia"/>
                <w:sz w:val="24"/>
              </w:rPr>
              <w:t>编程部分，我们可以实现。</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 w:eastAsia="仿宋" w:hAnsi="仿宋" w:cs="宋体" w:hint="eastAsia"/>
                <w:sz w:val="24"/>
              </w:rPr>
              <w:t>■</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□市场前景分析  </w:t>
            </w:r>
            <w:r>
              <w:rPr>
                <w:rFonts w:ascii="仿宋" w:eastAsia="仿宋" w:hAnsi="仿宋" w:cs="宋体" w:hint="eastAsia"/>
                <w:sz w:val="24"/>
              </w:rPr>
              <w:t>■</w:t>
            </w:r>
            <w:r>
              <w:rPr>
                <w:rFonts w:ascii="仿宋_GB2312" w:eastAsia="仿宋_GB2312" w:hint="eastAsia"/>
                <w:sz w:val="24"/>
                <w:szCs w:val="24"/>
              </w:rPr>
              <w:t>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2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w:t>
            </w:r>
            <w:proofErr w:type="gramStart"/>
            <w:r>
              <w:rPr>
                <w:rFonts w:ascii="仿宋_GB2312" w:eastAsia="仿宋_GB2312" w:hAnsi="宋体" w:cs="宋体" w:hint="eastAsia"/>
                <w:kern w:val="0"/>
                <w:sz w:val="24"/>
              </w:rPr>
              <w:t>王愿杰</w:t>
            </w:r>
            <w:proofErr w:type="gramEnd"/>
            <w:r>
              <w:rPr>
                <w:rFonts w:ascii="仿宋_GB2312" w:eastAsia="仿宋_GB2312" w:hAnsi="宋体" w:cs="宋体" w:hint="eastAsia"/>
                <w:kern w:val="0"/>
                <w:sz w:val="24"/>
              </w:rPr>
              <w:t xml:space="preserve">    2018年 8月 8日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1199"/>
        <w:gridCol w:w="1941"/>
      </w:tblGrid>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sz w:val="24"/>
              </w:rPr>
              <w:t>中国创新挑战赛（西安）组委会</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91610131MA6UXB5P17</w:t>
            </w:r>
          </w:p>
        </w:tc>
      </w:tr>
      <w:tr w:rsidR="00151930">
        <w:trPr>
          <w:trHeight w:val="407"/>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864"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李夏</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15102901826</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军事科技咨询</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科技咨询</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500万</w:t>
            </w:r>
          </w:p>
        </w:tc>
        <w:tc>
          <w:tcPr>
            <w:tcW w:w="119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15人</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pStyle w:val="1-ftx"/>
              <w:rPr>
                <w:rFonts w:ascii="仿宋_GB2312" w:hAnsi="宋体" w:cs="宋体"/>
                <w:b/>
                <w:bCs/>
              </w:rPr>
            </w:pPr>
            <w:r>
              <w:rPr>
                <w:rFonts w:hint="eastAsia"/>
              </w:rPr>
              <w:t>需求名称：引信电源</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2028"/>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pStyle w:val="1-ftx"/>
            </w:pPr>
            <w:r>
              <w:rPr>
                <w:rFonts w:hint="eastAsia"/>
              </w:rPr>
              <w:t>研究一种炮弹引信电源。电源工作机理不限，要求电源内部介质平时处于隔离状态，只有受加速度过载或加速度和离心双重过载作用下，才能解除隔离产生化学反应，输出电能量信号。</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pStyle w:val="1-ftx"/>
            </w:pPr>
            <w:r>
              <w:rPr>
                <w:rFonts w:hint="eastAsia"/>
              </w:rPr>
              <w:t>1</w:t>
            </w:r>
            <w:r>
              <w:rPr>
                <w:rFonts w:hint="eastAsia"/>
              </w:rPr>
              <w:t>、使用环境</w:t>
            </w:r>
          </w:p>
          <w:p w:rsidR="00151930" w:rsidRDefault="00E474B6">
            <w:pPr>
              <w:pStyle w:val="1-ftx"/>
            </w:pPr>
            <w:r>
              <w:rPr>
                <w:rFonts w:hint="eastAsia"/>
              </w:rPr>
              <w:t>后坐过载：</w:t>
            </w:r>
            <w:r>
              <w:rPr>
                <w:rFonts w:hint="eastAsia"/>
              </w:rPr>
              <w:t>2000g</w:t>
            </w:r>
            <w:r>
              <w:rPr>
                <w:rFonts w:hint="eastAsia"/>
              </w:rPr>
              <w:t>∽</w:t>
            </w:r>
            <w:r>
              <w:rPr>
                <w:rFonts w:hint="eastAsia"/>
              </w:rPr>
              <w:t>20000g</w:t>
            </w:r>
            <w:r>
              <w:rPr>
                <w:rFonts w:hint="eastAsia"/>
              </w:rPr>
              <w:t>（过载持续时间</w:t>
            </w:r>
            <w:r>
              <w:rPr>
                <w:rFonts w:hint="eastAsia"/>
              </w:rPr>
              <w:t>10ms</w:t>
            </w:r>
            <w:r>
              <w:rPr>
                <w:rFonts w:hint="eastAsia"/>
              </w:rPr>
              <w:t>）；</w:t>
            </w:r>
          </w:p>
          <w:p w:rsidR="00151930" w:rsidRDefault="00E474B6">
            <w:pPr>
              <w:pStyle w:val="1-ftx"/>
            </w:pPr>
            <w:r>
              <w:rPr>
                <w:rFonts w:hint="eastAsia"/>
              </w:rPr>
              <w:t>最大旋转速度：</w:t>
            </w:r>
            <w:r>
              <w:rPr>
                <w:rFonts w:hint="eastAsia"/>
              </w:rPr>
              <w:t>20000r/min</w:t>
            </w:r>
            <w:r>
              <w:rPr>
                <w:rFonts w:hint="eastAsia"/>
              </w:rPr>
              <w:t>；</w:t>
            </w:r>
          </w:p>
          <w:p w:rsidR="00151930" w:rsidRDefault="00E474B6">
            <w:pPr>
              <w:pStyle w:val="1-ftx"/>
            </w:pPr>
            <w:r>
              <w:rPr>
                <w:rFonts w:hint="eastAsia"/>
              </w:rPr>
              <w:t>工作温度：</w:t>
            </w:r>
            <w:r>
              <w:rPr>
                <w:rFonts w:hint="eastAsia"/>
              </w:rPr>
              <w:t>-40</w:t>
            </w:r>
            <w:r>
              <w:rPr>
                <w:rFonts w:hint="eastAsia"/>
              </w:rPr>
              <w:t>℃∽</w:t>
            </w:r>
            <w:r>
              <w:rPr>
                <w:rFonts w:hint="eastAsia"/>
              </w:rPr>
              <w:t>+55</w:t>
            </w:r>
            <w:r>
              <w:rPr>
                <w:rFonts w:hint="eastAsia"/>
              </w:rPr>
              <w:t>℃；</w:t>
            </w:r>
          </w:p>
          <w:p w:rsidR="00151930" w:rsidRDefault="00E474B6">
            <w:pPr>
              <w:pStyle w:val="1-ftx"/>
            </w:pPr>
            <w:r>
              <w:rPr>
                <w:rFonts w:hint="eastAsia"/>
              </w:rPr>
              <w:t>贮存温度：</w:t>
            </w:r>
            <w:r>
              <w:rPr>
                <w:rFonts w:hint="eastAsia"/>
              </w:rPr>
              <w:t>-55</w:t>
            </w:r>
            <w:r>
              <w:rPr>
                <w:rFonts w:hint="eastAsia"/>
              </w:rPr>
              <w:t>℃∽</w:t>
            </w:r>
            <w:r>
              <w:rPr>
                <w:rFonts w:hint="eastAsia"/>
              </w:rPr>
              <w:t>+70</w:t>
            </w:r>
            <w:r>
              <w:rPr>
                <w:rFonts w:hint="eastAsia"/>
              </w:rPr>
              <w:t>℃；</w:t>
            </w:r>
          </w:p>
          <w:p w:rsidR="00151930" w:rsidRDefault="00E474B6">
            <w:pPr>
              <w:pStyle w:val="1-ftx"/>
            </w:pPr>
            <w:r>
              <w:rPr>
                <w:rFonts w:hint="eastAsia"/>
              </w:rPr>
              <w:t>2</w:t>
            </w:r>
            <w:r>
              <w:rPr>
                <w:rFonts w:hint="eastAsia"/>
              </w:rPr>
              <w:t>、激活方式：</w:t>
            </w:r>
          </w:p>
          <w:p w:rsidR="00151930" w:rsidRDefault="00E474B6">
            <w:pPr>
              <w:pStyle w:val="1-ftx"/>
              <w:numPr>
                <w:ilvl w:val="0"/>
                <w:numId w:val="83"/>
              </w:numPr>
            </w:pPr>
            <w:r>
              <w:rPr>
                <w:rFonts w:hint="eastAsia"/>
              </w:rPr>
              <w:t>电池</w:t>
            </w:r>
            <w:r>
              <w:rPr>
                <w:rFonts w:hint="eastAsia"/>
              </w:rPr>
              <w:t>1</w:t>
            </w:r>
            <w:r>
              <w:rPr>
                <w:rFonts w:hint="eastAsia"/>
              </w:rPr>
              <w:t>：</w:t>
            </w:r>
            <w:proofErr w:type="gramStart"/>
            <w:r>
              <w:rPr>
                <w:rFonts w:hint="eastAsia"/>
              </w:rPr>
              <w:t>单环境力</w:t>
            </w:r>
            <w:proofErr w:type="gramEnd"/>
            <w:r>
              <w:rPr>
                <w:rFonts w:hint="eastAsia"/>
              </w:rPr>
              <w:t>激活。自身感受直接加速激活。激活条件：</w:t>
            </w:r>
            <w:r>
              <w:rPr>
                <w:rFonts w:hint="eastAsia"/>
              </w:rPr>
              <w:t>2000g</w:t>
            </w:r>
            <w:r>
              <w:rPr>
                <w:rFonts w:hint="eastAsia"/>
              </w:rPr>
              <w:t>保障可靠激活，其中过载持续时间</w:t>
            </w:r>
            <w:r>
              <w:rPr>
                <w:rFonts w:hint="eastAsia"/>
              </w:rPr>
              <w:t>10ms</w:t>
            </w:r>
            <w:r>
              <w:rPr>
                <w:rFonts w:hint="eastAsia"/>
              </w:rPr>
              <w:t>；安全条件：</w:t>
            </w:r>
            <w:r>
              <w:rPr>
                <w:rFonts w:hint="eastAsia"/>
              </w:rPr>
              <w:t>1000g</w:t>
            </w:r>
            <w:r>
              <w:rPr>
                <w:rFonts w:hint="eastAsia"/>
              </w:rPr>
              <w:t>以下保证不能激活。</w:t>
            </w:r>
          </w:p>
          <w:p w:rsidR="00151930" w:rsidRDefault="00E474B6">
            <w:pPr>
              <w:pStyle w:val="1-ftx"/>
              <w:numPr>
                <w:ilvl w:val="0"/>
                <w:numId w:val="83"/>
              </w:numPr>
            </w:pPr>
            <w:r>
              <w:rPr>
                <w:rFonts w:hint="eastAsia"/>
              </w:rPr>
              <w:t>电池</w:t>
            </w:r>
            <w:r>
              <w:rPr>
                <w:rFonts w:hint="eastAsia"/>
              </w:rPr>
              <w:t>2</w:t>
            </w:r>
            <w:r>
              <w:rPr>
                <w:rFonts w:hint="eastAsia"/>
              </w:rPr>
              <w:t>：</w:t>
            </w:r>
            <w:proofErr w:type="gramStart"/>
            <w:r>
              <w:rPr>
                <w:rFonts w:hint="eastAsia"/>
              </w:rPr>
              <w:t>双环境力</w:t>
            </w:r>
            <w:proofErr w:type="gramEnd"/>
            <w:r>
              <w:rPr>
                <w:rFonts w:hint="eastAsia"/>
              </w:rPr>
              <w:t>激活。自身感受直线加速度和离心加速度，激活条件：直线过载：</w:t>
            </w:r>
            <w:r>
              <w:rPr>
                <w:rFonts w:hint="eastAsia"/>
              </w:rPr>
              <w:t>2000g</w:t>
            </w:r>
            <w:r>
              <w:rPr>
                <w:rFonts w:hint="eastAsia"/>
              </w:rPr>
              <w:t>，离心转速：</w:t>
            </w:r>
            <w:r>
              <w:rPr>
                <w:rFonts w:hint="eastAsia"/>
              </w:rPr>
              <w:t>3000r/m</w:t>
            </w:r>
            <w:r>
              <w:rPr>
                <w:rFonts w:hint="eastAsia"/>
              </w:rPr>
              <w:t>，必须两个环境均满足的条件下电池才能激活。安全条件：</w:t>
            </w:r>
            <w:r>
              <w:rPr>
                <w:rFonts w:hint="eastAsia"/>
              </w:rPr>
              <w:t>1000g</w:t>
            </w:r>
            <w:r>
              <w:rPr>
                <w:rFonts w:hint="eastAsia"/>
              </w:rPr>
              <w:t>和</w:t>
            </w:r>
            <w:r>
              <w:rPr>
                <w:rFonts w:hint="eastAsia"/>
              </w:rPr>
              <w:t>1500r/m</w:t>
            </w:r>
            <w:r>
              <w:rPr>
                <w:rFonts w:hint="eastAsia"/>
              </w:rPr>
              <w:t>以下保证不能激活。</w:t>
            </w:r>
          </w:p>
          <w:p w:rsidR="00151930" w:rsidRDefault="00E474B6">
            <w:pPr>
              <w:pStyle w:val="1-ftx"/>
            </w:pPr>
            <w:r>
              <w:rPr>
                <w:rFonts w:hint="eastAsia"/>
              </w:rPr>
              <w:t>3</w:t>
            </w:r>
            <w:r>
              <w:rPr>
                <w:rFonts w:hint="eastAsia"/>
              </w:rPr>
              <w:t>、性能要求</w:t>
            </w:r>
          </w:p>
          <w:p w:rsidR="00151930" w:rsidRDefault="00E474B6">
            <w:pPr>
              <w:pStyle w:val="1-ftx"/>
              <w:numPr>
                <w:ilvl w:val="0"/>
                <w:numId w:val="84"/>
              </w:numPr>
            </w:pPr>
            <w:r>
              <w:rPr>
                <w:rFonts w:hint="eastAsia"/>
              </w:rPr>
              <w:t>工作电压：</w:t>
            </w:r>
            <w:r>
              <w:rPr>
                <w:rFonts w:hint="eastAsia"/>
              </w:rPr>
              <w:t>16v</w:t>
            </w:r>
            <w:r>
              <w:rPr>
                <w:rFonts w:ascii="仿宋" w:eastAsia="仿宋" w:hAnsi="仿宋" w:cs="仿宋" w:hint="eastAsia"/>
              </w:rPr>
              <w:t>∽</w:t>
            </w:r>
            <w:r>
              <w:rPr>
                <w:rFonts w:hint="eastAsia"/>
              </w:rPr>
              <w:t>20v</w:t>
            </w:r>
            <w:r>
              <w:rPr>
                <w:rFonts w:hint="eastAsia"/>
              </w:rPr>
              <w:t>。</w:t>
            </w:r>
          </w:p>
          <w:p w:rsidR="00151930" w:rsidRDefault="00E474B6">
            <w:pPr>
              <w:pStyle w:val="1-ftx"/>
              <w:numPr>
                <w:ilvl w:val="0"/>
                <w:numId w:val="84"/>
              </w:numPr>
            </w:pPr>
            <w:r>
              <w:rPr>
                <w:rFonts w:hint="eastAsia"/>
              </w:rPr>
              <w:t>工作时间：≧</w:t>
            </w:r>
            <w:r>
              <w:rPr>
                <w:rFonts w:hint="eastAsia"/>
              </w:rPr>
              <w:t>150s</w:t>
            </w:r>
            <w:r>
              <w:rPr>
                <w:rFonts w:hint="eastAsia"/>
              </w:rPr>
              <w:t>。</w:t>
            </w:r>
          </w:p>
          <w:p w:rsidR="00151930" w:rsidRDefault="00E474B6">
            <w:pPr>
              <w:pStyle w:val="1-ftx"/>
              <w:numPr>
                <w:ilvl w:val="0"/>
                <w:numId w:val="84"/>
              </w:numPr>
            </w:pPr>
            <w:r>
              <w:rPr>
                <w:rFonts w:hint="eastAsia"/>
              </w:rPr>
              <w:t>工作电流：输出功率不低于</w:t>
            </w:r>
            <w:r>
              <w:rPr>
                <w:rFonts w:hint="eastAsia"/>
              </w:rPr>
              <w:t>4W</w:t>
            </w:r>
            <w:r>
              <w:rPr>
                <w:rFonts w:hint="eastAsia"/>
              </w:rPr>
              <w:t>。</w:t>
            </w:r>
          </w:p>
          <w:p w:rsidR="00151930" w:rsidRDefault="00E474B6">
            <w:pPr>
              <w:pStyle w:val="1-ftx"/>
              <w:numPr>
                <w:ilvl w:val="0"/>
                <w:numId w:val="84"/>
              </w:numPr>
            </w:pPr>
            <w:r>
              <w:rPr>
                <w:rFonts w:hint="eastAsia"/>
              </w:rPr>
              <w:t>激活时间：不大于</w:t>
            </w:r>
            <w:r>
              <w:rPr>
                <w:rFonts w:hint="eastAsia"/>
              </w:rPr>
              <w:t>0.1s</w:t>
            </w:r>
            <w:r>
              <w:rPr>
                <w:rFonts w:hint="eastAsia"/>
              </w:rPr>
              <w:t>。（电压上升到</w:t>
            </w:r>
            <w:r>
              <w:rPr>
                <w:rFonts w:hint="eastAsia"/>
              </w:rPr>
              <w:t>10V</w:t>
            </w:r>
            <w:r>
              <w:rPr>
                <w:rFonts w:hint="eastAsia"/>
              </w:rPr>
              <w:t>）</w:t>
            </w:r>
          </w:p>
          <w:p w:rsidR="00151930" w:rsidRDefault="00E474B6">
            <w:pPr>
              <w:pStyle w:val="1-ftx"/>
              <w:numPr>
                <w:ilvl w:val="0"/>
                <w:numId w:val="84"/>
              </w:numPr>
            </w:pPr>
            <w:r>
              <w:rPr>
                <w:rFonts w:hint="eastAsia"/>
              </w:rPr>
              <w:t>正负极间、正负极与壳体间的绝缘电阻应不小于</w:t>
            </w:r>
            <w:r>
              <w:rPr>
                <w:rFonts w:hint="eastAsia"/>
              </w:rPr>
              <w:t>20M</w:t>
            </w:r>
            <w:r>
              <w:rPr>
                <w:rFonts w:hint="eastAsia"/>
              </w:rPr>
              <w:t>Ώ。</w:t>
            </w:r>
          </w:p>
          <w:p w:rsidR="00151930" w:rsidRDefault="00151930">
            <w:pPr>
              <w:pStyle w:val="1-ftx"/>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pStyle w:val="1-ftx"/>
            </w:pPr>
          </w:p>
          <w:p w:rsidR="00151930" w:rsidRDefault="00151930">
            <w:pPr>
              <w:pStyle w:val="1-ftx"/>
            </w:pPr>
          </w:p>
          <w:p w:rsidR="00151930" w:rsidRDefault="00151930">
            <w:pPr>
              <w:pStyle w:val="1-ftx"/>
            </w:pPr>
          </w:p>
          <w:p w:rsidR="00151930" w:rsidRDefault="00E474B6">
            <w:pPr>
              <w:pStyle w:val="1-ftx"/>
            </w:pPr>
            <w:r>
              <w:rPr>
                <w:rFonts w:hint="eastAsia"/>
              </w:rPr>
              <w:t>现有电源不满足过载、功率、激活或体积要求。</w:t>
            </w:r>
          </w:p>
          <w:p w:rsidR="00151930" w:rsidRDefault="00151930">
            <w:pPr>
              <w:pStyle w:val="1-ftx"/>
            </w:pPr>
          </w:p>
          <w:p w:rsidR="00151930" w:rsidRDefault="00151930">
            <w:pPr>
              <w:pStyle w:val="1-ftx"/>
            </w:pPr>
          </w:p>
          <w:p w:rsidR="00151930" w:rsidRDefault="00151930">
            <w:pPr>
              <w:pStyle w:val="1-ftx"/>
            </w:pPr>
          </w:p>
          <w:p w:rsidR="00151930" w:rsidRDefault="00151930">
            <w:pPr>
              <w:pStyle w:val="1-ftx"/>
            </w:pPr>
          </w:p>
          <w:p w:rsidR="00151930" w:rsidRDefault="00151930">
            <w:pPr>
              <w:pStyle w:val="1-ftx"/>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希望与具有引信电池研发经历或是具有抗过载工程设计优势的学校、研究单位共同开发。</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7"/>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c>
          <w:tcPr>
            <w:tcW w:w="8745" w:type="dxa"/>
            <w:gridSpan w:val="8"/>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公开需求信息但不公开企业信息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932"/>
      </w:tblGrid>
      <w:tr w:rsidR="00151930">
        <w:tc>
          <w:tcPr>
            <w:tcW w:w="9336"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陕西数真电子科技有限公司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32"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91610139MA6TXE4R93</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张亚飞</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93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18291495849</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68</w:t>
            </w:r>
          </w:p>
        </w:tc>
      </w:tr>
      <w:tr w:rsidR="00151930">
        <w:tc>
          <w:tcPr>
            <w:tcW w:w="9336"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9336"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需求名称：多频宽温高线性度GNSS射频芯片</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本公司已完成车载定位终端的研发、生产。面临的主要问题是成本需要进一步降低，以增强市场竞争力。尤其是军用抗干扰型车载定位终端，由于军用GNSS射频前端芯片价格昂贵，其成本较高。故需要寻找一款具有完全自主知识产权，高集成度、低功耗且兼容GPS L1、BDS B1、BDS B2、BDS B3以及GLONASS L1</w:t>
            </w:r>
            <w:proofErr w:type="gramStart"/>
            <w:r>
              <w:rPr>
                <w:rFonts w:ascii="仿宋_GB2312" w:eastAsia="仿宋_GB2312" w:hAnsi="宋体" w:cs="宋体" w:hint="eastAsia"/>
                <w:kern w:val="0"/>
                <w:sz w:val="24"/>
              </w:rPr>
              <w:t>五</w:t>
            </w:r>
            <w:proofErr w:type="gramEnd"/>
            <w:r>
              <w:rPr>
                <w:rFonts w:ascii="仿宋_GB2312" w:eastAsia="仿宋_GB2312" w:hAnsi="宋体" w:cs="宋体" w:hint="eastAsia"/>
                <w:kern w:val="0"/>
                <w:sz w:val="24"/>
              </w:rPr>
              <w:t>种频率卫星导航信号且符合GJB597A中的B级军品要求的双通道G</w:t>
            </w:r>
            <w:r>
              <w:rPr>
                <w:rFonts w:ascii="仿宋_GB2312" w:eastAsia="仿宋_GB2312" w:hAnsi="宋体" w:cs="宋体"/>
                <w:kern w:val="0"/>
                <w:sz w:val="24"/>
              </w:rPr>
              <w:t>NSS</w:t>
            </w:r>
            <w:r>
              <w:rPr>
                <w:rFonts w:ascii="仿宋_GB2312" w:eastAsia="仿宋_GB2312" w:hAnsi="宋体" w:cs="宋体" w:hint="eastAsia"/>
                <w:kern w:val="0"/>
                <w:sz w:val="24"/>
              </w:rPr>
              <w:t>射频前端芯片，以降低产品成本。</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1、</w:t>
            </w:r>
            <w:r>
              <w:rPr>
                <w:rFonts w:ascii="仿宋_GB2312" w:eastAsia="仿宋_GB2312" w:hAnsi="宋体" w:cs="宋体" w:hint="eastAsia"/>
                <w:kern w:val="0"/>
                <w:sz w:val="24"/>
              </w:rPr>
              <w:t>技术需求：具有完全自主知识产权，高集成度（片上集成LNA、</w:t>
            </w:r>
            <w:proofErr w:type="gramStart"/>
            <w:r>
              <w:rPr>
                <w:rFonts w:ascii="仿宋_GB2312" w:eastAsia="仿宋_GB2312" w:hAnsi="宋体" w:cs="宋体" w:hint="eastAsia"/>
                <w:kern w:val="0"/>
                <w:sz w:val="24"/>
              </w:rPr>
              <w:t>具有镜频抑制</w:t>
            </w:r>
            <w:proofErr w:type="gramEnd"/>
            <w:r>
              <w:rPr>
                <w:rFonts w:ascii="仿宋_GB2312" w:eastAsia="仿宋_GB2312" w:hAnsi="宋体" w:cs="宋体" w:hint="eastAsia"/>
                <w:kern w:val="0"/>
                <w:sz w:val="24"/>
              </w:rPr>
              <w:t>功能的Mixer、小数分频PLL、VCO、IFF、VGA、ADC以及SPI控制电路等功能模块）、低功耗、低成本且兼容GPS L1、BDS B1、BDS B2、BDS B3以及GLONASS L1</w:t>
            </w:r>
            <w:proofErr w:type="gramStart"/>
            <w:r>
              <w:rPr>
                <w:rFonts w:ascii="仿宋_GB2312" w:eastAsia="仿宋_GB2312" w:hAnsi="宋体" w:cs="宋体" w:hint="eastAsia"/>
                <w:kern w:val="0"/>
                <w:sz w:val="24"/>
              </w:rPr>
              <w:t>五</w:t>
            </w:r>
            <w:proofErr w:type="gramEnd"/>
            <w:r>
              <w:rPr>
                <w:rFonts w:ascii="仿宋_GB2312" w:eastAsia="仿宋_GB2312" w:hAnsi="宋体" w:cs="宋体" w:hint="eastAsia"/>
                <w:kern w:val="0"/>
                <w:sz w:val="24"/>
              </w:rPr>
              <w:t>种频率卫星导航信号的双通道G</w:t>
            </w:r>
            <w:r>
              <w:rPr>
                <w:rFonts w:ascii="仿宋_GB2312" w:eastAsia="仿宋_GB2312" w:hAnsi="宋体" w:cs="宋体"/>
                <w:kern w:val="0"/>
                <w:sz w:val="24"/>
              </w:rPr>
              <w:t>NSS</w:t>
            </w:r>
            <w:r>
              <w:rPr>
                <w:rFonts w:ascii="仿宋_GB2312" w:eastAsia="仿宋_GB2312" w:hAnsi="宋体" w:cs="宋体" w:hint="eastAsia"/>
                <w:kern w:val="0"/>
                <w:sz w:val="24"/>
              </w:rPr>
              <w:t>射频前端芯片。要求最大通道增益1</w:t>
            </w:r>
            <w:r>
              <w:rPr>
                <w:rFonts w:ascii="仿宋_GB2312" w:eastAsia="仿宋_GB2312" w:hAnsi="宋体" w:cs="宋体"/>
                <w:kern w:val="0"/>
                <w:sz w:val="24"/>
              </w:rPr>
              <w:t>05</w:t>
            </w:r>
            <w:r>
              <w:rPr>
                <w:rFonts w:ascii="仿宋_GB2312" w:eastAsia="仿宋_GB2312" w:hAnsi="宋体" w:cs="宋体" w:hint="eastAsia"/>
                <w:kern w:val="0"/>
                <w:sz w:val="24"/>
              </w:rPr>
              <w:t>dB</w:t>
            </w:r>
            <w:r>
              <w:rPr>
                <w:rFonts w:ascii="仿宋_GB2312" w:eastAsia="仿宋_GB2312" w:hAnsi="宋体" w:cs="宋体"/>
                <w:kern w:val="0"/>
                <w:sz w:val="24"/>
              </w:rPr>
              <w:t>,</w:t>
            </w:r>
            <w:r>
              <w:rPr>
                <w:rFonts w:ascii="仿宋_GB2312" w:eastAsia="仿宋_GB2312" w:hAnsi="宋体" w:cs="宋体" w:hint="eastAsia"/>
                <w:kern w:val="0"/>
                <w:sz w:val="24"/>
              </w:rPr>
              <w:t>增益动态范围5</w:t>
            </w:r>
            <w:r>
              <w:rPr>
                <w:rFonts w:ascii="仿宋_GB2312" w:eastAsia="仿宋_GB2312" w:hAnsi="宋体" w:cs="宋体"/>
                <w:kern w:val="0"/>
                <w:sz w:val="24"/>
              </w:rPr>
              <w:t>5</w:t>
            </w:r>
            <w:r>
              <w:rPr>
                <w:rFonts w:ascii="仿宋_GB2312" w:eastAsia="仿宋_GB2312" w:hAnsi="宋体" w:cs="宋体" w:hint="eastAsia"/>
                <w:kern w:val="0"/>
                <w:sz w:val="24"/>
              </w:rPr>
              <w:t>dB</w:t>
            </w:r>
            <w:r>
              <w:rPr>
                <w:rFonts w:ascii="仿宋_GB2312" w:eastAsia="仿宋_GB2312" w:hAnsi="宋体" w:cs="宋体"/>
                <w:kern w:val="0"/>
                <w:sz w:val="24"/>
              </w:rPr>
              <w:t>,</w:t>
            </w:r>
            <w:r>
              <w:rPr>
                <w:rFonts w:ascii="仿宋_GB2312" w:eastAsia="仿宋_GB2312" w:hAnsi="宋体" w:cs="宋体" w:hint="eastAsia"/>
                <w:kern w:val="0"/>
                <w:sz w:val="24"/>
              </w:rPr>
              <w:t xml:space="preserve"> 符合GJB597A中的B级军品要求，可用于抗干扰型接收机。</w:t>
            </w:r>
          </w:p>
          <w:p w:rsidR="00151930" w:rsidRDefault="00E474B6">
            <w:pPr>
              <w:rPr>
                <w:rFonts w:ascii="仿宋_GB2312" w:eastAsia="仿宋_GB2312" w:hAnsi="宋体" w:cs="宋体"/>
                <w:sz w:val="24"/>
              </w:rPr>
            </w:pPr>
            <w:r>
              <w:rPr>
                <w:rFonts w:ascii="仿宋_GB2312" w:eastAsia="仿宋_GB2312" w:hAnsi="宋体" w:cs="宋体" w:hint="eastAsia"/>
                <w:sz w:val="24"/>
              </w:rPr>
              <w:t>2、成熟度：要求至少芯片完成M</w:t>
            </w:r>
            <w:r>
              <w:rPr>
                <w:rFonts w:ascii="仿宋_GB2312" w:eastAsia="仿宋_GB2312" w:hAnsi="宋体" w:cs="宋体"/>
                <w:sz w:val="24"/>
              </w:rPr>
              <w:t>PW</w:t>
            </w:r>
            <w:r>
              <w:rPr>
                <w:rFonts w:ascii="仿宋_GB2312" w:eastAsia="仿宋_GB2312" w:hAnsi="宋体" w:cs="宋体" w:hint="eastAsia"/>
                <w:sz w:val="24"/>
              </w:rPr>
              <w:t>流片，开发原型机对芯片进行测试，性能稳定、可靠。</w:t>
            </w:r>
          </w:p>
          <w:p w:rsidR="00151930" w:rsidRDefault="00E474B6">
            <w:pPr>
              <w:rPr>
                <w:rFonts w:ascii="仿宋_GB2312" w:eastAsia="仿宋_GB2312" w:hAnsi="宋体" w:cs="宋体"/>
                <w:sz w:val="24"/>
              </w:rPr>
            </w:pPr>
            <w:r>
              <w:rPr>
                <w:rFonts w:ascii="仿宋_GB2312" w:eastAsia="仿宋_GB2312" w:hAnsi="宋体" w:cs="宋体" w:hint="eastAsia"/>
                <w:sz w:val="24"/>
              </w:rPr>
              <w:t>3、成本：GNSS导航接收机开发的主要成本来自于芯片，中电24所抗干扰型GNSS射频前端芯片价格为2000元/片，广州</w:t>
            </w:r>
            <w:proofErr w:type="gramStart"/>
            <w:r>
              <w:rPr>
                <w:rFonts w:ascii="仿宋_GB2312" w:eastAsia="仿宋_GB2312" w:hAnsi="宋体" w:cs="宋体" w:hint="eastAsia"/>
                <w:sz w:val="24"/>
              </w:rPr>
              <w:t>润芯则</w:t>
            </w:r>
            <w:proofErr w:type="gramEnd"/>
            <w:r>
              <w:rPr>
                <w:rFonts w:ascii="仿宋_GB2312" w:eastAsia="仿宋_GB2312" w:hAnsi="宋体" w:cs="宋体" w:hint="eastAsia"/>
                <w:sz w:val="24"/>
              </w:rPr>
              <w:t>为1200元/片。需要寻求一款低成本芯片开发军民两用抗干扰型G</w:t>
            </w:r>
            <w:r>
              <w:rPr>
                <w:rFonts w:ascii="仿宋_GB2312" w:eastAsia="仿宋_GB2312" w:hAnsi="宋体" w:cs="宋体"/>
                <w:sz w:val="24"/>
              </w:rPr>
              <w:t>NSS</w:t>
            </w:r>
            <w:r>
              <w:rPr>
                <w:rFonts w:ascii="仿宋_GB2312" w:eastAsia="仿宋_GB2312" w:hAnsi="宋体" w:cs="宋体" w:hint="eastAsia"/>
                <w:sz w:val="24"/>
              </w:rPr>
              <w:t>接收机，成本降低至市场产品成本的6</w:t>
            </w:r>
            <w:r>
              <w:rPr>
                <w:rFonts w:ascii="仿宋_GB2312" w:eastAsia="仿宋_GB2312" w:hAnsi="宋体" w:cs="宋体"/>
                <w:sz w:val="24"/>
              </w:rPr>
              <w:t>0</w:t>
            </w:r>
            <w:r>
              <w:rPr>
                <w:rFonts w:ascii="仿宋_GB2312" w:eastAsia="仿宋_GB2312" w:hAnsi="宋体" w:cs="宋体" w:hint="eastAsia"/>
                <w:sz w:val="24"/>
              </w:rPr>
              <w:t>%。</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企业拥有一支高素质的硬件研发队伍，拥有高性能G</w:t>
            </w:r>
            <w:r>
              <w:rPr>
                <w:rFonts w:ascii="仿宋_GB2312" w:eastAsia="仿宋_GB2312" w:hAnsi="宋体" w:cs="宋体"/>
                <w:kern w:val="0"/>
                <w:sz w:val="24"/>
              </w:rPr>
              <w:t>NSS</w:t>
            </w:r>
            <w:r>
              <w:rPr>
                <w:rFonts w:ascii="仿宋_GB2312" w:eastAsia="仿宋_GB2312" w:hAnsi="宋体" w:cs="宋体" w:hint="eastAsia"/>
                <w:kern w:val="0"/>
                <w:sz w:val="24"/>
              </w:rPr>
              <w:t>卫星导航信号模拟器、G</w:t>
            </w:r>
            <w:r>
              <w:rPr>
                <w:rFonts w:ascii="仿宋_GB2312" w:eastAsia="仿宋_GB2312" w:hAnsi="宋体" w:cs="宋体"/>
                <w:kern w:val="0"/>
                <w:sz w:val="24"/>
              </w:rPr>
              <w:t>NSS</w:t>
            </w:r>
            <w:r>
              <w:rPr>
                <w:rFonts w:ascii="仿宋_GB2312" w:eastAsia="仿宋_GB2312" w:hAnsi="宋体" w:cs="宋体" w:hint="eastAsia"/>
                <w:kern w:val="0"/>
                <w:sz w:val="24"/>
              </w:rPr>
              <w:t>卫星信号记录回放仪、频谱仪、矢量网络分析仪、射频信号源、示波器等用于G</w:t>
            </w:r>
            <w:r>
              <w:rPr>
                <w:rFonts w:ascii="仿宋_GB2312" w:eastAsia="仿宋_GB2312" w:hAnsi="宋体" w:cs="宋体"/>
                <w:kern w:val="0"/>
                <w:sz w:val="24"/>
              </w:rPr>
              <w:t>NSS</w:t>
            </w:r>
            <w:r>
              <w:rPr>
                <w:rFonts w:ascii="仿宋_GB2312" w:eastAsia="仿宋_GB2312" w:hAnsi="宋体" w:cs="宋体" w:hint="eastAsia"/>
                <w:kern w:val="0"/>
                <w:sz w:val="24"/>
              </w:rPr>
              <w:t>接收机测试的设备，可满足G</w:t>
            </w:r>
            <w:r>
              <w:rPr>
                <w:rFonts w:ascii="仿宋_GB2312" w:eastAsia="仿宋_GB2312" w:hAnsi="宋体" w:cs="宋体"/>
                <w:kern w:val="0"/>
                <w:sz w:val="24"/>
              </w:rPr>
              <w:t>NSS</w:t>
            </w:r>
            <w:r>
              <w:rPr>
                <w:rFonts w:ascii="仿宋_GB2312" w:eastAsia="仿宋_GB2312" w:hAnsi="宋体" w:cs="宋体" w:hint="eastAsia"/>
                <w:kern w:val="0"/>
                <w:sz w:val="24"/>
              </w:rPr>
              <w:t>接收机研发过程中各阶段的测试、验证。</w:t>
            </w:r>
          </w:p>
          <w:p w:rsidR="00151930" w:rsidRDefault="00E474B6" w:rsidP="008B0073">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lastRenderedPageBreak/>
              <w:t>目前已完成G</w:t>
            </w:r>
            <w:r>
              <w:rPr>
                <w:rFonts w:ascii="仿宋_GB2312" w:eastAsia="仿宋_GB2312" w:hAnsi="宋体" w:cs="宋体"/>
                <w:kern w:val="0"/>
                <w:sz w:val="24"/>
              </w:rPr>
              <w:t>NSS</w:t>
            </w:r>
            <w:r>
              <w:rPr>
                <w:rFonts w:ascii="仿宋_GB2312" w:eastAsia="仿宋_GB2312" w:hAnsi="宋体" w:cs="宋体" w:hint="eastAsia"/>
                <w:kern w:val="0"/>
                <w:sz w:val="24"/>
              </w:rPr>
              <w:t>抗干扰型接收机整体架构和指标设计并成功开发了一款GNSS车载定位终端。接下来寻求一款具有完全自主知识产权、高性能、高集成度、低功耗、低成本的G</w:t>
            </w:r>
            <w:r>
              <w:rPr>
                <w:rFonts w:ascii="仿宋_GB2312" w:eastAsia="仿宋_GB2312" w:hAnsi="宋体" w:cs="宋体"/>
                <w:kern w:val="0"/>
                <w:sz w:val="24"/>
              </w:rPr>
              <w:t>NSS</w:t>
            </w:r>
            <w:r>
              <w:rPr>
                <w:rFonts w:ascii="仿宋_GB2312" w:eastAsia="仿宋_GB2312" w:hAnsi="宋体" w:cs="宋体" w:hint="eastAsia"/>
                <w:kern w:val="0"/>
                <w:sz w:val="24"/>
              </w:rPr>
              <w:t>接收机射频前端芯片，以进一步降低产品成本，增强市场竞争力。</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pStyle w:val="a9"/>
              <w:numPr>
                <w:ilvl w:val="0"/>
                <w:numId w:val="85"/>
              </w:numPr>
              <w:ind w:firstLineChars="0"/>
              <w:rPr>
                <w:rFonts w:ascii="仿宋_GB2312" w:hAnsi="宋体" w:cs="宋体"/>
                <w:sz w:val="24"/>
              </w:rPr>
            </w:pPr>
            <w:r>
              <w:rPr>
                <w:rFonts w:ascii="仿宋_GB2312" w:hAnsi="宋体" w:cs="宋体" w:hint="eastAsia"/>
                <w:sz w:val="24"/>
              </w:rPr>
              <w:t>G</w:t>
            </w:r>
            <w:r>
              <w:rPr>
                <w:rFonts w:ascii="仿宋_GB2312" w:hAnsi="宋体" w:cs="宋体"/>
                <w:sz w:val="24"/>
              </w:rPr>
              <w:t>NSS</w:t>
            </w:r>
            <w:r>
              <w:rPr>
                <w:rFonts w:ascii="仿宋_GB2312" w:hAnsi="宋体" w:cs="宋体" w:hint="eastAsia"/>
                <w:sz w:val="24"/>
              </w:rPr>
              <w:t>射频前端芯片自主研发；</w:t>
            </w:r>
          </w:p>
          <w:p w:rsidR="00151930" w:rsidRDefault="00E474B6">
            <w:pPr>
              <w:pStyle w:val="a9"/>
              <w:numPr>
                <w:ilvl w:val="0"/>
                <w:numId w:val="85"/>
              </w:numPr>
              <w:ind w:firstLineChars="0"/>
              <w:rPr>
                <w:rFonts w:ascii="仿宋_GB2312" w:hAnsi="宋体" w:cs="宋体"/>
                <w:sz w:val="24"/>
              </w:rPr>
            </w:pPr>
            <w:r>
              <w:rPr>
                <w:rFonts w:ascii="仿宋_GB2312" w:hAnsi="宋体" w:cs="宋体" w:hint="eastAsia"/>
                <w:sz w:val="24"/>
              </w:rPr>
              <w:t>拥有G</w:t>
            </w:r>
            <w:r>
              <w:rPr>
                <w:rFonts w:ascii="仿宋_GB2312" w:hAnsi="宋体" w:cs="宋体"/>
                <w:sz w:val="24"/>
              </w:rPr>
              <w:t>NSS</w:t>
            </w:r>
            <w:r>
              <w:rPr>
                <w:rFonts w:ascii="仿宋_GB2312" w:hAnsi="宋体" w:cs="宋体" w:hint="eastAsia"/>
                <w:sz w:val="24"/>
              </w:rPr>
              <w:t>射频前端芯片方面独立的自主知识产权；</w:t>
            </w:r>
          </w:p>
          <w:p w:rsidR="00151930" w:rsidRDefault="00E474B6">
            <w:pPr>
              <w:rPr>
                <w:rFonts w:ascii="仿宋_GB2312" w:eastAsia="仿宋_GB2312" w:hAnsi="宋体" w:cs="宋体"/>
                <w:sz w:val="24"/>
              </w:rPr>
            </w:pPr>
            <w:r>
              <w:rPr>
                <w:rFonts w:ascii="仿宋_GB2312" w:eastAsia="仿宋_GB2312" w:hAnsi="宋体" w:cs="宋体" w:hint="eastAsia"/>
                <w:sz w:val="24"/>
              </w:rPr>
              <w:t>3、与西安邮电大学签订产学研合作协议；</w:t>
            </w:r>
          </w:p>
          <w:p w:rsidR="00151930" w:rsidRDefault="00E474B6">
            <w:pPr>
              <w:rPr>
                <w:rFonts w:ascii="仿宋_GB2312" w:eastAsia="仿宋_GB2312" w:hAnsi="宋体" w:cs="宋体"/>
                <w:sz w:val="24"/>
              </w:rPr>
            </w:pPr>
            <w:r>
              <w:rPr>
                <w:rFonts w:ascii="仿宋_GB2312" w:eastAsia="仿宋_GB2312" w:hAnsi="宋体" w:cs="宋体" w:hint="eastAsia"/>
                <w:sz w:val="24"/>
              </w:rPr>
              <w:t>4、西安邮电大学黄海生教授主持或作为主要完成人参与过多项国家及省部级科研项目，成功开发了多款通信专用集成电路及G</w:t>
            </w:r>
            <w:r>
              <w:rPr>
                <w:rFonts w:ascii="仿宋_GB2312" w:eastAsia="仿宋_GB2312" w:hAnsi="宋体" w:cs="宋体"/>
                <w:sz w:val="24"/>
              </w:rPr>
              <w:t>NSS</w:t>
            </w:r>
            <w:r>
              <w:rPr>
                <w:rFonts w:ascii="仿宋_GB2312" w:eastAsia="仿宋_GB2312" w:hAnsi="宋体" w:cs="宋体" w:hint="eastAsia"/>
                <w:sz w:val="24"/>
              </w:rPr>
              <w:t>接收机芯片，具有丰富的集成电路设计及产品研发经验。</w:t>
            </w:r>
          </w:p>
          <w:p w:rsidR="00151930" w:rsidRDefault="00E474B6">
            <w:pPr>
              <w:rPr>
                <w:rFonts w:ascii="仿宋_GB2312" w:eastAsia="仿宋_GB2312" w:hAnsi="宋体" w:cs="宋体"/>
                <w:sz w:val="24"/>
              </w:rPr>
            </w:pPr>
            <w:r>
              <w:rPr>
                <w:rFonts w:ascii="仿宋_GB2312" w:eastAsia="仿宋_GB2312" w:hAnsi="宋体" w:cs="宋体" w:hint="eastAsia"/>
                <w:sz w:val="24"/>
              </w:rPr>
              <w:t>5、获得多位行业顶尖专家的技术支持。</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491"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706"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336"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646"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宋体" w:eastAsia="宋体" w:hAnsi="宋体" w:cs="宋体" w:hint="eastAsia"/>
                <w:sz w:val="24"/>
              </w:rPr>
              <w:t>■</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646"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eastAsia="宋体"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646"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宋体" w:eastAsia="宋体"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646"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宋体" w:eastAsia="宋体"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法人代表：王</w:t>
            </w:r>
            <w:proofErr w:type="gramStart"/>
            <w:r>
              <w:rPr>
                <w:rFonts w:ascii="仿宋_GB2312" w:eastAsia="仿宋_GB2312" w:hAnsi="宋体" w:cs="宋体" w:hint="eastAsia"/>
                <w:kern w:val="0"/>
                <w:sz w:val="24"/>
              </w:rPr>
              <w:t>藐</w:t>
            </w:r>
            <w:proofErr w:type="gramEnd"/>
            <w:r>
              <w:rPr>
                <w:rFonts w:ascii="仿宋_GB2312" w:eastAsia="仿宋_GB2312" w:hAnsi="宋体" w:cs="宋体" w:hint="eastAsia"/>
                <w:kern w:val="0"/>
                <w:sz w:val="24"/>
              </w:rPr>
              <w:t>男        2018年 7 月 20 日</w:t>
            </w:r>
          </w:p>
        </w:tc>
      </w:tr>
    </w:tbl>
    <w:p w:rsidR="00151930" w:rsidRDefault="00151930"/>
    <w:p w:rsidR="00151930" w:rsidRDefault="00151930">
      <w:pPr>
        <w:pStyle w:val="a5"/>
        <w:spacing w:before="4"/>
        <w:ind w:firstLine="580"/>
        <w:rPr>
          <w:rFonts w:ascii="Times New Roman"/>
          <w:sz w:val="17"/>
        </w:rPr>
      </w:pPr>
    </w:p>
    <w:p w:rsidR="008B0073" w:rsidRDefault="008B0073">
      <w:pPr>
        <w:rPr>
          <w:rFonts w:ascii="Times New Roman"/>
          <w:sz w:val="17"/>
        </w:rPr>
      </w:pPr>
    </w:p>
    <w:p w:rsidR="008B0073" w:rsidRDefault="008B0073">
      <w:pPr>
        <w:widowControl/>
        <w:jc w:val="left"/>
        <w:rPr>
          <w:rFonts w:ascii="Times New Roman"/>
          <w:sz w:val="17"/>
        </w:rPr>
      </w:pPr>
      <w:r>
        <w:rPr>
          <w:rFonts w:ascii="Times New Roman"/>
          <w:sz w:val="17"/>
        </w:rPr>
        <w:br w:type="page"/>
      </w:r>
    </w:p>
    <w:p w:rsidR="008B0073" w:rsidRDefault="009B4183">
      <w:pPr>
        <w:rPr>
          <w:rFonts w:ascii="Times New Roman"/>
          <w:sz w:val="17"/>
        </w:rPr>
      </w:pPr>
      <w:r>
        <w:lastRenderedPageBreak/>
        <w:pict>
          <v:group id="_x0000_s1026" style="position:absolute;left:0;text-align:left;margin-left:15.25pt;margin-top:57.4pt;width:573.3pt;height:837pt;z-index:-251617280;mso-position-horizontal-relative:page;mso-position-vertical-relative:page" coordorigin="217" coordsize="11466,16740">
            <v:shape id="_x0000_s1027" type="#_x0000_t75" style="position:absolute;left:7400;top:15940;width:800;height:800">
              <v:imagedata r:id="rId36" o:title=""/>
            </v:shape>
            <v:shape id="_x0000_s1028" type="#_x0000_t75" style="position:absolute;left:217;width:11466;height:15940">
              <v:imagedata r:id="rId37" o:title=""/>
            </v:shape>
            <w10:wrap anchorx="page" anchory="page"/>
          </v:group>
        </w:pict>
      </w:r>
    </w:p>
    <w:p w:rsidR="008B0073" w:rsidRDefault="008B0073">
      <w:pPr>
        <w:widowControl/>
        <w:jc w:val="left"/>
        <w:rPr>
          <w:rFonts w:ascii="Times New Roman"/>
          <w:sz w:val="17"/>
        </w:rPr>
      </w:pPr>
      <w:r>
        <w:rPr>
          <w:rFonts w:ascii="Times New Roman"/>
          <w:sz w:val="17"/>
        </w:rPr>
        <w:br w:type="page"/>
      </w:r>
    </w:p>
    <w:p w:rsidR="00151930" w:rsidRDefault="00151930">
      <w:pPr>
        <w:rPr>
          <w:rFonts w:ascii="Times New Roman"/>
          <w:sz w:val="17"/>
        </w:rPr>
        <w:sectPr w:rsidR="00151930">
          <w:footerReference w:type="default" r:id="rId38"/>
          <w:pgSz w:w="11906" w:h="16838"/>
          <w:pgMar w:top="1440" w:right="1800" w:bottom="1440" w:left="1800" w:header="851" w:footer="992" w:gutter="0"/>
          <w:cols w:space="425"/>
          <w:docGrid w:type="lines" w:linePitch="312"/>
        </w:sectPr>
      </w:pPr>
    </w:p>
    <w:p w:rsidR="00151930" w:rsidRDefault="009B4183">
      <w:pPr>
        <w:pStyle w:val="a5"/>
        <w:spacing w:before="4"/>
        <w:rPr>
          <w:rFonts w:ascii="Times New Roman"/>
          <w:sz w:val="17"/>
        </w:rPr>
      </w:pPr>
      <w:r>
        <w:lastRenderedPageBreak/>
        <w:pict>
          <v:group id="_x0000_s1029" style="position:absolute;margin-left:0;margin-top:0;width:595pt;height:837pt;z-index:-251616256;mso-position-horizontal-relative:page;mso-position-vertical-relative:page" coordsize="11900,16740">
            <v:shape id="_x0000_s1030" type="#_x0000_t75" style="position:absolute;left:7400;top:15940;width:800;height:800">
              <v:imagedata r:id="rId36" o:title=""/>
            </v:shape>
            <v:shape id="_x0000_s1031" type="#_x0000_t75" style="position:absolute;width:11900;height:15940">
              <v:imagedata r:id="rId39" o:title=""/>
            </v:shape>
            <w10:wrap anchorx="page" anchory="page"/>
          </v:group>
        </w:pict>
      </w:r>
    </w:p>
    <w:p w:rsidR="00151930" w:rsidRDefault="00151930">
      <w:pPr>
        <w:rPr>
          <w:rFonts w:ascii="Times New Roman"/>
          <w:sz w:val="17"/>
        </w:rPr>
        <w:sectPr w:rsidR="00151930">
          <w:pgSz w:w="11900" w:h="16840"/>
          <w:pgMar w:top="1600" w:right="220" w:bottom="560" w:left="1680" w:header="0" w:footer="375" w:gutter="0"/>
          <w:cols w:space="720"/>
        </w:sectPr>
      </w:pPr>
    </w:p>
    <w:p w:rsidR="00151930" w:rsidRDefault="009B4183">
      <w:pPr>
        <w:pStyle w:val="a5"/>
        <w:rPr>
          <w:rFonts w:ascii="Times New Roman"/>
          <w:sz w:val="20"/>
        </w:rPr>
      </w:pPr>
      <w:r>
        <w:lastRenderedPageBreak/>
        <w:pict>
          <v:group id="_x0000_s1032" style="position:absolute;margin-left:0;margin-top:1.65pt;width:595pt;height:835.35pt;z-index:-251615232;mso-position-horizontal-relative:page;mso-position-vertical-relative:page" coordorigin=",33" coordsize="11900,16707">
            <v:shape id="_x0000_s1033" type="#_x0000_t75" style="position:absolute;left:7400;top:15940;width:800;height:800">
              <v:imagedata r:id="rId36" o:title=""/>
            </v:shape>
            <v:shape id="_x0000_s1034" type="#_x0000_t75" style="position:absolute;top:33;width:11900;height:15874">
              <v:imagedata r:id="rId40" o:title=""/>
            </v:shape>
            <w10:wrap anchorx="page" anchory="page"/>
          </v:group>
        </w:pict>
      </w: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rPr>
          <w:rFonts w:ascii="Times New Roman"/>
          <w:sz w:val="20"/>
        </w:rPr>
      </w:pPr>
    </w:p>
    <w:p w:rsidR="00151930" w:rsidRDefault="00151930">
      <w:pPr>
        <w:pStyle w:val="a5"/>
        <w:spacing w:before="7"/>
        <w:rPr>
          <w:rFonts w:ascii="Times New Roman"/>
          <w:sz w:val="19"/>
        </w:rPr>
      </w:pPr>
    </w:p>
    <w:p w:rsidR="00151930" w:rsidRDefault="00151930">
      <w:pPr>
        <w:pStyle w:val="a5"/>
        <w:spacing w:before="65"/>
      </w:pPr>
    </w:p>
    <w:p w:rsidR="00151930" w:rsidRDefault="00151930">
      <w:pPr>
        <w:sectPr w:rsidR="00151930">
          <w:footerReference w:type="default" r:id="rId41"/>
          <w:pgSz w:w="11900" w:h="16840"/>
          <w:pgMar w:top="1600" w:right="220" w:bottom="0" w:left="1680" w:header="0" w:footer="0" w:gutter="0"/>
          <w:cols w:space="720"/>
        </w:sectPr>
      </w:pPr>
    </w:p>
    <w:p w:rsidR="00151930" w:rsidRDefault="009B4183">
      <w:pPr>
        <w:pStyle w:val="a5"/>
        <w:rPr>
          <w:sz w:val="20"/>
        </w:rPr>
      </w:pPr>
      <w:r>
        <w:lastRenderedPageBreak/>
        <w:pict>
          <v:group id="_x0000_s1035" style="position:absolute;margin-left:17.65pt;margin-top:0;width:559.7pt;height:837pt;z-index:-251614208;mso-position-horizontal-relative:page;mso-position-vertical-relative:page" coordorigin="353" coordsize="11194,16740">
            <v:shape id="_x0000_s1036" type="#_x0000_t75" style="position:absolute;left:7400;top:15940;width:800;height:800">
              <v:imagedata r:id="rId36" o:title=""/>
            </v:shape>
            <v:shape id="_x0000_s1037" type="#_x0000_t75" style="position:absolute;left:353;width:11194;height:15940">
              <v:imagedata r:id="rId42" o:title=""/>
            </v:shape>
            <w10:wrap anchorx="page" anchory="page"/>
          </v:group>
        </w:pict>
      </w: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151930">
      <w:pPr>
        <w:pStyle w:val="a5"/>
        <w:rPr>
          <w:sz w:val="20"/>
        </w:rPr>
      </w:pPr>
    </w:p>
    <w:p w:rsidR="00151930" w:rsidRDefault="00E474B6">
      <w:pPr>
        <w:jc w:val="center"/>
        <w:rPr>
          <w:rFonts w:ascii="黑体" w:eastAsia="黑体" w:hAnsi="黑体"/>
          <w:sz w:val="36"/>
          <w:szCs w:val="36"/>
        </w:rPr>
      </w:pPr>
      <w:r>
        <w:rPr>
          <w:rFonts w:ascii="黑体" w:eastAsia="黑体" w:hAnsi="黑体" w:hint="eastAsia"/>
          <w:sz w:val="36"/>
          <w:szCs w:val="36"/>
        </w:rPr>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16"/>
        <w:gridCol w:w="244"/>
        <w:gridCol w:w="155"/>
        <w:gridCol w:w="876"/>
        <w:gridCol w:w="1020"/>
        <w:gridCol w:w="945"/>
        <w:gridCol w:w="1260"/>
        <w:gridCol w:w="2799"/>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24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西安西古</w:t>
            </w:r>
            <w:r>
              <w:rPr>
                <w:rFonts w:ascii="仿宋_GB2312" w:eastAsia="仿宋_GB2312"/>
                <w:kern w:val="0"/>
                <w:sz w:val="24"/>
              </w:rPr>
              <w:t>光通信有限公司</w:t>
            </w:r>
          </w:p>
        </w:tc>
        <w:tc>
          <w:tcPr>
            <w:tcW w:w="126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9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91610131623902115</w:t>
            </w:r>
            <w:r>
              <w:rPr>
                <w:rFonts w:ascii="仿宋_GB2312" w:eastAsia="仿宋_GB2312"/>
                <w:kern w:val="0"/>
                <w:sz w:val="24"/>
              </w:rPr>
              <w:t>Q</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27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w:t>
            </w:r>
          </w:p>
        </w:tc>
        <w:tc>
          <w:tcPr>
            <w:tcW w:w="102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94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张彬</w:t>
            </w:r>
          </w:p>
        </w:tc>
        <w:tc>
          <w:tcPr>
            <w:tcW w:w="126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79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13649274424</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24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w:t>
            </w:r>
            <w:r>
              <w:rPr>
                <w:rFonts w:ascii="仿宋_GB2312" w:eastAsia="仿宋_GB2312"/>
                <w:kern w:val="0"/>
                <w:sz w:val="24"/>
              </w:rPr>
              <w:t>信息技术</w:t>
            </w:r>
          </w:p>
        </w:tc>
        <w:tc>
          <w:tcPr>
            <w:tcW w:w="126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9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24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7.6亿(</w:t>
            </w:r>
            <w:r>
              <w:rPr>
                <w:rFonts w:ascii="仿宋_GB2312" w:eastAsia="仿宋_GB2312"/>
                <w:kern w:val="0"/>
                <w:sz w:val="24"/>
              </w:rPr>
              <w:t>2017</w:t>
            </w:r>
            <w:r>
              <w:rPr>
                <w:rFonts w:ascii="仿宋_GB2312" w:eastAsia="仿宋_GB2312" w:hint="eastAsia"/>
                <w:kern w:val="0"/>
                <w:sz w:val="24"/>
              </w:rPr>
              <w:t>年销售收入</w:t>
            </w:r>
            <w:r>
              <w:rPr>
                <w:rFonts w:ascii="仿宋_GB2312" w:eastAsia="仿宋_GB2312"/>
                <w:kern w:val="0"/>
                <w:sz w:val="24"/>
              </w:rPr>
              <w:t>)</w:t>
            </w:r>
          </w:p>
        </w:tc>
        <w:tc>
          <w:tcPr>
            <w:tcW w:w="126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9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566人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需求名称：5G基站</w:t>
            </w:r>
            <w:r>
              <w:rPr>
                <w:rFonts w:ascii="仿宋_GB2312" w:eastAsia="仿宋_GB2312" w:hAnsi="宋体" w:cs="宋体"/>
                <w:sz w:val="24"/>
              </w:rPr>
              <w:t>用</w:t>
            </w:r>
            <w:r>
              <w:rPr>
                <w:rFonts w:ascii="仿宋_GB2312" w:eastAsia="仿宋_GB2312" w:hAnsi="宋体" w:cs="宋体" w:hint="eastAsia"/>
                <w:sz w:val="24"/>
              </w:rPr>
              <w:t>通信</w:t>
            </w:r>
            <w:r>
              <w:rPr>
                <w:rFonts w:ascii="仿宋_GB2312" w:eastAsia="仿宋_GB2312" w:hAnsi="宋体" w:cs="宋体"/>
                <w:sz w:val="24"/>
              </w:rPr>
              <w:t>光缆</w:t>
            </w:r>
            <w:r>
              <w:rPr>
                <w:rFonts w:ascii="仿宋_GB2312" w:eastAsia="仿宋_GB2312" w:hAnsi="宋体" w:cs="宋体" w:hint="eastAsia"/>
                <w:sz w:val="24"/>
              </w:rPr>
              <w:t>产品</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下一代</w:t>
            </w:r>
            <w:r>
              <w:rPr>
                <w:rFonts w:ascii="仿宋_GB2312" w:eastAsia="仿宋_GB2312" w:hAnsi="宋体" w:cs="宋体"/>
                <w:kern w:val="0"/>
                <w:sz w:val="24"/>
              </w:rPr>
              <w:t>的</w:t>
            </w:r>
            <w:r>
              <w:rPr>
                <w:rFonts w:ascii="仿宋_GB2312" w:eastAsia="仿宋_GB2312" w:hAnsi="宋体" w:cs="宋体" w:hint="eastAsia"/>
                <w:kern w:val="0"/>
                <w:sz w:val="24"/>
              </w:rPr>
              <w:t>5</w:t>
            </w:r>
            <w:r>
              <w:rPr>
                <w:rFonts w:ascii="仿宋_GB2312" w:eastAsia="仿宋_GB2312" w:hAnsi="宋体" w:cs="宋体"/>
                <w:kern w:val="0"/>
                <w:sz w:val="24"/>
              </w:rPr>
              <w:t>G通信技术</w:t>
            </w:r>
            <w:r>
              <w:rPr>
                <w:rFonts w:ascii="仿宋_GB2312" w:eastAsia="仿宋_GB2312" w:hAnsi="宋体" w:cs="宋体" w:hint="eastAsia"/>
                <w:kern w:val="0"/>
                <w:sz w:val="24"/>
              </w:rPr>
              <w:t>已</w:t>
            </w:r>
            <w:r>
              <w:rPr>
                <w:rFonts w:ascii="仿宋_GB2312" w:eastAsia="仿宋_GB2312" w:hAnsi="宋体" w:cs="宋体"/>
                <w:kern w:val="0"/>
                <w:sz w:val="24"/>
              </w:rPr>
              <w:t>成为</w:t>
            </w:r>
            <w:r>
              <w:rPr>
                <w:rFonts w:ascii="仿宋_GB2312" w:eastAsia="仿宋_GB2312" w:hAnsi="宋体" w:cs="宋体" w:hint="eastAsia"/>
                <w:kern w:val="0"/>
                <w:sz w:val="24"/>
              </w:rPr>
              <w:t>近</w:t>
            </w:r>
            <w:r>
              <w:rPr>
                <w:rFonts w:ascii="仿宋_GB2312" w:eastAsia="仿宋_GB2312" w:hAnsi="宋体" w:cs="宋体"/>
                <w:kern w:val="0"/>
                <w:sz w:val="24"/>
              </w:rPr>
              <w:t>年来的热点话题，</w:t>
            </w:r>
            <w:r>
              <w:rPr>
                <w:rFonts w:ascii="仿宋_GB2312" w:eastAsia="仿宋_GB2312" w:hAnsi="宋体" w:cs="宋体" w:hint="eastAsia"/>
                <w:kern w:val="0"/>
                <w:sz w:val="24"/>
              </w:rPr>
              <w:t>随着</w:t>
            </w:r>
            <w:r>
              <w:rPr>
                <w:rFonts w:ascii="仿宋_GB2312" w:eastAsia="仿宋_GB2312" w:hAnsi="宋体" w:cs="宋体"/>
                <w:kern w:val="0"/>
                <w:sz w:val="24"/>
              </w:rPr>
              <w:t>技术的发展，5G通信将在未来</w:t>
            </w:r>
            <w:r>
              <w:rPr>
                <w:rFonts w:ascii="仿宋_GB2312" w:eastAsia="仿宋_GB2312" w:hAnsi="宋体" w:cs="宋体" w:hint="eastAsia"/>
                <w:kern w:val="0"/>
                <w:sz w:val="24"/>
              </w:rPr>
              <w:t>几年</w:t>
            </w:r>
            <w:r>
              <w:rPr>
                <w:rFonts w:ascii="仿宋_GB2312" w:eastAsia="仿宋_GB2312" w:hAnsi="宋体" w:cs="宋体"/>
                <w:kern w:val="0"/>
                <w:sz w:val="24"/>
              </w:rPr>
              <w:t>逐步实现商用</w:t>
            </w:r>
            <w:r>
              <w:rPr>
                <w:rFonts w:ascii="仿宋_GB2312" w:eastAsia="仿宋_GB2312" w:hAnsi="宋体" w:cs="宋体" w:hint="eastAsia"/>
                <w:kern w:val="0"/>
                <w:sz w:val="24"/>
              </w:rPr>
              <w:t>，因此</w:t>
            </w:r>
            <w:r>
              <w:rPr>
                <w:rFonts w:ascii="仿宋_GB2312" w:eastAsia="仿宋_GB2312" w:hAnsi="宋体" w:cs="宋体"/>
                <w:kern w:val="0"/>
                <w:sz w:val="24"/>
              </w:rPr>
              <w:t>，针对</w:t>
            </w:r>
            <w:r>
              <w:rPr>
                <w:rFonts w:ascii="仿宋_GB2312" w:eastAsia="仿宋_GB2312" w:hAnsi="宋体" w:cs="宋体" w:hint="eastAsia"/>
                <w:kern w:val="0"/>
                <w:sz w:val="24"/>
              </w:rPr>
              <w:t>5</w:t>
            </w:r>
            <w:r>
              <w:rPr>
                <w:rFonts w:ascii="仿宋_GB2312" w:eastAsia="仿宋_GB2312" w:hAnsi="宋体" w:cs="宋体"/>
                <w:kern w:val="0"/>
                <w:sz w:val="24"/>
              </w:rPr>
              <w:t>G</w:t>
            </w:r>
            <w:r>
              <w:rPr>
                <w:rFonts w:ascii="仿宋_GB2312" w:eastAsia="仿宋_GB2312" w:hAnsi="宋体" w:cs="宋体" w:hint="eastAsia"/>
                <w:kern w:val="0"/>
                <w:sz w:val="24"/>
              </w:rPr>
              <w:t>通信用的</w:t>
            </w:r>
            <w:r>
              <w:rPr>
                <w:rFonts w:ascii="仿宋_GB2312" w:eastAsia="仿宋_GB2312" w:hAnsi="宋体" w:cs="宋体"/>
                <w:kern w:val="0"/>
                <w:sz w:val="24"/>
              </w:rPr>
              <w:t>光纤光缆产品</w:t>
            </w:r>
            <w:r>
              <w:rPr>
                <w:rFonts w:ascii="仿宋_GB2312" w:eastAsia="仿宋_GB2312" w:hAnsi="宋体" w:cs="宋体" w:hint="eastAsia"/>
                <w:kern w:val="0"/>
                <w:sz w:val="24"/>
              </w:rPr>
              <w:t>也将被</w:t>
            </w:r>
            <w:r>
              <w:rPr>
                <w:rFonts w:ascii="仿宋_GB2312" w:eastAsia="仿宋_GB2312" w:hAnsi="宋体" w:cs="宋体"/>
                <w:kern w:val="0"/>
                <w:sz w:val="24"/>
              </w:rPr>
              <w:t>大量使用</w:t>
            </w:r>
            <w:r>
              <w:rPr>
                <w:rFonts w:ascii="仿宋_GB2312" w:eastAsia="仿宋_GB2312" w:hAnsi="宋体" w:cs="宋体" w:hint="eastAsia"/>
                <w:kern w:val="0"/>
                <w:sz w:val="24"/>
              </w:rPr>
              <w:t>。但是</w:t>
            </w:r>
            <w:r>
              <w:rPr>
                <w:rFonts w:ascii="仿宋_GB2312" w:eastAsia="仿宋_GB2312" w:hAnsi="宋体" w:cs="宋体"/>
                <w:kern w:val="0"/>
                <w:sz w:val="24"/>
              </w:rPr>
              <w:t>，目前还没有</w:t>
            </w:r>
            <w:r>
              <w:rPr>
                <w:rFonts w:ascii="仿宋_GB2312" w:eastAsia="仿宋_GB2312" w:hAnsi="宋体" w:cs="宋体" w:hint="eastAsia"/>
                <w:kern w:val="0"/>
                <w:sz w:val="24"/>
              </w:rPr>
              <w:t>对</w:t>
            </w:r>
            <w:r>
              <w:rPr>
                <w:rFonts w:ascii="仿宋_GB2312" w:eastAsia="仿宋_GB2312" w:hAnsi="宋体" w:cs="宋体"/>
                <w:kern w:val="0"/>
                <w:sz w:val="24"/>
              </w:rPr>
              <w:t>光缆的</w:t>
            </w:r>
            <w:r>
              <w:rPr>
                <w:rFonts w:ascii="仿宋_GB2312" w:eastAsia="仿宋_GB2312" w:hAnsi="宋体" w:cs="宋体" w:hint="eastAsia"/>
                <w:kern w:val="0"/>
                <w:sz w:val="24"/>
              </w:rPr>
              <w:t>明确</w:t>
            </w:r>
            <w:r>
              <w:rPr>
                <w:rFonts w:ascii="仿宋_GB2312" w:eastAsia="仿宋_GB2312" w:hAnsi="宋体" w:cs="宋体"/>
                <w:kern w:val="0"/>
                <w:sz w:val="24"/>
              </w:rPr>
              <w:t>需求。</w:t>
            </w:r>
            <w:r>
              <w:rPr>
                <w:rFonts w:ascii="仿宋_GB2312" w:eastAsia="仿宋_GB2312" w:hAnsi="宋体" w:cs="宋体" w:hint="eastAsia"/>
                <w:kern w:val="0"/>
                <w:sz w:val="24"/>
              </w:rPr>
              <w:t>公司</w:t>
            </w:r>
            <w:r>
              <w:rPr>
                <w:rFonts w:ascii="仿宋_GB2312" w:eastAsia="仿宋_GB2312" w:hAnsi="宋体" w:cs="宋体"/>
                <w:kern w:val="0"/>
                <w:sz w:val="24"/>
              </w:rPr>
              <w:t>目前迫切</w:t>
            </w:r>
            <w:r>
              <w:rPr>
                <w:rFonts w:ascii="仿宋_GB2312" w:eastAsia="仿宋_GB2312" w:hAnsi="宋体" w:cs="宋体" w:hint="eastAsia"/>
                <w:kern w:val="0"/>
                <w:sz w:val="24"/>
              </w:rPr>
              <w:t>希望了解5</w:t>
            </w:r>
            <w:r>
              <w:rPr>
                <w:rFonts w:ascii="仿宋_GB2312" w:eastAsia="仿宋_GB2312" w:hAnsi="宋体" w:cs="宋体"/>
                <w:kern w:val="0"/>
                <w:sz w:val="24"/>
              </w:rPr>
              <w:t>G</w:t>
            </w:r>
            <w:r>
              <w:rPr>
                <w:rFonts w:ascii="仿宋_GB2312" w:eastAsia="仿宋_GB2312" w:hAnsi="宋体" w:cs="宋体" w:hint="eastAsia"/>
                <w:kern w:val="0"/>
                <w:sz w:val="24"/>
              </w:rPr>
              <w:t>通信系统中</w:t>
            </w:r>
            <w:r>
              <w:rPr>
                <w:rFonts w:ascii="仿宋_GB2312" w:eastAsia="仿宋_GB2312" w:hAnsi="宋体" w:cs="宋体"/>
                <w:kern w:val="0"/>
                <w:sz w:val="24"/>
              </w:rPr>
              <w:t>对光纤光缆</w:t>
            </w:r>
            <w:r>
              <w:rPr>
                <w:rFonts w:ascii="仿宋_GB2312" w:eastAsia="仿宋_GB2312" w:hAnsi="宋体" w:cs="宋体" w:hint="eastAsia"/>
                <w:kern w:val="0"/>
                <w:sz w:val="24"/>
              </w:rPr>
              <w:t>以及</w:t>
            </w:r>
            <w:r>
              <w:rPr>
                <w:rFonts w:ascii="仿宋_GB2312" w:eastAsia="仿宋_GB2312" w:hAnsi="宋体" w:cs="宋体"/>
                <w:kern w:val="0"/>
                <w:sz w:val="24"/>
              </w:rPr>
              <w:t>配套组件</w:t>
            </w:r>
            <w:r>
              <w:rPr>
                <w:rFonts w:ascii="仿宋_GB2312" w:eastAsia="仿宋_GB2312" w:hAnsi="宋体" w:cs="宋体" w:hint="eastAsia"/>
                <w:kern w:val="0"/>
                <w:sz w:val="24"/>
              </w:rPr>
              <w:t>的</w:t>
            </w:r>
            <w:r>
              <w:rPr>
                <w:rFonts w:ascii="仿宋_GB2312" w:eastAsia="仿宋_GB2312" w:hAnsi="宋体" w:cs="宋体"/>
                <w:kern w:val="0"/>
                <w:sz w:val="24"/>
              </w:rPr>
              <w:t>需求</w:t>
            </w:r>
            <w:r>
              <w:rPr>
                <w:rFonts w:ascii="仿宋_GB2312" w:eastAsia="仿宋_GB2312" w:hAnsi="宋体" w:cs="宋体" w:hint="eastAsia"/>
                <w:kern w:val="0"/>
                <w:sz w:val="24"/>
              </w:rPr>
              <w:t>。</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主要技术</w:t>
            </w:r>
            <w:r>
              <w:rPr>
                <w:rFonts w:ascii="仿宋_GB2312" w:eastAsia="仿宋_GB2312" w:hAnsi="宋体" w:cs="宋体"/>
                <w:sz w:val="24"/>
              </w:rPr>
              <w:t>：</w:t>
            </w:r>
            <w:r>
              <w:rPr>
                <w:rFonts w:ascii="仿宋_GB2312" w:eastAsia="仿宋_GB2312" w:hAnsi="宋体" w:cs="宋体" w:hint="eastAsia"/>
                <w:kern w:val="0"/>
                <w:sz w:val="24"/>
              </w:rPr>
              <w:t>5</w:t>
            </w:r>
            <w:r>
              <w:rPr>
                <w:rFonts w:ascii="仿宋_GB2312" w:eastAsia="仿宋_GB2312" w:hAnsi="宋体" w:cs="宋体"/>
                <w:kern w:val="0"/>
                <w:sz w:val="24"/>
              </w:rPr>
              <w:t>G</w:t>
            </w:r>
            <w:r>
              <w:rPr>
                <w:rFonts w:ascii="仿宋_GB2312" w:eastAsia="仿宋_GB2312" w:hAnsi="宋体" w:cs="宋体" w:hint="eastAsia"/>
                <w:kern w:val="0"/>
                <w:sz w:val="24"/>
              </w:rPr>
              <w:t>通信</w:t>
            </w:r>
            <w:r>
              <w:rPr>
                <w:rFonts w:ascii="仿宋_GB2312" w:eastAsia="仿宋_GB2312" w:hAnsi="宋体" w:cs="宋体"/>
                <w:kern w:val="0"/>
                <w:sz w:val="24"/>
              </w:rPr>
              <w:t>系统中需要什么结构的光缆与</w:t>
            </w:r>
            <w:r>
              <w:rPr>
                <w:rFonts w:ascii="仿宋_GB2312" w:eastAsia="仿宋_GB2312" w:hAnsi="宋体" w:cs="宋体" w:hint="eastAsia"/>
                <w:kern w:val="0"/>
                <w:sz w:val="24"/>
              </w:rPr>
              <w:t>相应</w:t>
            </w:r>
            <w:r>
              <w:rPr>
                <w:rFonts w:ascii="仿宋_GB2312" w:eastAsia="仿宋_GB2312" w:hAnsi="宋体" w:cs="宋体"/>
                <w:kern w:val="0"/>
                <w:sz w:val="24"/>
              </w:rPr>
              <w:t>的设备</w:t>
            </w:r>
            <w:r>
              <w:rPr>
                <w:rFonts w:ascii="仿宋_GB2312" w:eastAsia="仿宋_GB2312" w:hAnsi="宋体" w:cs="宋体" w:hint="eastAsia"/>
                <w:kern w:val="0"/>
                <w:sz w:val="24"/>
              </w:rPr>
              <w:t>进行</w:t>
            </w:r>
            <w:r>
              <w:rPr>
                <w:rFonts w:ascii="仿宋_GB2312" w:eastAsia="仿宋_GB2312" w:hAnsi="宋体" w:cs="宋体"/>
                <w:kern w:val="0"/>
                <w:sz w:val="24"/>
              </w:rPr>
              <w:t>配套，是否需要使用损耗</w:t>
            </w:r>
            <w:r>
              <w:rPr>
                <w:rFonts w:ascii="仿宋_GB2312" w:eastAsia="仿宋_GB2312" w:hAnsi="宋体" w:cs="宋体" w:hint="eastAsia"/>
                <w:kern w:val="0"/>
                <w:sz w:val="24"/>
              </w:rPr>
              <w:t>更低的低损耗</w:t>
            </w:r>
            <w:r>
              <w:rPr>
                <w:rFonts w:ascii="仿宋_GB2312" w:eastAsia="仿宋_GB2312" w:hAnsi="宋体" w:cs="宋体"/>
                <w:kern w:val="0"/>
                <w:sz w:val="24"/>
              </w:rPr>
              <w:t>光纤，是否需要</w:t>
            </w:r>
            <w:r>
              <w:rPr>
                <w:rFonts w:ascii="仿宋_GB2312" w:eastAsia="仿宋_GB2312" w:hAnsi="宋体" w:cs="宋体" w:hint="eastAsia"/>
                <w:kern w:val="0"/>
                <w:sz w:val="24"/>
              </w:rPr>
              <w:t>使用</w:t>
            </w:r>
            <w:r>
              <w:rPr>
                <w:rFonts w:ascii="仿宋_GB2312" w:eastAsia="仿宋_GB2312" w:hAnsi="宋体" w:cs="宋体"/>
                <w:kern w:val="0"/>
                <w:sz w:val="24"/>
              </w:rPr>
              <w:t>光电</w:t>
            </w:r>
            <w:proofErr w:type="gramStart"/>
            <w:r>
              <w:rPr>
                <w:rFonts w:ascii="仿宋_GB2312" w:eastAsia="仿宋_GB2312" w:hAnsi="宋体" w:cs="宋体"/>
                <w:kern w:val="0"/>
                <w:sz w:val="24"/>
              </w:rPr>
              <w:t>复合缆</w:t>
            </w:r>
            <w:r>
              <w:rPr>
                <w:rFonts w:ascii="仿宋_GB2312" w:eastAsia="仿宋_GB2312" w:hAnsi="宋体" w:cs="宋体" w:hint="eastAsia"/>
                <w:kern w:val="0"/>
                <w:sz w:val="24"/>
              </w:rPr>
              <w:t>来</w:t>
            </w:r>
            <w:r>
              <w:rPr>
                <w:rFonts w:ascii="仿宋_GB2312" w:eastAsia="仿宋_GB2312" w:hAnsi="宋体" w:cs="宋体"/>
                <w:kern w:val="0"/>
                <w:sz w:val="24"/>
              </w:rPr>
              <w:t>满足</w:t>
            </w:r>
            <w:proofErr w:type="gramEnd"/>
            <w:r>
              <w:rPr>
                <w:rFonts w:ascii="仿宋_GB2312" w:eastAsia="仿宋_GB2312" w:hAnsi="宋体" w:cs="宋体" w:hint="eastAsia"/>
                <w:kern w:val="0"/>
                <w:sz w:val="24"/>
              </w:rPr>
              <w:t>信息</w:t>
            </w:r>
            <w:r>
              <w:rPr>
                <w:rFonts w:ascii="仿宋_GB2312" w:eastAsia="仿宋_GB2312" w:hAnsi="宋体" w:cs="宋体"/>
                <w:kern w:val="0"/>
                <w:sz w:val="24"/>
              </w:rPr>
              <w:t>传输</w:t>
            </w:r>
            <w:r>
              <w:rPr>
                <w:rFonts w:ascii="仿宋_GB2312" w:eastAsia="仿宋_GB2312" w:hAnsi="宋体" w:cs="宋体" w:hint="eastAsia"/>
                <w:kern w:val="0"/>
                <w:sz w:val="24"/>
              </w:rPr>
              <w:t>和</w:t>
            </w:r>
            <w:r>
              <w:rPr>
                <w:rFonts w:ascii="仿宋_GB2312" w:eastAsia="仿宋_GB2312" w:hAnsi="宋体" w:cs="宋体"/>
                <w:kern w:val="0"/>
                <w:sz w:val="24"/>
              </w:rPr>
              <w:t>设备的供电问题等等。</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条件</w:t>
            </w:r>
            <w:r>
              <w:rPr>
                <w:rFonts w:ascii="仿宋_GB2312" w:eastAsia="仿宋_GB2312" w:hAnsi="宋体" w:cs="宋体"/>
                <w:kern w:val="0"/>
                <w:sz w:val="24"/>
              </w:rPr>
              <w:t>：</w:t>
            </w:r>
            <w:r>
              <w:rPr>
                <w:rFonts w:ascii="仿宋_GB2312" w:eastAsia="仿宋_GB2312" w:hAnsi="宋体" w:cs="宋体" w:hint="eastAsia"/>
                <w:kern w:val="0"/>
                <w:sz w:val="24"/>
              </w:rPr>
              <w:t>只有通过与5</w:t>
            </w:r>
            <w:r>
              <w:rPr>
                <w:rFonts w:ascii="仿宋_GB2312" w:eastAsia="仿宋_GB2312" w:hAnsi="宋体" w:cs="宋体"/>
                <w:kern w:val="0"/>
                <w:sz w:val="24"/>
              </w:rPr>
              <w:t>G通信</w:t>
            </w:r>
            <w:r>
              <w:rPr>
                <w:rFonts w:ascii="仿宋_GB2312" w:eastAsia="仿宋_GB2312" w:hAnsi="宋体" w:cs="宋体" w:hint="eastAsia"/>
                <w:kern w:val="0"/>
                <w:sz w:val="24"/>
              </w:rPr>
              <w:t>系统的设备研发</w:t>
            </w:r>
            <w:r>
              <w:rPr>
                <w:rFonts w:ascii="仿宋_GB2312" w:eastAsia="仿宋_GB2312" w:hAnsi="宋体" w:cs="宋体"/>
                <w:kern w:val="0"/>
                <w:sz w:val="24"/>
              </w:rPr>
              <w:t>厂家</w:t>
            </w:r>
            <w:r>
              <w:rPr>
                <w:rFonts w:ascii="仿宋_GB2312" w:eastAsia="仿宋_GB2312" w:hAnsi="宋体" w:cs="宋体" w:hint="eastAsia"/>
                <w:kern w:val="0"/>
                <w:sz w:val="24"/>
              </w:rPr>
              <w:t>进行沟通</w:t>
            </w:r>
            <w:r>
              <w:rPr>
                <w:rFonts w:ascii="仿宋_GB2312" w:eastAsia="仿宋_GB2312" w:hAnsi="宋体" w:cs="宋体"/>
                <w:kern w:val="0"/>
                <w:sz w:val="24"/>
              </w:rPr>
              <w:t>，</w:t>
            </w:r>
            <w:r>
              <w:rPr>
                <w:rFonts w:ascii="仿宋_GB2312" w:eastAsia="仿宋_GB2312" w:hAnsi="宋体" w:cs="宋体" w:hint="eastAsia"/>
                <w:kern w:val="0"/>
                <w:sz w:val="24"/>
              </w:rPr>
              <w:t>才有可能</w:t>
            </w:r>
            <w:r>
              <w:rPr>
                <w:rFonts w:ascii="仿宋_GB2312" w:eastAsia="仿宋_GB2312" w:hAnsi="宋体" w:cs="宋体"/>
                <w:kern w:val="0"/>
                <w:sz w:val="24"/>
              </w:rPr>
              <w:t>了解</w:t>
            </w:r>
            <w:r>
              <w:rPr>
                <w:rFonts w:ascii="仿宋_GB2312" w:eastAsia="仿宋_GB2312" w:hAnsi="宋体" w:cs="宋体" w:hint="eastAsia"/>
                <w:kern w:val="0"/>
                <w:sz w:val="24"/>
              </w:rPr>
              <w:t>相关需求</w:t>
            </w:r>
            <w:r>
              <w:rPr>
                <w:rFonts w:ascii="仿宋_GB2312" w:eastAsia="仿宋_GB2312" w:hAnsi="宋体" w:cs="宋体"/>
                <w:kern w:val="0"/>
                <w:sz w:val="24"/>
              </w:rPr>
              <w:t>，</w:t>
            </w:r>
            <w:r>
              <w:rPr>
                <w:rFonts w:ascii="仿宋_GB2312" w:eastAsia="仿宋_GB2312" w:hAnsi="宋体" w:cs="宋体" w:hint="eastAsia"/>
                <w:kern w:val="0"/>
                <w:sz w:val="24"/>
              </w:rPr>
              <w:t>进而</w:t>
            </w:r>
            <w:r>
              <w:rPr>
                <w:rFonts w:ascii="仿宋_GB2312" w:eastAsia="仿宋_GB2312" w:hAnsi="宋体" w:cs="宋体"/>
                <w:kern w:val="0"/>
                <w:sz w:val="24"/>
              </w:rPr>
              <w:t>开展</w:t>
            </w:r>
            <w:r>
              <w:rPr>
                <w:rFonts w:ascii="仿宋_GB2312" w:eastAsia="仿宋_GB2312" w:hAnsi="宋体" w:cs="宋体" w:hint="eastAsia"/>
                <w:kern w:val="0"/>
                <w:sz w:val="24"/>
              </w:rPr>
              <w:t>5</w:t>
            </w:r>
            <w:r>
              <w:rPr>
                <w:rFonts w:ascii="仿宋_GB2312" w:eastAsia="仿宋_GB2312" w:hAnsi="宋体" w:cs="宋体"/>
                <w:kern w:val="0"/>
                <w:sz w:val="24"/>
              </w:rPr>
              <w:t>G通信用光纤光缆</w:t>
            </w:r>
            <w:r>
              <w:rPr>
                <w:rFonts w:ascii="仿宋_GB2312" w:eastAsia="仿宋_GB2312" w:hAnsi="宋体" w:cs="宋体" w:hint="eastAsia"/>
                <w:kern w:val="0"/>
                <w:sz w:val="24"/>
              </w:rPr>
              <w:t>的</w:t>
            </w:r>
            <w:r>
              <w:rPr>
                <w:rFonts w:ascii="仿宋_GB2312" w:eastAsia="仿宋_GB2312" w:hAnsi="宋体" w:cs="宋体"/>
                <w:kern w:val="0"/>
                <w:sz w:val="24"/>
              </w:rPr>
              <w:t>开发工作。</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成熟度</w:t>
            </w:r>
            <w:r>
              <w:rPr>
                <w:rFonts w:ascii="仿宋_GB2312" w:eastAsia="仿宋_GB2312" w:hAnsi="宋体" w:cs="宋体"/>
                <w:kern w:val="0"/>
                <w:sz w:val="24"/>
              </w:rPr>
              <w:t>：</w:t>
            </w:r>
            <w:r>
              <w:rPr>
                <w:rFonts w:ascii="仿宋_GB2312" w:eastAsia="仿宋_GB2312" w:hAnsi="宋体" w:cs="宋体" w:hint="eastAsia"/>
                <w:kern w:val="0"/>
                <w:sz w:val="24"/>
              </w:rPr>
              <w:t>全球</w:t>
            </w:r>
            <w:r>
              <w:rPr>
                <w:rFonts w:ascii="仿宋_GB2312" w:eastAsia="仿宋_GB2312" w:hAnsi="宋体" w:cs="宋体"/>
                <w:kern w:val="0"/>
                <w:sz w:val="24"/>
              </w:rPr>
              <w:t>都在布局未来的</w:t>
            </w:r>
            <w:r>
              <w:rPr>
                <w:rFonts w:ascii="仿宋_GB2312" w:eastAsia="仿宋_GB2312" w:hAnsi="宋体" w:cs="宋体" w:hint="eastAsia"/>
                <w:kern w:val="0"/>
                <w:sz w:val="24"/>
              </w:rPr>
              <w:t>5</w:t>
            </w:r>
            <w:r>
              <w:rPr>
                <w:rFonts w:ascii="仿宋_GB2312" w:eastAsia="仿宋_GB2312" w:hAnsi="宋体" w:cs="宋体"/>
                <w:kern w:val="0"/>
                <w:sz w:val="24"/>
              </w:rPr>
              <w:t>G建设，而且部分地区已经开展了试点工作</w:t>
            </w:r>
            <w:r>
              <w:rPr>
                <w:rFonts w:ascii="仿宋_GB2312" w:eastAsia="仿宋_GB2312" w:hAnsi="宋体" w:cs="宋体" w:hint="eastAsia"/>
                <w:kern w:val="0"/>
                <w:sz w:val="24"/>
              </w:rPr>
              <w:t>。</w:t>
            </w:r>
            <w:r>
              <w:rPr>
                <w:rFonts w:ascii="仿宋_GB2312" w:eastAsia="仿宋_GB2312" w:hAnsi="宋体" w:cs="宋体"/>
                <w:kern w:val="0"/>
                <w:sz w:val="24"/>
              </w:rPr>
              <w:t>所以</w:t>
            </w:r>
            <w:r>
              <w:rPr>
                <w:rFonts w:ascii="仿宋_GB2312" w:eastAsia="仿宋_GB2312" w:hAnsi="宋体" w:cs="宋体" w:hint="eastAsia"/>
                <w:kern w:val="0"/>
                <w:sz w:val="24"/>
              </w:rPr>
              <w:t>目前</w:t>
            </w:r>
            <w:r>
              <w:rPr>
                <w:rFonts w:ascii="仿宋_GB2312" w:eastAsia="仿宋_GB2312" w:hAnsi="宋体" w:cs="宋体"/>
                <w:kern w:val="0"/>
                <w:sz w:val="24"/>
              </w:rPr>
              <w:t>进行相关产品的开发</w:t>
            </w:r>
            <w:r>
              <w:rPr>
                <w:rFonts w:ascii="仿宋_GB2312" w:eastAsia="仿宋_GB2312" w:hAnsi="宋体" w:cs="宋体" w:hint="eastAsia"/>
                <w:kern w:val="0"/>
                <w:sz w:val="24"/>
              </w:rPr>
              <w:t>时间</w:t>
            </w:r>
            <w:r>
              <w:rPr>
                <w:rFonts w:ascii="仿宋_GB2312" w:eastAsia="仿宋_GB2312" w:hAnsi="宋体" w:cs="宋体"/>
                <w:kern w:val="0"/>
                <w:sz w:val="24"/>
              </w:rPr>
              <w:t>是比较成熟的。</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成本</w:t>
            </w:r>
            <w:r>
              <w:rPr>
                <w:rFonts w:ascii="仿宋_GB2312" w:eastAsia="仿宋_GB2312" w:hAnsi="宋体" w:cs="宋体"/>
                <w:kern w:val="0"/>
                <w:sz w:val="24"/>
              </w:rPr>
              <w:t>：</w:t>
            </w:r>
            <w:r>
              <w:rPr>
                <w:rFonts w:ascii="仿宋_GB2312" w:eastAsia="仿宋_GB2312" w:hAnsi="宋体" w:cs="宋体" w:hint="eastAsia"/>
                <w:kern w:val="0"/>
                <w:sz w:val="24"/>
              </w:rPr>
              <w:t>光缆</w:t>
            </w:r>
            <w:r>
              <w:rPr>
                <w:rFonts w:ascii="仿宋_GB2312" w:eastAsia="仿宋_GB2312" w:hAnsi="宋体" w:cs="宋体"/>
                <w:kern w:val="0"/>
                <w:sz w:val="24"/>
              </w:rPr>
              <w:t>产品的技术相对较为成熟，如</w:t>
            </w:r>
            <w:r>
              <w:rPr>
                <w:rFonts w:ascii="仿宋_GB2312" w:eastAsia="仿宋_GB2312" w:hAnsi="宋体" w:cs="宋体" w:hint="eastAsia"/>
                <w:kern w:val="0"/>
                <w:sz w:val="24"/>
              </w:rPr>
              <w:t>果产品</w:t>
            </w:r>
            <w:r>
              <w:rPr>
                <w:rFonts w:ascii="仿宋_GB2312" w:eastAsia="仿宋_GB2312" w:hAnsi="宋体" w:cs="宋体"/>
                <w:kern w:val="0"/>
                <w:sz w:val="24"/>
              </w:rPr>
              <w:t>不出现大的结构和性能改动，</w:t>
            </w:r>
            <w:r>
              <w:rPr>
                <w:rFonts w:ascii="仿宋_GB2312" w:eastAsia="仿宋_GB2312" w:hAnsi="宋体" w:cs="宋体" w:hint="eastAsia"/>
                <w:kern w:val="0"/>
                <w:sz w:val="24"/>
              </w:rPr>
              <w:t>研发</w:t>
            </w:r>
            <w:r>
              <w:rPr>
                <w:rFonts w:ascii="仿宋_GB2312" w:eastAsia="仿宋_GB2312" w:hAnsi="宋体" w:cs="宋体"/>
                <w:kern w:val="0"/>
                <w:sz w:val="24"/>
              </w:rPr>
              <w:t>成本</w:t>
            </w:r>
            <w:r>
              <w:rPr>
                <w:rFonts w:ascii="仿宋_GB2312" w:eastAsia="仿宋_GB2312" w:hAnsi="宋体" w:cs="宋体" w:hint="eastAsia"/>
                <w:kern w:val="0"/>
                <w:sz w:val="24"/>
              </w:rPr>
              <w:t>可</w:t>
            </w:r>
            <w:r>
              <w:rPr>
                <w:rFonts w:ascii="仿宋_GB2312" w:eastAsia="仿宋_GB2312" w:hAnsi="宋体" w:cs="宋体"/>
                <w:kern w:val="0"/>
                <w:sz w:val="24"/>
              </w:rPr>
              <w:t>控制在合理范围内。</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w:t>
            </w:r>
            <w:r>
              <w:rPr>
                <w:rFonts w:ascii="仿宋_GB2312" w:eastAsia="仿宋_GB2312" w:hAnsi="宋体" w:cs="宋体"/>
                <w:kern w:val="0"/>
                <w:sz w:val="24"/>
              </w:rPr>
              <w:t>，</w:t>
            </w:r>
            <w:r>
              <w:rPr>
                <w:rFonts w:ascii="仿宋_GB2312" w:eastAsia="仿宋_GB2312" w:hAnsi="宋体" w:cs="宋体" w:hint="eastAsia"/>
                <w:kern w:val="0"/>
                <w:sz w:val="24"/>
              </w:rPr>
              <w:t>公司</w:t>
            </w:r>
            <w:r>
              <w:rPr>
                <w:rFonts w:ascii="仿宋_GB2312" w:eastAsia="仿宋_GB2312" w:hAnsi="宋体" w:cs="宋体"/>
                <w:kern w:val="0"/>
                <w:sz w:val="24"/>
              </w:rPr>
              <w:t>已经开始进行了</w:t>
            </w:r>
            <w:r>
              <w:rPr>
                <w:rFonts w:ascii="仿宋_GB2312" w:eastAsia="仿宋_GB2312" w:hAnsi="宋体" w:cs="宋体" w:hint="eastAsia"/>
                <w:kern w:val="0"/>
                <w:sz w:val="24"/>
              </w:rPr>
              <w:t>5</w:t>
            </w:r>
            <w:r>
              <w:rPr>
                <w:rFonts w:ascii="仿宋_GB2312" w:eastAsia="仿宋_GB2312" w:hAnsi="宋体" w:cs="宋体"/>
                <w:kern w:val="0"/>
                <w:sz w:val="24"/>
              </w:rPr>
              <w:t>G</w:t>
            </w:r>
            <w:r>
              <w:rPr>
                <w:rFonts w:ascii="仿宋_GB2312" w:eastAsia="仿宋_GB2312" w:hAnsi="宋体" w:cs="宋体" w:hint="eastAsia"/>
                <w:kern w:val="0"/>
                <w:sz w:val="24"/>
              </w:rPr>
              <w:t>通信</w:t>
            </w:r>
            <w:r>
              <w:rPr>
                <w:rFonts w:ascii="仿宋_GB2312" w:eastAsia="仿宋_GB2312" w:hAnsi="宋体" w:cs="宋体"/>
                <w:kern w:val="0"/>
                <w:sz w:val="24"/>
              </w:rPr>
              <w:t>的调研工作，</w:t>
            </w:r>
            <w:r>
              <w:rPr>
                <w:rFonts w:ascii="仿宋_GB2312" w:eastAsia="仿宋_GB2312" w:hAnsi="宋体" w:cs="宋体" w:hint="eastAsia"/>
                <w:kern w:val="0"/>
                <w:sz w:val="24"/>
              </w:rPr>
              <w:t>编制</w:t>
            </w:r>
            <w:r>
              <w:rPr>
                <w:rFonts w:ascii="仿宋_GB2312" w:eastAsia="仿宋_GB2312" w:hAnsi="宋体" w:cs="宋体"/>
                <w:kern w:val="0"/>
                <w:sz w:val="24"/>
              </w:rPr>
              <w:t>了相关的</w:t>
            </w:r>
            <w:r>
              <w:rPr>
                <w:rFonts w:ascii="仿宋_GB2312" w:eastAsia="仿宋_GB2312" w:hAnsi="宋体" w:cs="宋体"/>
                <w:kern w:val="0"/>
                <w:sz w:val="24"/>
              </w:rPr>
              <w:lastRenderedPageBreak/>
              <w:t>调研报告</w:t>
            </w:r>
            <w:r>
              <w:rPr>
                <w:rFonts w:ascii="仿宋_GB2312" w:eastAsia="仿宋_GB2312" w:hAnsi="宋体" w:cs="宋体" w:hint="eastAsia"/>
                <w:kern w:val="0"/>
                <w:sz w:val="24"/>
              </w:rPr>
              <w:t>，但</w:t>
            </w:r>
            <w:r>
              <w:rPr>
                <w:rFonts w:ascii="仿宋_GB2312" w:eastAsia="仿宋_GB2312" w:hAnsi="宋体" w:cs="宋体"/>
                <w:kern w:val="0"/>
                <w:sz w:val="24"/>
              </w:rPr>
              <w:t>仅仅是对</w:t>
            </w:r>
            <w:r>
              <w:rPr>
                <w:rFonts w:ascii="仿宋_GB2312" w:eastAsia="仿宋_GB2312" w:hAnsi="宋体" w:cs="宋体" w:hint="eastAsia"/>
                <w:kern w:val="0"/>
                <w:sz w:val="24"/>
              </w:rPr>
              <w:t>5</w:t>
            </w:r>
            <w:r>
              <w:rPr>
                <w:rFonts w:ascii="仿宋_GB2312" w:eastAsia="仿宋_GB2312" w:hAnsi="宋体" w:cs="宋体"/>
                <w:kern w:val="0"/>
                <w:sz w:val="24"/>
              </w:rPr>
              <w:t>G</w:t>
            </w:r>
            <w:r>
              <w:rPr>
                <w:rFonts w:ascii="仿宋_GB2312" w:eastAsia="仿宋_GB2312" w:hAnsi="宋体" w:cs="宋体" w:hint="eastAsia"/>
                <w:kern w:val="0"/>
                <w:sz w:val="24"/>
              </w:rPr>
              <w:t>通信</w:t>
            </w:r>
            <w:r>
              <w:rPr>
                <w:rFonts w:ascii="仿宋_GB2312" w:eastAsia="仿宋_GB2312" w:hAnsi="宋体" w:cs="宋体"/>
                <w:kern w:val="0"/>
                <w:sz w:val="24"/>
              </w:rPr>
              <w:t>的特点和与</w:t>
            </w:r>
            <w:r>
              <w:rPr>
                <w:rFonts w:ascii="仿宋_GB2312" w:eastAsia="仿宋_GB2312" w:hAnsi="宋体" w:cs="宋体" w:hint="eastAsia"/>
                <w:kern w:val="0"/>
                <w:sz w:val="24"/>
              </w:rPr>
              <w:t>4</w:t>
            </w:r>
            <w:r>
              <w:rPr>
                <w:rFonts w:ascii="仿宋_GB2312" w:eastAsia="仿宋_GB2312" w:hAnsi="宋体" w:cs="宋体"/>
                <w:kern w:val="0"/>
                <w:sz w:val="24"/>
              </w:rPr>
              <w:t>G</w:t>
            </w:r>
            <w:r>
              <w:rPr>
                <w:rFonts w:ascii="仿宋_GB2312" w:eastAsia="仿宋_GB2312" w:hAnsi="宋体" w:cs="宋体" w:hint="eastAsia"/>
                <w:kern w:val="0"/>
                <w:sz w:val="24"/>
              </w:rPr>
              <w:t>通信</w:t>
            </w:r>
            <w:r>
              <w:rPr>
                <w:rFonts w:ascii="仿宋_GB2312" w:eastAsia="仿宋_GB2312" w:hAnsi="宋体" w:cs="宋体"/>
                <w:kern w:val="0"/>
                <w:sz w:val="24"/>
              </w:rPr>
              <w:t>的差异方面进行了了解</w:t>
            </w:r>
            <w:r>
              <w:rPr>
                <w:rFonts w:ascii="仿宋_GB2312" w:eastAsia="仿宋_GB2312" w:hAnsi="宋体" w:cs="宋体" w:hint="eastAsia"/>
                <w:kern w:val="0"/>
                <w:sz w:val="24"/>
              </w:rPr>
              <w:t>，暂未</w:t>
            </w:r>
            <w:r>
              <w:rPr>
                <w:rFonts w:ascii="仿宋_GB2312" w:eastAsia="仿宋_GB2312" w:hAnsi="宋体" w:cs="宋体"/>
                <w:kern w:val="0"/>
                <w:sz w:val="24"/>
              </w:rPr>
              <w:t>获得明确的光纤光缆产品需求信息。</w:t>
            </w:r>
            <w:r>
              <w:rPr>
                <w:rFonts w:ascii="仿宋_GB2312" w:eastAsia="仿宋_GB2312" w:hAnsi="宋体" w:cs="宋体" w:hint="eastAsia"/>
                <w:kern w:val="0"/>
                <w:sz w:val="24"/>
              </w:rPr>
              <w:t>前期投入的</w:t>
            </w:r>
            <w:r>
              <w:rPr>
                <w:rFonts w:ascii="仿宋_GB2312" w:eastAsia="仿宋_GB2312" w:hAnsi="宋体" w:cs="宋体"/>
                <w:kern w:val="0"/>
                <w:sz w:val="24"/>
              </w:rPr>
              <w:t>资金主要用于</w:t>
            </w:r>
            <w:r>
              <w:rPr>
                <w:rFonts w:ascii="仿宋_GB2312" w:eastAsia="仿宋_GB2312" w:hAnsi="宋体" w:cs="宋体" w:hint="eastAsia"/>
                <w:kern w:val="0"/>
                <w:sz w:val="24"/>
              </w:rPr>
              <w:t>派遣</w:t>
            </w:r>
            <w:r>
              <w:rPr>
                <w:rFonts w:ascii="仿宋_GB2312" w:eastAsia="仿宋_GB2312" w:hAnsi="宋体" w:cs="宋体"/>
                <w:kern w:val="0"/>
                <w:sz w:val="24"/>
              </w:rPr>
              <w:t>技术人员参与行业内交流</w:t>
            </w:r>
            <w:r>
              <w:rPr>
                <w:rFonts w:ascii="仿宋_GB2312" w:eastAsia="仿宋_GB2312" w:hAnsi="宋体" w:cs="宋体" w:hint="eastAsia"/>
                <w:kern w:val="0"/>
                <w:sz w:val="24"/>
              </w:rPr>
              <w:t>，</w:t>
            </w:r>
            <w:r>
              <w:rPr>
                <w:rFonts w:ascii="仿宋_GB2312" w:eastAsia="仿宋_GB2312" w:hAnsi="宋体" w:cs="宋体"/>
                <w:kern w:val="0"/>
                <w:sz w:val="24"/>
              </w:rPr>
              <w:t>获取</w:t>
            </w:r>
            <w:r>
              <w:rPr>
                <w:rFonts w:ascii="仿宋_GB2312" w:eastAsia="仿宋_GB2312" w:hAnsi="宋体" w:cs="宋体" w:hint="eastAsia"/>
                <w:kern w:val="0"/>
                <w:sz w:val="24"/>
              </w:rPr>
              <w:t>5</w:t>
            </w:r>
            <w:r>
              <w:rPr>
                <w:rFonts w:ascii="仿宋_GB2312" w:eastAsia="仿宋_GB2312" w:hAnsi="宋体" w:cs="宋体"/>
                <w:kern w:val="0"/>
                <w:sz w:val="24"/>
              </w:rPr>
              <w:t>G通信相关知识。</w:t>
            </w:r>
            <w:r>
              <w:rPr>
                <w:rFonts w:ascii="仿宋_GB2312" w:eastAsia="仿宋_GB2312" w:hAnsi="宋体" w:cs="宋体" w:hint="eastAsia"/>
                <w:kern w:val="0"/>
                <w:sz w:val="24"/>
              </w:rPr>
              <w:t>公司目前</w:t>
            </w:r>
            <w:r>
              <w:rPr>
                <w:rFonts w:ascii="仿宋_GB2312" w:eastAsia="仿宋_GB2312" w:hAnsi="宋体" w:cs="宋体"/>
                <w:kern w:val="0"/>
                <w:sz w:val="24"/>
              </w:rPr>
              <w:t>的生产设备</w:t>
            </w:r>
            <w:r>
              <w:rPr>
                <w:rFonts w:ascii="仿宋_GB2312" w:eastAsia="仿宋_GB2312" w:hAnsi="宋体" w:cs="宋体" w:hint="eastAsia"/>
                <w:kern w:val="0"/>
                <w:sz w:val="24"/>
              </w:rPr>
              <w:t>可以</w:t>
            </w:r>
            <w:r>
              <w:rPr>
                <w:rFonts w:ascii="仿宋_GB2312" w:eastAsia="仿宋_GB2312" w:hAnsi="宋体" w:cs="宋体"/>
                <w:kern w:val="0"/>
                <w:sz w:val="24"/>
              </w:rPr>
              <w:t>生产</w:t>
            </w:r>
            <w:r>
              <w:rPr>
                <w:rFonts w:ascii="仿宋_GB2312" w:eastAsia="仿宋_GB2312" w:hAnsi="宋体" w:cs="宋体" w:hint="eastAsia"/>
                <w:kern w:val="0"/>
                <w:sz w:val="24"/>
              </w:rPr>
              <w:t>包括</w:t>
            </w:r>
            <w:r>
              <w:rPr>
                <w:rFonts w:ascii="仿宋_GB2312" w:eastAsia="仿宋_GB2312" w:hAnsi="宋体" w:cs="宋体"/>
                <w:kern w:val="0"/>
                <w:sz w:val="24"/>
              </w:rPr>
              <w:t>室内</w:t>
            </w:r>
            <w:r>
              <w:rPr>
                <w:rFonts w:ascii="仿宋_GB2312" w:eastAsia="仿宋_GB2312" w:hAnsi="宋体" w:cs="宋体" w:hint="eastAsia"/>
                <w:kern w:val="0"/>
                <w:sz w:val="24"/>
              </w:rPr>
              <w:t>外</w:t>
            </w:r>
            <w:r>
              <w:rPr>
                <w:rFonts w:ascii="仿宋_GB2312" w:eastAsia="仿宋_GB2312" w:hAnsi="宋体" w:cs="宋体"/>
                <w:kern w:val="0"/>
                <w:sz w:val="24"/>
              </w:rPr>
              <w:t>的各种</w:t>
            </w:r>
            <w:r>
              <w:rPr>
                <w:rFonts w:ascii="仿宋_GB2312" w:eastAsia="仿宋_GB2312" w:hAnsi="宋体" w:cs="宋体" w:hint="eastAsia"/>
                <w:kern w:val="0"/>
                <w:sz w:val="24"/>
              </w:rPr>
              <w:t>类型</w:t>
            </w:r>
            <w:r>
              <w:rPr>
                <w:rFonts w:ascii="仿宋_GB2312" w:eastAsia="仿宋_GB2312" w:hAnsi="宋体" w:cs="宋体"/>
                <w:kern w:val="0"/>
                <w:sz w:val="24"/>
              </w:rPr>
              <w:t>光缆，</w:t>
            </w:r>
            <w:r>
              <w:rPr>
                <w:rFonts w:ascii="仿宋_GB2312" w:eastAsia="仿宋_GB2312" w:hAnsi="宋体" w:cs="宋体" w:hint="eastAsia"/>
                <w:kern w:val="0"/>
                <w:sz w:val="24"/>
              </w:rPr>
              <w:t>同时</w:t>
            </w:r>
            <w:r>
              <w:rPr>
                <w:rFonts w:ascii="仿宋_GB2312" w:eastAsia="仿宋_GB2312" w:hAnsi="宋体" w:cs="宋体"/>
                <w:kern w:val="0"/>
                <w:sz w:val="24"/>
              </w:rPr>
              <w:t>具备生产低损耗光纤的</w:t>
            </w:r>
            <w:r>
              <w:rPr>
                <w:rFonts w:ascii="仿宋_GB2312" w:eastAsia="仿宋_GB2312" w:hAnsi="宋体" w:cs="宋体" w:hint="eastAsia"/>
                <w:kern w:val="0"/>
                <w:sz w:val="24"/>
              </w:rPr>
              <w:t>光纤拉丝</w:t>
            </w:r>
            <w:r>
              <w:rPr>
                <w:rFonts w:ascii="仿宋_GB2312" w:eastAsia="仿宋_GB2312" w:hAnsi="宋体" w:cs="宋体"/>
                <w:kern w:val="0"/>
                <w:sz w:val="24"/>
              </w:rPr>
              <w:t>设备</w:t>
            </w:r>
            <w:r>
              <w:rPr>
                <w:rFonts w:ascii="仿宋_GB2312" w:eastAsia="仿宋_GB2312" w:hAnsi="宋体" w:cs="宋体" w:hint="eastAsia"/>
                <w:kern w:val="0"/>
                <w:sz w:val="24"/>
              </w:rPr>
              <w:t>，有较强</w:t>
            </w:r>
            <w:r>
              <w:rPr>
                <w:rFonts w:ascii="仿宋_GB2312" w:eastAsia="仿宋_GB2312" w:hAnsi="宋体" w:cs="宋体"/>
                <w:kern w:val="0"/>
                <w:sz w:val="24"/>
              </w:rPr>
              <w:t>的技术储备和经验丰富的研发人员</w:t>
            </w:r>
            <w:r>
              <w:rPr>
                <w:rFonts w:ascii="仿宋_GB2312" w:eastAsia="仿宋_GB2312" w:hAnsi="宋体" w:cs="宋体" w:hint="eastAsia"/>
                <w:kern w:val="0"/>
                <w:sz w:val="24"/>
              </w:rPr>
              <w:t>。此外，公司与2017年</w:t>
            </w:r>
            <w:r>
              <w:rPr>
                <w:rFonts w:ascii="仿宋_GB2312" w:eastAsia="仿宋_GB2312" w:hAnsi="宋体" w:cs="宋体"/>
                <w:kern w:val="0"/>
                <w:sz w:val="24"/>
              </w:rPr>
              <w:t>导入了集成产品开发（</w:t>
            </w:r>
            <w:r>
              <w:rPr>
                <w:rFonts w:ascii="仿宋_GB2312" w:eastAsia="仿宋_GB2312" w:hAnsi="宋体" w:cs="宋体" w:hint="eastAsia"/>
                <w:kern w:val="0"/>
                <w:sz w:val="24"/>
              </w:rPr>
              <w:t>IPD</w:t>
            </w:r>
            <w:r>
              <w:rPr>
                <w:rFonts w:ascii="仿宋_GB2312" w:eastAsia="仿宋_GB2312" w:hAnsi="宋体" w:cs="宋体"/>
                <w:kern w:val="0"/>
                <w:sz w:val="24"/>
              </w:rPr>
              <w:t>）</w:t>
            </w:r>
            <w:r>
              <w:rPr>
                <w:rFonts w:ascii="仿宋_GB2312" w:eastAsia="仿宋_GB2312" w:hAnsi="宋体" w:cs="宋体" w:hint="eastAsia"/>
                <w:kern w:val="0"/>
                <w:sz w:val="24"/>
              </w:rPr>
              <w:t>理念</w:t>
            </w:r>
            <w:r>
              <w:rPr>
                <w:rFonts w:ascii="仿宋_GB2312" w:eastAsia="仿宋_GB2312" w:hAnsi="宋体" w:cs="宋体"/>
                <w:kern w:val="0"/>
                <w:sz w:val="24"/>
              </w:rPr>
              <w:t>，</w:t>
            </w:r>
            <w:r>
              <w:rPr>
                <w:rFonts w:ascii="仿宋_GB2312" w:eastAsia="仿宋_GB2312" w:hAnsi="宋体" w:cs="宋体" w:hint="eastAsia"/>
                <w:kern w:val="0"/>
                <w:sz w:val="24"/>
              </w:rPr>
              <w:t>用以提高产品</w:t>
            </w:r>
            <w:r>
              <w:rPr>
                <w:rFonts w:ascii="仿宋_GB2312" w:eastAsia="仿宋_GB2312" w:hAnsi="宋体" w:cs="宋体"/>
                <w:kern w:val="0"/>
                <w:sz w:val="24"/>
              </w:rPr>
              <w:t>研发速度，</w:t>
            </w:r>
            <w:r>
              <w:rPr>
                <w:rFonts w:ascii="仿宋_GB2312" w:eastAsia="仿宋_GB2312" w:hAnsi="宋体" w:cs="宋体" w:hint="eastAsia"/>
                <w:kern w:val="0"/>
                <w:sz w:val="24"/>
              </w:rPr>
              <w:t>可</w:t>
            </w:r>
            <w:r>
              <w:rPr>
                <w:rFonts w:ascii="仿宋_GB2312" w:eastAsia="仿宋_GB2312" w:hAnsi="宋体" w:cs="宋体"/>
                <w:kern w:val="0"/>
                <w:sz w:val="24"/>
              </w:rPr>
              <w:t>使产品</w:t>
            </w:r>
            <w:r>
              <w:rPr>
                <w:rFonts w:ascii="仿宋_GB2312" w:eastAsia="仿宋_GB2312" w:hAnsi="宋体" w:cs="宋体" w:hint="eastAsia"/>
                <w:kern w:val="0"/>
                <w:sz w:val="24"/>
              </w:rPr>
              <w:t>在</w:t>
            </w:r>
            <w:r>
              <w:rPr>
                <w:rFonts w:ascii="仿宋_GB2312" w:eastAsia="仿宋_GB2312" w:hAnsi="宋体" w:cs="宋体"/>
                <w:kern w:val="0"/>
                <w:sz w:val="24"/>
              </w:rPr>
              <w:t>短时间内</w:t>
            </w:r>
            <w:r>
              <w:rPr>
                <w:rFonts w:ascii="仿宋_GB2312" w:eastAsia="仿宋_GB2312" w:hAnsi="宋体" w:cs="宋体" w:hint="eastAsia"/>
                <w:kern w:val="0"/>
                <w:sz w:val="24"/>
              </w:rPr>
              <w:t>投入</w:t>
            </w:r>
            <w:r>
              <w:rPr>
                <w:rFonts w:ascii="仿宋_GB2312" w:eastAsia="仿宋_GB2312" w:hAnsi="宋体" w:cs="宋体"/>
                <w:kern w:val="0"/>
                <w:sz w:val="24"/>
              </w:rPr>
              <w:t>市场</w:t>
            </w:r>
            <w:r>
              <w:rPr>
                <w:rFonts w:ascii="仿宋_GB2312" w:eastAsia="仿宋_GB2312" w:hAnsi="宋体" w:cs="宋体" w:hint="eastAsia"/>
                <w:kern w:val="0"/>
                <w:sz w:val="24"/>
              </w:rPr>
              <w:t>。</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w:t>
            </w:r>
            <w:r>
              <w:rPr>
                <w:rFonts w:ascii="仿宋_GB2312" w:eastAsia="仿宋_GB2312" w:hAnsi="宋体" w:cs="宋体"/>
                <w:sz w:val="24"/>
              </w:rPr>
              <w:t>可以与</w:t>
            </w:r>
            <w:r>
              <w:rPr>
                <w:rFonts w:ascii="仿宋_GB2312" w:eastAsia="仿宋_GB2312" w:hAnsi="宋体" w:cs="宋体" w:hint="eastAsia"/>
                <w:sz w:val="24"/>
              </w:rPr>
              <w:t>研究5</w:t>
            </w:r>
            <w:r>
              <w:rPr>
                <w:rFonts w:ascii="仿宋_GB2312" w:eastAsia="仿宋_GB2312" w:hAnsi="宋体" w:cs="宋体"/>
                <w:sz w:val="24"/>
              </w:rPr>
              <w:t>G通信方面的</w:t>
            </w:r>
            <w:r>
              <w:rPr>
                <w:rFonts w:ascii="仿宋_GB2312" w:eastAsia="仿宋_GB2312" w:hAnsi="宋体" w:cs="宋体" w:hint="eastAsia"/>
                <w:sz w:val="24"/>
              </w:rPr>
              <w:t>高校</w:t>
            </w:r>
            <w:r>
              <w:rPr>
                <w:rFonts w:ascii="仿宋_GB2312" w:eastAsia="仿宋_GB2312" w:hAnsi="宋体" w:cs="宋体"/>
                <w:sz w:val="24"/>
              </w:rPr>
              <w:t>和科研院所合作，寻求</w:t>
            </w:r>
            <w:r>
              <w:rPr>
                <w:rFonts w:ascii="仿宋_GB2312" w:eastAsia="仿宋_GB2312" w:hAnsi="宋体" w:cs="宋体" w:hint="eastAsia"/>
                <w:sz w:val="24"/>
              </w:rPr>
              <w:t>5</w:t>
            </w:r>
            <w:r>
              <w:rPr>
                <w:rFonts w:ascii="仿宋_GB2312" w:eastAsia="仿宋_GB2312" w:hAnsi="宋体" w:cs="宋体"/>
                <w:sz w:val="24"/>
              </w:rPr>
              <w:t>G通信用光纤光缆</w:t>
            </w:r>
            <w:r>
              <w:rPr>
                <w:rFonts w:ascii="仿宋_GB2312" w:eastAsia="仿宋_GB2312" w:hAnsi="宋体" w:cs="宋体" w:hint="eastAsia"/>
                <w:sz w:val="24"/>
              </w:rPr>
              <w:t>产品</w:t>
            </w:r>
            <w:r>
              <w:rPr>
                <w:rFonts w:ascii="仿宋_GB2312" w:eastAsia="仿宋_GB2312" w:hAnsi="宋体" w:cs="宋体"/>
                <w:sz w:val="24"/>
              </w:rPr>
              <w:t>的</w:t>
            </w:r>
            <w:r>
              <w:rPr>
                <w:rFonts w:ascii="仿宋_GB2312" w:eastAsia="仿宋_GB2312" w:hAnsi="宋体" w:cs="宋体" w:hint="eastAsia"/>
                <w:sz w:val="24"/>
              </w:rPr>
              <w:t>市场</w:t>
            </w:r>
            <w:r>
              <w:rPr>
                <w:rFonts w:ascii="仿宋_GB2312" w:eastAsia="仿宋_GB2312" w:hAnsi="宋体" w:cs="宋体"/>
                <w:sz w:val="24"/>
              </w:rPr>
              <w:t>需求。</w:t>
            </w:r>
            <w:r>
              <w:rPr>
                <w:rFonts w:ascii="仿宋_GB2312" w:eastAsia="仿宋_GB2312" w:hAnsi="宋体" w:cs="宋体" w:hint="eastAsia"/>
                <w:sz w:val="24"/>
              </w:rPr>
              <w:t>公司</w:t>
            </w:r>
            <w:r>
              <w:rPr>
                <w:rFonts w:ascii="仿宋_GB2312" w:eastAsia="仿宋_GB2312" w:hAnsi="宋体" w:cs="宋体"/>
                <w:sz w:val="24"/>
              </w:rPr>
              <w:t>可与高</w:t>
            </w:r>
            <w:r>
              <w:rPr>
                <w:rFonts w:ascii="仿宋_GB2312" w:eastAsia="仿宋_GB2312" w:hAnsi="宋体" w:cs="宋体" w:hint="eastAsia"/>
                <w:sz w:val="24"/>
              </w:rPr>
              <w:t>校或</w:t>
            </w:r>
            <w:r>
              <w:rPr>
                <w:rFonts w:ascii="仿宋_GB2312" w:eastAsia="仿宋_GB2312" w:hAnsi="宋体" w:cs="宋体"/>
                <w:sz w:val="24"/>
              </w:rPr>
              <w:t>研究所共同合作，提供用于</w:t>
            </w:r>
            <w:r>
              <w:rPr>
                <w:rFonts w:ascii="仿宋_GB2312" w:eastAsia="仿宋_GB2312" w:hAnsi="宋体" w:cs="宋体" w:hint="eastAsia"/>
                <w:sz w:val="24"/>
              </w:rPr>
              <w:t>5</w:t>
            </w:r>
            <w:r>
              <w:rPr>
                <w:rFonts w:ascii="仿宋_GB2312" w:eastAsia="仿宋_GB2312" w:hAnsi="宋体" w:cs="宋体"/>
                <w:sz w:val="24"/>
              </w:rPr>
              <w:t>G通信</w:t>
            </w:r>
            <w:r>
              <w:rPr>
                <w:rFonts w:ascii="仿宋_GB2312" w:eastAsia="仿宋_GB2312" w:hAnsi="宋体" w:cs="宋体" w:hint="eastAsia"/>
                <w:sz w:val="24"/>
              </w:rPr>
              <w:t>研究</w:t>
            </w:r>
            <w:r>
              <w:rPr>
                <w:rFonts w:ascii="仿宋_GB2312" w:eastAsia="仿宋_GB2312" w:hAnsi="宋体" w:cs="宋体"/>
                <w:sz w:val="24"/>
              </w:rPr>
              <w:t>用的光纤光缆产品，</w:t>
            </w:r>
            <w:r>
              <w:rPr>
                <w:rFonts w:ascii="仿宋_GB2312" w:eastAsia="仿宋_GB2312" w:hAnsi="宋体" w:cs="宋体" w:hint="eastAsia"/>
                <w:sz w:val="24"/>
              </w:rPr>
              <w:t>助力</w:t>
            </w:r>
            <w:r>
              <w:rPr>
                <w:rFonts w:ascii="仿宋_GB2312" w:eastAsia="仿宋_GB2312" w:hAnsi="宋体" w:cs="宋体"/>
                <w:sz w:val="24"/>
              </w:rPr>
              <w:t>未来</w:t>
            </w:r>
            <w:r>
              <w:rPr>
                <w:rFonts w:ascii="仿宋_GB2312" w:eastAsia="仿宋_GB2312" w:hAnsi="宋体" w:cs="宋体" w:hint="eastAsia"/>
                <w:sz w:val="24"/>
              </w:rPr>
              <w:t>5</w:t>
            </w:r>
            <w:r>
              <w:rPr>
                <w:rFonts w:ascii="仿宋_GB2312" w:eastAsia="仿宋_GB2312" w:hAnsi="宋体" w:cs="宋体"/>
                <w:sz w:val="24"/>
              </w:rPr>
              <w:t>G通信的商用。</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Ansi="宋体" w:cs="宋体" w:hint="eastAsia"/>
                <w:sz w:val="24"/>
              </w:rPr>
              <w:t>■</w:t>
            </w:r>
            <w:r>
              <w:rPr>
                <w:rFonts w:ascii="仿宋_GB2312" w:eastAsia="仿宋_GB2312" w:hint="eastAsia"/>
                <w:sz w:val="24"/>
                <w:szCs w:val="24"/>
              </w:rPr>
              <w:t xml:space="preserve">产品/服务市场占有率分析  </w:t>
            </w:r>
            <w:r>
              <w:rPr>
                <w:rFonts w:ascii="仿宋_GB2312" w:eastAsia="仿宋_GB2312" w:hAnsi="宋体" w:cs="宋体" w:hint="eastAsia"/>
                <w:sz w:val="24"/>
              </w:rPr>
              <w:t>■</w:t>
            </w:r>
            <w:r>
              <w:rPr>
                <w:rFonts w:ascii="仿宋_GB2312" w:eastAsia="仿宋_GB2312" w:hint="eastAsia"/>
                <w:sz w:val="24"/>
                <w:szCs w:val="24"/>
              </w:rPr>
              <w:t>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ind w:firstLineChars="50" w:firstLine="120"/>
              <w:rPr>
                <w:rFonts w:ascii="仿宋_GB2312" w:eastAsia="仿宋_GB2312" w:hAnsi="宋体" w:cs="宋体"/>
                <w:sz w:val="24"/>
              </w:rPr>
            </w:pPr>
            <w:r>
              <w:rPr>
                <w:rFonts w:ascii="仿宋_GB2312" w:eastAsia="仿宋_GB2312" w:hAnsi="宋体"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61"/>
        <w:gridCol w:w="199"/>
        <w:gridCol w:w="155"/>
        <w:gridCol w:w="1236"/>
        <w:gridCol w:w="1530"/>
        <w:gridCol w:w="1365"/>
        <w:gridCol w:w="945"/>
        <w:gridCol w:w="182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120"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Ansi="宋体" w:cs="宋体" w:hint="eastAsia"/>
                <w:sz w:val="24"/>
              </w:rPr>
              <w:t>西安盈达信息科技有限公司</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76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91610131MA6TYGDY4E</w:t>
            </w: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59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53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36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王海霞</w:t>
            </w:r>
          </w:p>
        </w:tc>
        <w:tc>
          <w:tcPr>
            <w:tcW w:w="94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2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17782976070</w:t>
            </w: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120"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计算机软件</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76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宋体" w:cs="宋体" w:hint="eastAsia"/>
                <w:sz w:val="24"/>
              </w:rPr>
              <w:t>互联网软件技术</w:t>
            </w:r>
          </w:p>
        </w:tc>
      </w:tr>
      <w:tr w:rsidR="00151930">
        <w:tc>
          <w:tcPr>
            <w:tcW w:w="14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120"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收入小于2000万（含）</w:t>
            </w:r>
          </w:p>
        </w:tc>
        <w:tc>
          <w:tcPr>
            <w:tcW w:w="136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769"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89</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需求名称：反洗钱模型管理及机器学习模型研发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《反洗钱模型管理及机器学习的应用》，系统功能包括反洗</w:t>
            </w:r>
            <w:proofErr w:type="gramStart"/>
            <w:r>
              <w:rPr>
                <w:rFonts w:ascii="仿宋_GB2312" w:eastAsia="仿宋_GB2312" w:hAnsi="宋体" w:cs="宋体" w:hint="eastAsia"/>
                <w:kern w:val="0"/>
                <w:sz w:val="24"/>
              </w:rPr>
              <w:t>钱调查</w:t>
            </w:r>
            <w:proofErr w:type="gramEnd"/>
            <w:r>
              <w:rPr>
                <w:rFonts w:ascii="仿宋_GB2312" w:eastAsia="仿宋_GB2312" w:hAnsi="宋体" w:cs="宋体" w:hint="eastAsia"/>
                <w:kern w:val="0"/>
                <w:sz w:val="24"/>
              </w:rPr>
              <w:t>管理、线索管理、风险提示与类型分析、数据分析比对、查询统计、系统管理等；在模型积累到一定程度的情况下，系统可以采用一些AI技术，自动识别洗钱违规情况。</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从金融机构核心交易信息系统产生海量的电子数据，数量越来越大，内容越来越多，传统的人工抽样比对的反洗</w:t>
            </w:r>
            <w:proofErr w:type="gramStart"/>
            <w:r>
              <w:rPr>
                <w:rFonts w:ascii="仿宋_GB2312" w:eastAsia="仿宋_GB2312" w:hAnsi="宋体" w:cs="宋体" w:hint="eastAsia"/>
                <w:sz w:val="24"/>
              </w:rPr>
              <w:t>钱现场</w:t>
            </w:r>
            <w:proofErr w:type="gramEnd"/>
            <w:r>
              <w:rPr>
                <w:rFonts w:ascii="仿宋_GB2312" w:eastAsia="仿宋_GB2312" w:hAnsi="宋体" w:cs="宋体" w:hint="eastAsia"/>
                <w:sz w:val="24"/>
              </w:rPr>
              <w:t>检查模式必然会变得低效甚至无效。在大数据时代，采用计算机技术，一方面是当前反洗</w:t>
            </w:r>
            <w:proofErr w:type="gramStart"/>
            <w:r>
              <w:rPr>
                <w:rFonts w:ascii="仿宋_GB2312" w:eastAsia="仿宋_GB2312" w:hAnsi="宋体" w:cs="宋体" w:hint="eastAsia"/>
                <w:sz w:val="24"/>
              </w:rPr>
              <w:t>钱现场</w:t>
            </w:r>
            <w:proofErr w:type="gramEnd"/>
            <w:r>
              <w:rPr>
                <w:rFonts w:ascii="仿宋_GB2312" w:eastAsia="仿宋_GB2312" w:hAnsi="宋体" w:cs="宋体" w:hint="eastAsia"/>
                <w:sz w:val="24"/>
              </w:rPr>
              <w:t>检查领域发展的必然趋势，另一方面也是适应人民银行各项业务信息化发展的必然选择。</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反洗</w:t>
            </w:r>
            <w:proofErr w:type="gramStart"/>
            <w:r>
              <w:rPr>
                <w:rFonts w:ascii="仿宋_GB2312" w:eastAsia="仿宋_GB2312" w:hAnsi="宋体" w:cs="宋体" w:hint="eastAsia"/>
                <w:sz w:val="24"/>
              </w:rPr>
              <w:t>钱现场</w:t>
            </w:r>
            <w:proofErr w:type="gramEnd"/>
            <w:r>
              <w:rPr>
                <w:rFonts w:ascii="仿宋_GB2312" w:eastAsia="仿宋_GB2312" w:hAnsi="宋体" w:cs="宋体" w:hint="eastAsia"/>
                <w:sz w:val="24"/>
              </w:rPr>
              <w:t>检查数据分析平台是对金融机构交易信息及执行反洗钱大额和可疑报送情况进行分析的一种计算机分析应用系统，它从金融机构提供的标准交易相关信息中，通过对数据的比对、分析、加工处理，发现疑点或问题，为反洗</w:t>
            </w:r>
            <w:proofErr w:type="gramStart"/>
            <w:r>
              <w:rPr>
                <w:rFonts w:ascii="仿宋_GB2312" w:eastAsia="仿宋_GB2312" w:hAnsi="宋体" w:cs="宋体" w:hint="eastAsia"/>
                <w:sz w:val="24"/>
              </w:rPr>
              <w:t>钱现场</w:t>
            </w:r>
            <w:proofErr w:type="gramEnd"/>
            <w:r>
              <w:rPr>
                <w:rFonts w:ascii="仿宋_GB2312" w:eastAsia="仿宋_GB2312" w:hAnsi="宋体" w:cs="宋体" w:hint="eastAsia"/>
                <w:sz w:val="24"/>
              </w:rPr>
              <w:t>检查提供指导。该系统在提高人民银行反洗</w:t>
            </w:r>
            <w:proofErr w:type="gramStart"/>
            <w:r>
              <w:rPr>
                <w:rFonts w:ascii="仿宋_GB2312" w:eastAsia="仿宋_GB2312" w:hAnsi="宋体" w:cs="宋体" w:hint="eastAsia"/>
                <w:sz w:val="24"/>
              </w:rPr>
              <w:t>钱现场</w:t>
            </w:r>
            <w:proofErr w:type="gramEnd"/>
            <w:r>
              <w:rPr>
                <w:rFonts w:ascii="仿宋_GB2312" w:eastAsia="仿宋_GB2312" w:hAnsi="宋体" w:cs="宋体" w:hint="eastAsia"/>
                <w:sz w:val="24"/>
              </w:rPr>
              <w:t>检查效率、有效节约现场检查资源、降低金融机构洗钱风险、提高金融机构反洗</w:t>
            </w:r>
            <w:proofErr w:type="gramStart"/>
            <w:r>
              <w:rPr>
                <w:rFonts w:ascii="仿宋_GB2312" w:eastAsia="仿宋_GB2312" w:hAnsi="宋体" w:cs="宋体" w:hint="eastAsia"/>
                <w:sz w:val="24"/>
              </w:rPr>
              <w:t>钱工作</w:t>
            </w:r>
            <w:proofErr w:type="gramEnd"/>
            <w:r>
              <w:rPr>
                <w:rFonts w:ascii="仿宋_GB2312" w:eastAsia="仿宋_GB2312" w:hAnsi="宋体" w:cs="宋体" w:hint="eastAsia"/>
                <w:sz w:val="24"/>
              </w:rPr>
              <w:t>质量的同时，还可以指导金融机构有效的开展反洗钱大额和可疑报送的质量，指导金融机构开展反洗钱工作。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长期以来，人民银行各级反洗</w:t>
            </w:r>
            <w:proofErr w:type="gramStart"/>
            <w:r>
              <w:rPr>
                <w:rFonts w:ascii="仿宋_GB2312" w:eastAsia="仿宋_GB2312" w:hAnsi="宋体" w:cs="宋体" w:hint="eastAsia"/>
                <w:sz w:val="24"/>
              </w:rPr>
              <w:t>钱部门</w:t>
            </w:r>
            <w:proofErr w:type="gramEnd"/>
            <w:r>
              <w:rPr>
                <w:rFonts w:ascii="仿宋_GB2312" w:eastAsia="仿宋_GB2312" w:hAnsi="宋体" w:cs="宋体" w:hint="eastAsia"/>
                <w:sz w:val="24"/>
              </w:rPr>
              <w:t>对金融机构的客户交易信息进行反洗</w:t>
            </w:r>
            <w:proofErr w:type="gramStart"/>
            <w:r>
              <w:rPr>
                <w:rFonts w:ascii="仿宋_GB2312" w:eastAsia="仿宋_GB2312" w:hAnsi="宋体" w:cs="宋体" w:hint="eastAsia"/>
                <w:sz w:val="24"/>
              </w:rPr>
              <w:t>钱检查</w:t>
            </w:r>
            <w:proofErr w:type="gramEnd"/>
            <w:r>
              <w:rPr>
                <w:rFonts w:ascii="仿宋_GB2312" w:eastAsia="仿宋_GB2312" w:hAnsi="宋体" w:cs="宋体" w:hint="eastAsia"/>
                <w:sz w:val="24"/>
              </w:rPr>
              <w:t>都是采用人工抽样比对模式，在金融机构信息化程度越来越高的背景下，手工检查比对既费时费力又难以保证检查效果。</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西安作为高等教育大省，希望能够和经济、金融类的院系或者专业合作，建立联合实验室，为我国的反洗</w:t>
            </w:r>
            <w:proofErr w:type="gramStart"/>
            <w:r>
              <w:rPr>
                <w:rFonts w:ascii="仿宋_GB2312" w:eastAsia="仿宋_GB2312" w:hAnsi="宋体" w:cs="宋体" w:hint="eastAsia"/>
                <w:sz w:val="24"/>
              </w:rPr>
              <w:t>钱工作</w:t>
            </w:r>
            <w:proofErr w:type="gramEnd"/>
            <w:r>
              <w:rPr>
                <w:rFonts w:ascii="仿宋_GB2312" w:eastAsia="仿宋_GB2312" w:hAnsi="宋体" w:cs="宋体" w:hint="eastAsia"/>
                <w:sz w:val="24"/>
              </w:rPr>
              <w:t>的提升，贡献力量。</w:t>
            </w:r>
          </w:p>
          <w:p w:rsidR="00151930" w:rsidRDefault="00E474B6">
            <w:pPr>
              <w:rPr>
                <w:rFonts w:ascii="仿宋_GB2312" w:eastAsia="仿宋_GB2312" w:hAnsi="宋体" w:cs="宋体"/>
                <w:sz w:val="24"/>
              </w:rPr>
            </w:pPr>
            <w:r>
              <w:rPr>
                <w:rFonts w:ascii="仿宋_GB2312" w:eastAsia="仿宋_GB2312" w:hAnsi="宋体" w:cs="宋体" w:hint="eastAsia"/>
                <w:sz w:val="24"/>
              </w:rPr>
              <w:t>另外，对于AI机器学习方面，我们期待和有意向的有能力的公司间合作。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委托团队、专家长期技术服务    </w:t>
            </w:r>
            <w:r>
              <w:rPr>
                <w:rFonts w:ascii="仿宋_GB2312" w:eastAsia="仿宋_GB2312" w:hAnsi="宋体" w:cs="宋体" w:hint="eastAsia"/>
                <w:sz w:val="24"/>
              </w:rPr>
              <w:sym w:font="Wingdings 2" w:char="0052"/>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中船重工第七〇五研究</w:t>
            </w:r>
            <w:r>
              <w:rPr>
                <w:rFonts w:ascii="仿宋_GB2312" w:eastAsia="仿宋_GB2312" w:hint="eastAsia"/>
                <w:kern w:val="0"/>
                <w:sz w:val="24"/>
              </w:rPr>
              <w:t>所</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需求名称：高功率密度DC/DC变换器研制</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highlight w:val="black"/>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本技术需求应用领域：</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高功率密度DC/DC变换器是连接不同直流电压等级的直流变换器，主要用于：</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1）端口输出电压波动范围大，而需求电压稳定；</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2）输出电压实时可控，电流方向可控；</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3）要求高转换效率、高功率密度、安全隔离等。</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本技术需求需要解决的主要技术为：</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1）单/双相DC/DC变换器方案设计及开发技术；</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2）高功率密度变换器（</w:t>
            </w:r>
            <w:r>
              <w:rPr>
                <w:rFonts w:hint="eastAsia"/>
              </w:rPr>
              <w:t>LLC</w:t>
            </w:r>
            <w:r>
              <w:rPr>
                <w:rFonts w:hint="eastAsia"/>
              </w:rPr>
              <w:t>谐振型</w:t>
            </w:r>
            <w:r>
              <w:rPr>
                <w:rFonts w:ascii="仿宋_GB2312" w:eastAsia="仿宋_GB2312" w:hAnsi="宋体" w:cs="宋体" w:hint="eastAsia"/>
                <w:sz w:val="24"/>
              </w:rPr>
              <w:t>）开发技术，要求</w:t>
            </w:r>
            <w:proofErr w:type="gramStart"/>
            <w:r>
              <w:rPr>
                <w:rFonts w:ascii="仿宋_GB2312" w:eastAsia="仿宋_GB2312" w:hAnsi="宋体" w:cs="宋体" w:hint="eastAsia"/>
                <w:sz w:val="24"/>
              </w:rPr>
              <w:t>宽范围</w:t>
            </w:r>
            <w:proofErr w:type="gramEnd"/>
            <w:r>
              <w:rPr>
                <w:rFonts w:ascii="仿宋_GB2312" w:eastAsia="仿宋_GB2312" w:hAnsi="宋体" w:cs="宋体" w:hint="eastAsia"/>
                <w:sz w:val="24"/>
              </w:rPr>
              <w:t>输入，高效率和功率密度；</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3）基于SiC器件的DC/DC变换器效率提升技术；</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4）多台输入输出并联结构的大功率LLC谐振变换器的</w:t>
            </w:r>
            <w:proofErr w:type="gramStart"/>
            <w:r>
              <w:rPr>
                <w:rFonts w:ascii="仿宋_GB2312" w:eastAsia="仿宋_GB2312" w:hAnsi="宋体" w:cs="宋体" w:hint="eastAsia"/>
                <w:sz w:val="24"/>
              </w:rPr>
              <w:t>并联均流技术</w:t>
            </w:r>
            <w:proofErr w:type="gramEnd"/>
            <w:r>
              <w:rPr>
                <w:rFonts w:ascii="仿宋_GB2312" w:eastAsia="仿宋_GB2312" w:hAnsi="宋体" w:cs="宋体" w:hint="eastAsia"/>
                <w:sz w:val="24"/>
              </w:rPr>
              <w:t>；</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sz w:val="24"/>
              </w:rPr>
              <w:t>5）高功率密度要求，环形结构设计及水冷系统开发技术。</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一、主要技术：</w:t>
            </w:r>
          </w:p>
          <w:p w:rsidR="00151930" w:rsidRDefault="00E474B6">
            <w:pPr>
              <w:ind w:firstLineChars="200" w:firstLine="480"/>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高功率密度DC/DC变换器：要求输入电压范围：U</w:t>
            </w:r>
            <w:r>
              <w:rPr>
                <w:rFonts w:ascii="仿宋_GB2312" w:eastAsia="仿宋_GB2312" w:hAnsi="宋体" w:cs="宋体" w:hint="eastAsia"/>
                <w:color w:val="000000" w:themeColor="text1"/>
                <w:sz w:val="24"/>
                <w:vertAlign w:val="subscript"/>
              </w:rPr>
              <w:t>IN</w:t>
            </w:r>
            <w:r>
              <w:rPr>
                <w:rFonts w:ascii="仿宋_GB2312" w:eastAsia="仿宋_GB2312" w:hAnsi="宋体" w:cs="宋体" w:hint="eastAsia"/>
                <w:color w:val="000000" w:themeColor="text1"/>
                <w:sz w:val="24"/>
              </w:rPr>
              <w:t>±50%；输出额定电压：U</w:t>
            </w:r>
            <w:r>
              <w:rPr>
                <w:rFonts w:ascii="仿宋_GB2312" w:eastAsia="仿宋_GB2312" w:hAnsi="宋体" w:cs="宋体" w:hint="eastAsia"/>
                <w:color w:val="000000" w:themeColor="text1"/>
                <w:sz w:val="24"/>
                <w:vertAlign w:val="subscript"/>
              </w:rPr>
              <w:t>ON</w:t>
            </w:r>
            <w:r>
              <w:rPr>
                <w:rFonts w:ascii="仿宋_GB2312" w:eastAsia="仿宋_GB2312" w:hAnsi="宋体" w:cs="宋体" w:hint="eastAsia"/>
                <w:color w:val="000000" w:themeColor="text1"/>
                <w:sz w:val="24"/>
              </w:rPr>
              <w:t>±20%；输出功率：P</w:t>
            </w:r>
            <w:r>
              <w:rPr>
                <w:rFonts w:ascii="仿宋_GB2312" w:eastAsia="仿宋_GB2312" w:hAnsi="宋体" w:cs="宋体" w:hint="eastAsia"/>
                <w:color w:val="000000" w:themeColor="text1"/>
                <w:sz w:val="24"/>
                <w:vertAlign w:val="subscript"/>
              </w:rPr>
              <w:t>N</w:t>
            </w:r>
            <w:r>
              <w:rPr>
                <w:rFonts w:ascii="仿宋_GB2312" w:eastAsia="仿宋_GB2312" w:hAnsi="宋体" w:cs="宋体" w:hint="eastAsia"/>
                <w:color w:val="000000" w:themeColor="text1"/>
                <w:sz w:val="24"/>
              </w:rPr>
              <w:t>；响应时间：＜10ms；输出方式：单向；整机效率：≥85%；输出电压纹波：≤2%；通讯方式：RS485；器件：SiC；冷却系统：水冷等。</w:t>
            </w:r>
          </w:p>
          <w:p w:rsidR="00151930" w:rsidRDefault="00E474B6">
            <w:pPr>
              <w:ind w:firstLineChars="200" w:firstLine="480"/>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二、成熟度：</w:t>
            </w:r>
          </w:p>
          <w:p w:rsidR="00151930" w:rsidRDefault="00E474B6">
            <w:pPr>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 xml:space="preserve"> </w:t>
            </w:r>
            <w:r>
              <w:rPr>
                <w:rFonts w:ascii="仿宋_GB2312" w:eastAsia="仿宋_GB2312" w:hAnsi="宋体" w:cs="宋体"/>
                <w:color w:val="000000" w:themeColor="text1"/>
                <w:sz w:val="24"/>
              </w:rPr>
              <w:t xml:space="preserve"> </w:t>
            </w:r>
            <w:r>
              <w:rPr>
                <w:rFonts w:ascii="仿宋_GB2312" w:eastAsia="仿宋_GB2312" w:hAnsi="宋体" w:cs="宋体" w:hint="eastAsia"/>
                <w:color w:val="000000" w:themeColor="text1"/>
                <w:sz w:val="24"/>
              </w:rPr>
              <w:t>该项技术应具有国内领先水平以上。</w:t>
            </w:r>
          </w:p>
          <w:p w:rsidR="00151930" w:rsidRDefault="00E474B6">
            <w:pPr>
              <w:ind w:firstLineChars="200" w:firstLine="480"/>
              <w:rPr>
                <w:rFonts w:ascii="仿宋_GB2312" w:eastAsia="仿宋_GB2312" w:hAnsi="宋体" w:cs="宋体"/>
                <w:color w:val="000000" w:themeColor="text1"/>
                <w:sz w:val="24"/>
              </w:rPr>
            </w:pPr>
            <w:r>
              <w:rPr>
                <w:rFonts w:ascii="仿宋_GB2312" w:eastAsia="仿宋_GB2312" w:hAnsi="宋体" w:cs="宋体" w:hint="eastAsia"/>
                <w:color w:val="000000" w:themeColor="text1"/>
                <w:sz w:val="24"/>
              </w:rPr>
              <w:t>三、开发成本：</w:t>
            </w:r>
          </w:p>
          <w:p w:rsidR="00151930" w:rsidRDefault="00E474B6">
            <w:pPr>
              <w:ind w:firstLineChars="200" w:firstLine="480"/>
              <w:rPr>
                <w:rFonts w:ascii="仿宋_GB2312" w:eastAsia="仿宋_GB2312" w:hAnsi="宋体" w:cs="宋体"/>
                <w:color w:val="FF0000"/>
                <w:sz w:val="24"/>
              </w:rPr>
            </w:pPr>
            <w:r>
              <w:rPr>
                <w:rFonts w:ascii="仿宋_GB2312" w:eastAsia="仿宋_GB2312" w:hAnsi="宋体" w:cs="宋体" w:hint="eastAsia"/>
                <w:color w:val="000000" w:themeColor="text1"/>
                <w:sz w:val="24"/>
              </w:rPr>
              <w:t>高功率密度DC/DC变换器的开发</w:t>
            </w:r>
            <w:r>
              <w:rPr>
                <w:rFonts w:ascii="仿宋_GB2312" w:eastAsia="仿宋_GB2312" w:hAnsi="宋体" w:cs="宋体" w:hint="eastAsia"/>
                <w:sz w:val="24"/>
              </w:rPr>
              <w:t>成本约100万元，其中材料及外协加工费50万元，试验费30万元，技术人员工资20万元。</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一、705所简介（主要阐述该单位开发这个新产品的市场条件）</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第705研究所是我国承担水中兵器及其发射装置研究设计的总体技术研究所，隶属于中国船舶重工集团公司，国家一级保密资格单位。其先后研制开发了数10项技术水平领先的高科技军民用产品，获得科技进步奖300多项，其中国家级奖30多项，省、部级奖120多项，取得了丰硕的科研成果，为我国海防建设</w:t>
            </w:r>
            <w:r>
              <w:rPr>
                <w:rFonts w:ascii="仿宋_GB2312" w:eastAsia="仿宋_GB2312" w:hAnsi="宋体" w:cs="宋体" w:hint="eastAsia"/>
                <w:sz w:val="24"/>
              </w:rPr>
              <w:lastRenderedPageBreak/>
              <w:t>和国民经济做出了巨大贡献。高功率密度DC/DC变换器将用于某军工产品，市场条件优良。</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二、目前该项目已经开展的工作：</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1、前期技术准备工作情况：</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（1）已经研究了单台全桥</w:t>
            </w:r>
            <w:r>
              <w:rPr>
                <w:rFonts w:ascii="仿宋_GB2312" w:eastAsia="仿宋_GB2312" w:hAnsi="宋体" w:cs="宋体"/>
                <w:sz w:val="24"/>
              </w:rPr>
              <w:t>LLC</w:t>
            </w:r>
            <w:r>
              <w:rPr>
                <w:rFonts w:ascii="仿宋_GB2312" w:eastAsia="仿宋_GB2312" w:hAnsi="宋体" w:cs="宋体" w:hint="eastAsia"/>
                <w:sz w:val="24"/>
              </w:rPr>
              <w:t>谐振变换器拓扑的工作特性，并利用基波分析法建立了等效数学模型，分析其增益特性；</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（2）针对全桥</w:t>
            </w:r>
            <w:r>
              <w:rPr>
                <w:rFonts w:ascii="仿宋_GB2312" w:eastAsia="仿宋_GB2312" w:hAnsi="宋体" w:cs="宋体"/>
                <w:sz w:val="24"/>
              </w:rPr>
              <w:t>LLC</w:t>
            </w:r>
            <w:r>
              <w:rPr>
                <w:rFonts w:ascii="仿宋_GB2312" w:eastAsia="仿宋_GB2312" w:hAnsi="宋体" w:cs="宋体" w:hint="eastAsia"/>
                <w:sz w:val="24"/>
              </w:rPr>
              <w:t>谐振变换器的相关控制方法，已经进行了相关仿真分析及验证；针对高频化带来的开关损耗问题，也进行了新器件、软开关技术等的前期开发，降低开关管损耗，提高装置效率。</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我所建立有相关技术的实验室：其中对于新器件技术，本实验室有一定的相关经验与基础；本实验室研究过多台逆变器并联运行工况，相关分析方法可用于多台DC/DC变换器并联分析中。</w:t>
            </w:r>
          </w:p>
          <w:p w:rsidR="00151930" w:rsidRDefault="00E474B6">
            <w:pPr>
              <w:rPr>
                <w:rFonts w:ascii="仿宋_GB2312" w:eastAsia="仿宋_GB2312" w:hAnsi="宋体" w:cs="宋体"/>
                <w:sz w:val="24"/>
              </w:rPr>
            </w:pPr>
            <w:r>
              <w:rPr>
                <w:rFonts w:ascii="仿宋_GB2312" w:eastAsia="仿宋_GB2312" w:hAnsi="宋体" w:cs="宋体" w:hint="eastAsia"/>
                <w:sz w:val="24"/>
              </w:rPr>
              <w:t>本实验室有着良好的实施条件，可以提供相关测量工具，如示波器、差分探头、阻抗分析仪、万用表等，还有实验要求的高压直流电源、直流电子负载等设备。</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2、已经投入的财力、人力及物力情况：</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目前已经完成了市场调研、技术成熟度分析、相关技术参数检测仪器投入等阶段，已投入13万元经费，投入专职人员6人。</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与具有国内领先水平的“高功率密度DC/DC变换器技术”的企业、学校、科研院所以联合开发的形式展开合作。</w:t>
            </w: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highlight w:val="black"/>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highlight w:val="black"/>
              </w:rPr>
              <w:t>□</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项目名称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highlight w:val="black"/>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696"/>
        <w:gridCol w:w="364"/>
        <w:gridCol w:w="155"/>
        <w:gridCol w:w="786"/>
        <w:gridCol w:w="1080"/>
        <w:gridCol w:w="1215"/>
        <w:gridCol w:w="1245"/>
        <w:gridCol w:w="257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3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6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陕西华强机械有限责任公司</w:t>
            </w:r>
          </w:p>
        </w:tc>
        <w:tc>
          <w:tcPr>
            <w:tcW w:w="124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7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916100007197274118</w:t>
            </w:r>
          </w:p>
        </w:tc>
      </w:tr>
      <w:tr w:rsidR="00151930">
        <w:tc>
          <w:tcPr>
            <w:tcW w:w="13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30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w:t>
            </w:r>
          </w:p>
        </w:tc>
        <w:tc>
          <w:tcPr>
            <w:tcW w:w="108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21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姚旭辉</w:t>
            </w:r>
          </w:p>
        </w:tc>
        <w:tc>
          <w:tcPr>
            <w:tcW w:w="124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57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13096914669</w:t>
            </w:r>
          </w:p>
        </w:tc>
      </w:tr>
      <w:tr w:rsidR="00151930">
        <w:tc>
          <w:tcPr>
            <w:tcW w:w="13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600" w:type="dxa"/>
            <w:gridSpan w:val="5"/>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24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7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制造业</w:t>
            </w:r>
          </w:p>
        </w:tc>
      </w:tr>
      <w:tr w:rsidR="00151930">
        <w:tc>
          <w:tcPr>
            <w:tcW w:w="132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60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480万元</w:t>
            </w:r>
          </w:p>
        </w:tc>
        <w:tc>
          <w:tcPr>
            <w:tcW w:w="124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7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80</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sz w:val="24"/>
              </w:rPr>
            </w:pPr>
            <w:r>
              <w:rPr>
                <w:rFonts w:ascii="仿宋_GB2312" w:eastAsia="仿宋_GB2312" w:hAnsi="宋体" w:cs="宋体" w:hint="eastAsia"/>
                <w:sz w:val="24"/>
              </w:rPr>
              <w:t>需求名称：</w:t>
            </w:r>
            <w:r>
              <w:rPr>
                <w:rFonts w:ascii="仿宋_GB2312" w:eastAsia="仿宋_GB2312" w:hAnsi="宋体" w:cs="宋体"/>
                <w:sz w:val="24"/>
              </w:rPr>
              <w:t>基于单片机的GD香烟包装机剔除控制器</w:t>
            </w:r>
            <w:r>
              <w:rPr>
                <w:rFonts w:ascii="仿宋_GB2312" w:eastAsia="仿宋_GB2312" w:hAnsi="宋体" w:cs="宋体" w:hint="eastAsia"/>
                <w:sz w:val="24"/>
              </w:rPr>
              <w:t>的开发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pStyle w:val="a9"/>
              <w:numPr>
                <w:ilvl w:val="0"/>
                <w:numId w:val="86"/>
              </w:numPr>
              <w:ind w:firstLineChars="0"/>
              <w:rPr>
                <w:rFonts w:ascii="仿宋_GB2312" w:hAnsi="宋体" w:cs="宋体"/>
                <w:sz w:val="24"/>
              </w:rPr>
            </w:pPr>
            <w:r>
              <w:rPr>
                <w:rFonts w:ascii="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jc w:val="left"/>
              <w:rPr>
                <w:rStyle w:val="apple-converted-space"/>
                <w:rFonts w:ascii="Arial" w:hAnsi="Arial" w:cs="Arial"/>
                <w:color w:val="000000"/>
                <w:szCs w:val="21"/>
                <w:shd w:val="clear" w:color="auto" w:fill="FFFFFF"/>
              </w:rPr>
            </w:pPr>
            <w:r>
              <w:rPr>
                <w:rFonts w:ascii="仿宋_GB2312" w:eastAsia="仿宋_GB2312" w:hAnsi="宋体" w:cs="宋体" w:hint="eastAsia"/>
                <w:kern w:val="0"/>
                <w:sz w:val="24"/>
              </w:rPr>
              <w:t xml:space="preserve"> </w:t>
            </w:r>
            <w:r>
              <w:rPr>
                <w:rFonts w:ascii="仿宋_GB2312" w:eastAsia="仿宋_GB2312" w:hAnsi="宋体" w:cs="宋体"/>
                <w:kern w:val="0"/>
                <w:sz w:val="24"/>
              </w:rPr>
              <w:t xml:space="preserve"> </w:t>
            </w:r>
            <w:r>
              <w:rPr>
                <w:rFonts w:ascii="仿宋_GB2312" w:eastAsia="仿宋_GB2312" w:hAnsi="宋体" w:cs="宋体" w:hint="eastAsia"/>
                <w:kern w:val="0"/>
                <w:sz w:val="24"/>
              </w:rPr>
              <w:t>我公司需要</w:t>
            </w:r>
            <w:r>
              <w:rPr>
                <w:rFonts w:ascii="仿宋_GB2312" w:eastAsia="仿宋_GB2312" w:hAnsi="宋体" w:cs="宋体"/>
                <w:kern w:val="0"/>
                <w:sz w:val="24"/>
              </w:rPr>
              <w:t>设计一款基于单片机的剔除控制器，应用于GD香烟包装机上，对检测信号进行处理，</w:t>
            </w:r>
            <w:proofErr w:type="gramStart"/>
            <w:r>
              <w:rPr>
                <w:rFonts w:ascii="仿宋_GB2312" w:eastAsia="仿宋_GB2312" w:hAnsi="宋体" w:cs="宋体"/>
                <w:kern w:val="0"/>
                <w:sz w:val="24"/>
              </w:rPr>
              <w:t>对坏烟信号</w:t>
            </w:r>
            <w:proofErr w:type="gramEnd"/>
            <w:r>
              <w:rPr>
                <w:rFonts w:ascii="仿宋_GB2312" w:eastAsia="仿宋_GB2312" w:hAnsi="宋体" w:cs="宋体"/>
                <w:kern w:val="0"/>
                <w:sz w:val="24"/>
              </w:rPr>
              <w:t>进行相应的移位，并根据需要进行剔除或报警处理。本设计</w:t>
            </w:r>
            <w:r>
              <w:rPr>
                <w:rFonts w:ascii="仿宋_GB2312" w:eastAsia="仿宋_GB2312" w:hAnsi="宋体" w:cs="宋体" w:hint="eastAsia"/>
                <w:kern w:val="0"/>
                <w:sz w:val="24"/>
              </w:rPr>
              <w:t>应</w:t>
            </w:r>
            <w:r>
              <w:rPr>
                <w:rFonts w:ascii="仿宋_GB2312" w:eastAsia="仿宋_GB2312" w:hAnsi="宋体" w:cs="宋体"/>
                <w:kern w:val="0"/>
                <w:sz w:val="24"/>
              </w:rPr>
              <w:t>以C8051FXXX系列单片机为核心，设计多点输入/输出，识别DC24V的数字量信号，以NPN和PNP OC门输出，可以通过修改参数控制多达8路检测。</w:t>
            </w:r>
            <w:r>
              <w:rPr>
                <w:rStyle w:val="apple-converted-space"/>
                <w:rFonts w:ascii="Arial" w:hAnsi="Arial" w:cs="Arial"/>
                <w:color w:val="000000"/>
                <w:szCs w:val="21"/>
                <w:shd w:val="clear" w:color="auto" w:fill="FFFFFF"/>
              </w:rPr>
              <w:t> </w:t>
            </w:r>
          </w:p>
          <w:p w:rsidR="00151930" w:rsidRDefault="00151930">
            <w:pPr>
              <w:jc w:val="left"/>
              <w:rPr>
                <w:rStyle w:val="apple-converted-space"/>
                <w:rFonts w:ascii="Arial" w:hAnsi="Arial" w:cs="Arial"/>
                <w:color w:val="000000"/>
                <w:szCs w:val="21"/>
                <w:shd w:val="clear" w:color="auto" w:fill="FFFFFF"/>
              </w:rPr>
            </w:pPr>
          </w:p>
          <w:p w:rsidR="00151930" w:rsidRDefault="00151930">
            <w:pPr>
              <w:jc w:val="left"/>
              <w:rPr>
                <w:rStyle w:val="apple-converted-space"/>
                <w:rFonts w:ascii="Arial" w:hAnsi="Arial" w:cs="Arial"/>
                <w:color w:val="000000"/>
                <w:szCs w:val="21"/>
                <w:shd w:val="clear" w:color="auto" w:fill="FFFFFF"/>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w:t>
            </w:r>
            <w:bookmarkStart w:id="15" w:name="_Hlk520130125"/>
            <w:r>
              <w:rPr>
                <w:rFonts w:ascii="仿宋_GB2312" w:eastAsia="仿宋_GB2312" w:hAnsi="宋体" w:cs="宋体" w:hint="eastAsia"/>
                <w:sz w:val="24"/>
              </w:rPr>
              <w:t>主要技术、条件、成熟度、成本等指标</w:t>
            </w:r>
            <w:bookmarkEnd w:id="15"/>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sz w:val="24"/>
              </w:rPr>
              <w:t xml:space="preserve">　在GD香烟包装机的包装生产过程中，往往会出现一些影响产品质量的问题，当这些问题不能完全杜绝时，为了保证产品质量，就需要加装一些辅助检测，然后根据需要将检测到</w:t>
            </w:r>
            <w:proofErr w:type="gramStart"/>
            <w:r>
              <w:rPr>
                <w:rFonts w:ascii="仿宋_GB2312" w:eastAsia="仿宋_GB2312" w:hAnsi="宋体" w:cs="宋体"/>
                <w:sz w:val="24"/>
              </w:rPr>
              <w:t>的坏烟进行</w:t>
            </w:r>
            <w:proofErr w:type="gramEnd"/>
            <w:r>
              <w:rPr>
                <w:rFonts w:ascii="仿宋_GB2312" w:eastAsia="仿宋_GB2312" w:hAnsi="宋体" w:cs="宋体"/>
                <w:sz w:val="24"/>
              </w:rPr>
              <w:t>处理。加装的检测需要一个检测元件对产品进行检测，然后在一定条件下对检测信号进行判断，辨别出产品是否合格，之后根据要求将不合格的产品在指定位置自动剔除或是提示操作工人手动取出。经过分析了解，这种检测有一个共同点，就是检测、移位、剔除或报警。</w:t>
            </w:r>
            <w:r>
              <w:rPr>
                <w:rFonts w:ascii="仿宋_GB2312" w:eastAsia="仿宋_GB2312" w:hAnsi="宋体" w:cs="宋体"/>
                <w:sz w:val="24"/>
              </w:rPr>
              <w:t> </w:t>
            </w:r>
            <w:r>
              <w:rPr>
                <w:rFonts w:ascii="仿宋_GB2312" w:eastAsia="仿宋_GB2312" w:hAnsi="宋体" w:cs="宋体"/>
                <w:sz w:val="24"/>
              </w:rPr>
              <w:br/>
              <w:t xml:space="preserve">　　</w:t>
            </w:r>
            <w:r>
              <w:rPr>
                <w:rFonts w:ascii="仿宋_GB2312" w:eastAsia="仿宋_GB2312" w:hAnsi="宋体" w:cs="宋体" w:hint="eastAsia"/>
                <w:sz w:val="24"/>
              </w:rPr>
              <w:t>需要</w:t>
            </w:r>
            <w:r>
              <w:rPr>
                <w:rFonts w:ascii="仿宋_GB2312" w:eastAsia="仿宋_GB2312" w:hAnsi="宋体" w:cs="宋体"/>
                <w:sz w:val="24"/>
              </w:rPr>
              <w:t>设计一款基于单片机的剔除控制器，可根据检测安装的不同位置灵活的调整检测角度及剔除步数等参数，实现精准的检测、移位及剔除或报警功能。同时通过参数设置能够同时控制多达8路检测。</w:t>
            </w:r>
            <w:r>
              <w:rPr>
                <w:rFonts w:ascii="仿宋_GB2312" w:eastAsia="仿宋_GB2312" w:hAnsi="宋体" w:cs="宋体"/>
                <w:sz w:val="24"/>
              </w:rPr>
              <w:t> </w:t>
            </w:r>
            <w:r>
              <w:rPr>
                <w:rFonts w:ascii="仿宋_GB2312" w:eastAsia="仿宋_GB2312" w:hAnsi="宋体" w:cs="宋体"/>
                <w:sz w:val="24"/>
              </w:rPr>
              <w:br/>
            </w:r>
            <w:r>
              <w:rPr>
                <w:rFonts w:ascii="仿宋_GB2312" w:eastAsia="仿宋_GB2312" w:hAnsi="宋体" w:cs="宋体" w:hint="eastAsia"/>
                <w:sz w:val="24"/>
              </w:rPr>
              <w:t>主要技术、条件、成熟度、成本等指标</w:t>
            </w:r>
          </w:p>
          <w:p w:rsidR="00151930" w:rsidRDefault="00E474B6">
            <w:pPr>
              <w:pStyle w:val="a9"/>
              <w:numPr>
                <w:ilvl w:val="0"/>
                <w:numId w:val="87"/>
              </w:numPr>
              <w:ind w:firstLineChars="0"/>
              <w:rPr>
                <w:rFonts w:ascii="仿宋_GB2312" w:hAnsi="宋体" w:cs="宋体"/>
                <w:sz w:val="24"/>
              </w:rPr>
            </w:pPr>
            <w:r>
              <w:rPr>
                <w:rFonts w:ascii="仿宋_GB2312" w:hAnsi="宋体" w:cs="宋体"/>
                <w:sz w:val="24"/>
              </w:rPr>
              <w:t>具有数据显示及参数输入功能</w:t>
            </w:r>
            <w:r>
              <w:rPr>
                <w:rFonts w:ascii="仿宋_GB2312" w:hAnsi="宋体" w:cs="宋体" w:hint="eastAsia"/>
                <w:sz w:val="24"/>
              </w:rPr>
              <w:t>；</w:t>
            </w:r>
          </w:p>
          <w:p w:rsidR="00151930" w:rsidRDefault="00E474B6">
            <w:pPr>
              <w:pStyle w:val="a9"/>
              <w:numPr>
                <w:ilvl w:val="0"/>
                <w:numId w:val="87"/>
              </w:numPr>
              <w:ind w:firstLineChars="0"/>
              <w:rPr>
                <w:rFonts w:ascii="仿宋_GB2312" w:hAnsi="宋体" w:cs="宋体"/>
                <w:sz w:val="24"/>
              </w:rPr>
            </w:pPr>
            <w:r>
              <w:rPr>
                <w:rFonts w:ascii="仿宋_GB2312" w:hAnsi="宋体" w:cs="宋体" w:hint="eastAsia"/>
                <w:sz w:val="24"/>
              </w:rPr>
              <w:t>应</w:t>
            </w:r>
            <w:r>
              <w:rPr>
                <w:rFonts w:ascii="仿宋_GB2312" w:hAnsi="宋体" w:cs="宋体"/>
                <w:sz w:val="24"/>
              </w:rPr>
              <w:t>采用C8051FXXX系列单片机为中央处理单元，键盘作为参数输入设备，4位共阴极7段LED数码作为参数显示设备</w:t>
            </w:r>
            <w:r>
              <w:rPr>
                <w:rFonts w:ascii="仿宋_GB2312" w:hAnsi="宋体" w:cs="宋体" w:hint="eastAsia"/>
                <w:sz w:val="24"/>
              </w:rPr>
              <w:t>；</w:t>
            </w:r>
          </w:p>
          <w:p w:rsidR="00151930" w:rsidRDefault="00E474B6">
            <w:pPr>
              <w:pStyle w:val="a9"/>
              <w:numPr>
                <w:ilvl w:val="0"/>
                <w:numId w:val="87"/>
              </w:numPr>
              <w:ind w:firstLineChars="0"/>
              <w:rPr>
                <w:rFonts w:ascii="仿宋_GB2312" w:hAnsi="宋体" w:cs="宋体"/>
                <w:sz w:val="24"/>
              </w:rPr>
            </w:pPr>
            <w:r>
              <w:rPr>
                <w:rFonts w:ascii="仿宋_GB2312" w:hAnsi="宋体" w:cs="宋体" w:hint="eastAsia"/>
                <w:sz w:val="24"/>
              </w:rPr>
              <w:t>具</w:t>
            </w:r>
            <w:r>
              <w:rPr>
                <w:rFonts w:ascii="仿宋_GB2312" w:hAnsi="宋体" w:cs="宋体"/>
                <w:sz w:val="24"/>
              </w:rPr>
              <w:t>有多个输入/输出点能够同时控制多路检测</w:t>
            </w:r>
            <w:r>
              <w:rPr>
                <w:rFonts w:ascii="仿宋_GB2312" w:hAnsi="宋体" w:cs="宋体" w:hint="eastAsia"/>
                <w:sz w:val="24"/>
              </w:rPr>
              <w:t>；</w:t>
            </w:r>
          </w:p>
          <w:p w:rsidR="00151930" w:rsidRDefault="00E474B6">
            <w:pPr>
              <w:pStyle w:val="a9"/>
              <w:numPr>
                <w:ilvl w:val="0"/>
                <w:numId w:val="87"/>
              </w:numPr>
              <w:ind w:firstLineChars="0"/>
              <w:rPr>
                <w:rFonts w:ascii="仿宋_GB2312" w:hAnsi="宋体" w:cs="宋体"/>
                <w:sz w:val="24"/>
              </w:rPr>
            </w:pPr>
            <w:r>
              <w:rPr>
                <w:rFonts w:ascii="仿宋_GB2312" w:hAnsi="宋体" w:cs="宋体"/>
                <w:sz w:val="24"/>
              </w:rPr>
              <w:t>引入GD包装机的编码器信号来同步机器角度，并且根据各检测器的安装位置不同能够通过数字键盘灵活的调整各检测角度及移位步数</w:t>
            </w:r>
            <w:r>
              <w:rPr>
                <w:rFonts w:ascii="仿宋_GB2312" w:hAnsi="宋体" w:cs="宋体" w:hint="eastAsia"/>
                <w:sz w:val="24"/>
              </w:rPr>
              <w:t>；</w:t>
            </w:r>
          </w:p>
          <w:p w:rsidR="00151930" w:rsidRDefault="00E474B6">
            <w:pPr>
              <w:pStyle w:val="a9"/>
              <w:numPr>
                <w:ilvl w:val="0"/>
                <w:numId w:val="87"/>
              </w:numPr>
              <w:ind w:firstLineChars="0"/>
              <w:rPr>
                <w:rFonts w:ascii="仿宋_GB2312" w:hAnsi="宋体" w:cs="宋体"/>
                <w:sz w:val="24"/>
              </w:rPr>
            </w:pPr>
            <w:r>
              <w:rPr>
                <w:rFonts w:ascii="仿宋_GB2312" w:hAnsi="宋体" w:cs="宋体"/>
                <w:sz w:val="24"/>
              </w:rPr>
              <w:t>系统识别DC24V的数字量信号，以NPN和PNP OC门的形式输出。</w:t>
            </w:r>
            <w:r>
              <w:rPr>
                <w:rFonts w:ascii="仿宋_GB2312" w:hAnsi="宋体" w:cs="宋体"/>
                <w:sz w:val="24"/>
              </w:rPr>
              <w:t> </w:t>
            </w:r>
          </w:p>
          <w:p w:rsidR="00151930" w:rsidRDefault="00E474B6">
            <w:pPr>
              <w:pStyle w:val="a9"/>
              <w:numPr>
                <w:ilvl w:val="0"/>
                <w:numId w:val="87"/>
              </w:numPr>
              <w:ind w:firstLineChars="0"/>
              <w:rPr>
                <w:rFonts w:ascii="仿宋_GB2312" w:hAnsi="宋体" w:cs="宋体"/>
                <w:sz w:val="24"/>
              </w:rPr>
            </w:pPr>
            <w:r>
              <w:rPr>
                <w:rFonts w:ascii="仿宋_GB2312" w:hAnsi="宋体" w:cs="宋体"/>
                <w:sz w:val="24"/>
              </w:rPr>
              <w:lastRenderedPageBreak/>
              <w:t>为了达到准确的检测、剔除功能，剔除控制器的相位应与原车同步</w:t>
            </w:r>
            <w:r>
              <w:rPr>
                <w:rFonts w:ascii="仿宋_GB2312" w:hAnsi="宋体" w:cs="宋体" w:hint="eastAsia"/>
                <w:sz w:val="24"/>
              </w:rPr>
              <w:t>。</w:t>
            </w:r>
          </w:p>
          <w:p w:rsidR="00151930" w:rsidRDefault="00E474B6">
            <w:pPr>
              <w:pStyle w:val="a9"/>
              <w:ind w:left="720" w:firstLineChars="0" w:firstLine="0"/>
              <w:rPr>
                <w:rFonts w:ascii="仿宋_GB2312" w:hAnsi="宋体" w:cs="宋体"/>
                <w:sz w:val="24"/>
              </w:rPr>
            </w:pPr>
            <w:r>
              <w:rPr>
                <w:rFonts w:ascii="仿宋_GB2312" w:hAnsi="宋体" w:cs="宋体"/>
                <w:sz w:val="24"/>
              </w:rPr>
              <w:t>应用及推广通过使用，基于单片机的剔除控制器能够同时控制多项检测，检测角度及移位步数等参数调整方便，参数显示清晰，剔除及报警位置准确无误，接线少，安装方便且不占用空间，在简单的控制模式中具有明显优势</w:t>
            </w:r>
            <w:r>
              <w:rPr>
                <w:rFonts w:ascii="仿宋_GB2312" w:hAnsi="宋体" w:cs="宋体" w:hint="eastAsia"/>
                <w:sz w:val="24"/>
              </w:rPr>
              <w:t>.</w:t>
            </w:r>
          </w:p>
          <w:p w:rsidR="00151930" w:rsidRDefault="00E474B6">
            <w:pPr>
              <w:pStyle w:val="a9"/>
              <w:ind w:left="720" w:firstLineChars="0" w:firstLine="0"/>
              <w:rPr>
                <w:rFonts w:ascii="仿宋_GB2312" w:hAnsi="宋体" w:cs="宋体"/>
                <w:sz w:val="24"/>
              </w:rPr>
            </w:pPr>
            <w:r>
              <w:rPr>
                <w:rFonts w:ascii="仿宋_GB2312" w:hAnsi="宋体" w:cs="宋体"/>
                <w:sz w:val="24"/>
              </w:rPr>
              <w:t> </w:t>
            </w:r>
          </w:p>
          <w:p w:rsidR="00151930" w:rsidRDefault="00151930">
            <w:pPr>
              <w:pStyle w:val="a9"/>
              <w:ind w:left="720" w:firstLineChars="0" w:firstLine="0"/>
              <w:rPr>
                <w:rFonts w:ascii="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kern w:val="0"/>
                <w:sz w:val="24"/>
              </w:rPr>
            </w:pPr>
            <w:r>
              <w:rPr>
                <w:rFonts w:ascii="仿宋_GB2312" w:eastAsia="仿宋_GB2312" w:hAnsi="宋体" w:cs="宋体"/>
                <w:kern w:val="0"/>
                <w:sz w:val="24"/>
              </w:rPr>
              <w:t xml:space="preserve">三维透明膜包装机、化妆品包装机、医药包装机、香烟包装机、药品包装机、食品包装机、立式包装机、颗粒包装机、粉剂包装机、酱液体包装机 </w:t>
            </w:r>
            <w:r>
              <w:rPr>
                <w:rFonts w:ascii="仿宋_GB2312" w:eastAsia="仿宋_GB2312" w:hAnsi="宋体" w:cs="宋体"/>
                <w:kern w:val="0"/>
                <w:sz w:val="24"/>
              </w:rPr>
              <w:t>——</w:t>
            </w:r>
            <w:r>
              <w:rPr>
                <w:rFonts w:ascii="仿宋_GB2312" w:eastAsia="仿宋_GB2312" w:hAnsi="宋体" w:cs="宋体"/>
                <w:kern w:val="0"/>
                <w:sz w:val="24"/>
              </w:rPr>
              <w:t xml:space="preserve">专业生产销售商。 </w:t>
            </w:r>
            <w:r>
              <w:rPr>
                <w:rFonts w:ascii="仿宋_GB2312" w:eastAsia="仿宋_GB2312" w:hAnsi="宋体" w:cs="宋体" w:hint="eastAsia"/>
                <w:kern w:val="0"/>
                <w:sz w:val="24"/>
              </w:rPr>
              <w:t>西安华强机械有限责任公司</w:t>
            </w:r>
            <w:r>
              <w:rPr>
                <w:rFonts w:ascii="仿宋_GB2312" w:eastAsia="仿宋_GB2312" w:hAnsi="宋体" w:cs="宋体"/>
                <w:kern w:val="0"/>
                <w:sz w:val="24"/>
              </w:rPr>
              <w:t>是一家集生产包装机械、食品机械、包装材料及开发、生产、销售等服务于一体的骨干企业。企业以科技为依托，以客户要求为准则，以完备的售后服务为保障，</w:t>
            </w:r>
            <w:r>
              <w:rPr>
                <w:rFonts w:ascii="仿宋_GB2312" w:eastAsia="仿宋_GB2312" w:hAnsi="宋体" w:cs="宋体"/>
                <w:kern w:val="0"/>
                <w:sz w:val="24"/>
              </w:rPr>
              <w:t>“</w:t>
            </w:r>
            <w:r>
              <w:rPr>
                <w:rFonts w:ascii="仿宋_GB2312" w:eastAsia="仿宋_GB2312" w:hAnsi="宋体" w:cs="宋体" w:hint="eastAsia"/>
                <w:kern w:val="0"/>
                <w:sz w:val="24"/>
              </w:rPr>
              <w:t>华强</w:t>
            </w:r>
            <w:r>
              <w:rPr>
                <w:rFonts w:ascii="仿宋_GB2312" w:eastAsia="仿宋_GB2312" w:hAnsi="宋体" w:cs="宋体"/>
                <w:kern w:val="0"/>
                <w:sz w:val="24"/>
              </w:rPr>
              <w:t>”</w:t>
            </w:r>
            <w:r>
              <w:rPr>
                <w:rFonts w:ascii="仿宋_GB2312" w:eastAsia="仿宋_GB2312" w:hAnsi="宋体" w:cs="宋体"/>
                <w:kern w:val="0"/>
                <w:sz w:val="24"/>
              </w:rPr>
              <w:t>人凭借对先进技术的不断研究应用，使企业立足于</w:t>
            </w:r>
            <w:r>
              <w:rPr>
                <w:rFonts w:ascii="仿宋_GB2312" w:eastAsia="仿宋_GB2312" w:hAnsi="宋体" w:cs="宋体" w:hint="eastAsia"/>
                <w:kern w:val="0"/>
                <w:sz w:val="24"/>
              </w:rPr>
              <w:t>西安</w:t>
            </w:r>
            <w:r>
              <w:rPr>
                <w:rFonts w:ascii="仿宋_GB2312" w:eastAsia="仿宋_GB2312" w:hAnsi="宋体" w:cs="宋体"/>
                <w:kern w:val="0"/>
                <w:sz w:val="24"/>
              </w:rPr>
              <w:t>，放眼全国及世界各地，得到了长足发展。产品广泛应用于医药、食品、保健品、化妆品、日用品等各种产品的自动外包装以及各类非标产品的自动包装。 企业创办以来，</w:t>
            </w:r>
            <w:r>
              <w:rPr>
                <w:rFonts w:ascii="仿宋_GB2312" w:eastAsia="仿宋_GB2312" w:hAnsi="宋体" w:cs="宋体" w:hint="eastAsia"/>
                <w:kern w:val="0"/>
                <w:sz w:val="24"/>
              </w:rPr>
              <w:t>华强</w:t>
            </w:r>
            <w:r>
              <w:rPr>
                <w:rFonts w:ascii="仿宋_GB2312" w:eastAsia="仿宋_GB2312" w:hAnsi="宋体" w:cs="宋体"/>
                <w:kern w:val="0"/>
                <w:sz w:val="24"/>
              </w:rPr>
              <w:t>人恪守</w:t>
            </w:r>
            <w:r>
              <w:rPr>
                <w:rFonts w:ascii="仿宋_GB2312" w:eastAsia="仿宋_GB2312" w:hAnsi="宋体" w:cs="宋体"/>
                <w:kern w:val="0"/>
                <w:sz w:val="24"/>
              </w:rPr>
              <w:t>“</w:t>
            </w:r>
            <w:r>
              <w:rPr>
                <w:rFonts w:ascii="仿宋_GB2312" w:eastAsia="仿宋_GB2312" w:hAnsi="宋体" w:cs="宋体"/>
                <w:kern w:val="0"/>
                <w:sz w:val="24"/>
              </w:rPr>
              <w:t>质量第一，客户至上，诚挚互信，创新创优，追求卓越，超越自我</w:t>
            </w:r>
            <w:r>
              <w:rPr>
                <w:rFonts w:ascii="仿宋_GB2312" w:eastAsia="仿宋_GB2312" w:hAnsi="宋体" w:cs="宋体"/>
                <w:kern w:val="0"/>
                <w:sz w:val="24"/>
              </w:rPr>
              <w:t>”</w:t>
            </w:r>
            <w:r>
              <w:rPr>
                <w:rFonts w:ascii="仿宋_GB2312" w:eastAsia="仿宋_GB2312" w:hAnsi="宋体" w:cs="宋体"/>
                <w:kern w:val="0"/>
                <w:sz w:val="24"/>
              </w:rPr>
              <w:t>的理念，来不断完善企业内部和售后服务机制，狠抓企业内部管理；面对市场竞争，不断引进高新技术及致力新产品的开发和研究，因为产品的稳定和服务，深受国内外客户的青睐和好评。</w:t>
            </w:r>
            <w:r>
              <w:rPr>
                <w:rFonts w:ascii="仿宋_GB2312" w:eastAsia="仿宋_GB2312" w:hAnsi="宋体" w:cs="宋体"/>
                <w:kern w:val="0"/>
                <w:sz w:val="24"/>
              </w:rPr>
              <w:t>“</w:t>
            </w:r>
            <w:r>
              <w:rPr>
                <w:rFonts w:ascii="仿宋_GB2312" w:eastAsia="仿宋_GB2312" w:hAnsi="宋体" w:cs="宋体" w:hint="eastAsia"/>
                <w:kern w:val="0"/>
                <w:sz w:val="24"/>
              </w:rPr>
              <w:t>华强</w:t>
            </w:r>
            <w:r>
              <w:rPr>
                <w:rFonts w:ascii="仿宋_GB2312" w:eastAsia="仿宋_GB2312" w:hAnsi="宋体" w:cs="宋体"/>
                <w:kern w:val="0"/>
                <w:sz w:val="24"/>
              </w:rPr>
              <w:t>”</w:t>
            </w:r>
            <w:r>
              <w:rPr>
                <w:rFonts w:ascii="仿宋_GB2312" w:eastAsia="仿宋_GB2312" w:hAnsi="宋体" w:cs="宋体"/>
                <w:kern w:val="0"/>
                <w:sz w:val="24"/>
              </w:rPr>
              <w:t>人遵循</w:t>
            </w:r>
            <w:r>
              <w:rPr>
                <w:rFonts w:ascii="仿宋_GB2312" w:eastAsia="仿宋_GB2312" w:hAnsi="宋体" w:cs="宋体"/>
                <w:kern w:val="0"/>
                <w:sz w:val="24"/>
              </w:rPr>
              <w:t>“</w:t>
            </w:r>
            <w:r>
              <w:rPr>
                <w:rFonts w:ascii="仿宋_GB2312" w:eastAsia="仿宋_GB2312" w:hAnsi="宋体" w:cs="宋体"/>
                <w:kern w:val="0"/>
                <w:sz w:val="24"/>
              </w:rPr>
              <w:t>以诚相待，以信相对，互惠互利，共同发展</w:t>
            </w:r>
            <w:r>
              <w:rPr>
                <w:rFonts w:ascii="仿宋_GB2312" w:eastAsia="仿宋_GB2312" w:hAnsi="宋体" w:cs="宋体"/>
                <w:kern w:val="0"/>
                <w:sz w:val="24"/>
              </w:rPr>
              <w:t>”</w:t>
            </w:r>
            <w:r>
              <w:rPr>
                <w:rFonts w:ascii="仿宋_GB2312" w:eastAsia="仿宋_GB2312" w:hAnsi="宋体" w:cs="宋体"/>
                <w:kern w:val="0"/>
                <w:sz w:val="24"/>
              </w:rPr>
              <w:t>的原则，愿与各界人士建立长期稳定的伙伴关系，并</w:t>
            </w:r>
            <w:proofErr w:type="gramStart"/>
            <w:r>
              <w:rPr>
                <w:rFonts w:ascii="仿宋_GB2312" w:eastAsia="仿宋_GB2312" w:hAnsi="宋体" w:cs="宋体"/>
                <w:kern w:val="0"/>
                <w:sz w:val="24"/>
              </w:rPr>
              <w:t>竭诚与</w:t>
            </w:r>
            <w:proofErr w:type="gramEnd"/>
            <w:r>
              <w:rPr>
                <w:rFonts w:ascii="仿宋_GB2312" w:eastAsia="仿宋_GB2312" w:hAnsi="宋体" w:cs="宋体"/>
                <w:kern w:val="0"/>
                <w:sz w:val="24"/>
              </w:rPr>
              <w:t>国内外各界朋友携手合作，共创剩余价值。 包装行业潜力巨大，我司目前主要涉猎的行业为：医药、休闲食品、化妆品、药品、五金件等。还望各界朋友给与指导！ 我们</w:t>
            </w:r>
            <w:r>
              <w:rPr>
                <w:rFonts w:ascii="仿宋_GB2312" w:eastAsia="仿宋_GB2312" w:hAnsi="宋体" w:cs="宋体" w:hint="eastAsia"/>
                <w:kern w:val="0"/>
                <w:sz w:val="24"/>
              </w:rPr>
              <w:t>华强</w:t>
            </w:r>
            <w:proofErr w:type="gramStart"/>
            <w:r>
              <w:rPr>
                <w:rFonts w:ascii="仿宋_GB2312" w:eastAsia="仿宋_GB2312" w:hAnsi="宋体" w:cs="宋体"/>
                <w:kern w:val="0"/>
                <w:sz w:val="24"/>
              </w:rPr>
              <w:t>的企训是</w:t>
            </w:r>
            <w:proofErr w:type="gramEnd"/>
            <w:r>
              <w:rPr>
                <w:rFonts w:ascii="仿宋_GB2312" w:eastAsia="仿宋_GB2312" w:hAnsi="宋体" w:cs="宋体"/>
                <w:kern w:val="0"/>
                <w:sz w:val="24"/>
              </w:rPr>
              <w:t>：自强不息，与时俱进，顾客至上，服务第一！！！</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希望联合有在包装机械领域研发能力的高校或企业进行开发研究。</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w:t>
            </w:r>
            <w:r>
              <w:rPr>
                <w:rFonts w:ascii="微软雅黑" w:eastAsia="微软雅黑" w:hAnsi="微软雅黑" w:cs="宋体" w:hint="eastAsia"/>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w:t>
            </w:r>
            <w:r>
              <w:rPr>
                <w:rFonts w:ascii="微软雅黑" w:eastAsia="微软雅黑" w:hAnsi="微软雅黑" w:cs="宋体" w:hint="eastAsia"/>
                <w:sz w:val="24"/>
                <w:szCs w:val="24"/>
              </w:rPr>
              <w:t>●</w:t>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□市场前景分析  □企业发展战略咨询           </w:t>
            </w:r>
            <w:r>
              <w:rPr>
                <w:rFonts w:ascii="仿宋_GB2312" w:eastAsia="仿宋_GB2312" w:hint="eastAsia"/>
                <w:sz w:val="24"/>
                <w:szCs w:val="24"/>
              </w:rPr>
              <w:lastRenderedPageBreak/>
              <w:t>□其他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微软雅黑" w:eastAsia="微软雅黑" w:hAnsi="微软雅黑"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微软雅黑" w:eastAsia="微软雅黑" w:hAnsi="微软雅黑"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微软雅黑" w:eastAsia="微软雅黑" w:hAnsi="微软雅黑"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微软雅黑" w:eastAsia="微软雅黑" w:hAnsi="微软雅黑"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法人代表：姚旭辉    2018年7月24日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816"/>
        <w:gridCol w:w="244"/>
        <w:gridCol w:w="155"/>
        <w:gridCol w:w="1266"/>
        <w:gridCol w:w="1065"/>
        <w:gridCol w:w="1410"/>
        <w:gridCol w:w="1218"/>
        <w:gridCol w:w="1941"/>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414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西安汇科地质技术服务有限责任公司</w:t>
            </w:r>
          </w:p>
        </w:tc>
        <w:tc>
          <w:tcPr>
            <w:tcW w:w="121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916101317974705942</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区域</w:t>
            </w:r>
          </w:p>
        </w:tc>
        <w:tc>
          <w:tcPr>
            <w:tcW w:w="166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西安市高新区</w:t>
            </w:r>
          </w:p>
        </w:tc>
        <w:tc>
          <w:tcPr>
            <w:tcW w:w="106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1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邱如罡</w:t>
            </w:r>
          </w:p>
        </w:tc>
        <w:tc>
          <w:tcPr>
            <w:tcW w:w="121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18691800323</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414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地质科学</w:t>
            </w:r>
          </w:p>
        </w:tc>
        <w:tc>
          <w:tcPr>
            <w:tcW w:w="121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地质技术</w:t>
            </w:r>
          </w:p>
        </w:tc>
      </w:tr>
      <w:tr w:rsidR="00151930">
        <w:tc>
          <w:tcPr>
            <w:tcW w:w="144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4140"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w:t>
            </w:r>
            <w:proofErr w:type="gramStart"/>
            <w:r>
              <w:rPr>
                <w:rFonts w:ascii="仿宋_GB2312" w:eastAsia="仿宋_GB2312" w:hint="eastAsia"/>
                <w:kern w:val="0"/>
                <w:sz w:val="24"/>
              </w:rPr>
              <w:t>微企业</w:t>
            </w:r>
            <w:proofErr w:type="gramEnd"/>
          </w:p>
        </w:tc>
        <w:tc>
          <w:tcPr>
            <w:tcW w:w="121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10</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color w:val="FF0000"/>
                <w:sz w:val="24"/>
              </w:rPr>
            </w:pPr>
            <w:r>
              <w:rPr>
                <w:rFonts w:ascii="仿宋_GB2312" w:eastAsia="仿宋_GB2312" w:hAnsi="宋体" w:cs="宋体" w:hint="eastAsia"/>
                <w:color w:val="FF0000"/>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巷道断面分析系统</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随着矿井开采强度和范围的加大，巷道断面不断加大，出现的安全事故增多，不 但对巷道施工的人员和设备构成了直接威胁，而且影响施工进度，矿山巷道在掘进及 掘进完成后存在诸多影响安全生产的因素，其中巷道围岩变形与破坏的动态特征对支 </w:t>
            </w:r>
            <w:proofErr w:type="gramStart"/>
            <w:r>
              <w:rPr>
                <w:rFonts w:ascii="仿宋_GB2312" w:eastAsia="仿宋_GB2312" w:hAnsi="宋体" w:cs="宋体" w:hint="eastAsia"/>
                <w:sz w:val="24"/>
              </w:rPr>
              <w:t>护与维修</w:t>
            </w:r>
            <w:proofErr w:type="gramEnd"/>
            <w:r>
              <w:rPr>
                <w:rFonts w:ascii="仿宋_GB2312" w:eastAsia="仿宋_GB2312" w:hAnsi="宋体" w:cs="宋体" w:hint="eastAsia"/>
                <w:sz w:val="24"/>
              </w:rPr>
              <w:t xml:space="preserve">的影响较大，及时掌握巷道围岩的变形情况，对于煤矿生产计划的制定与实施都有极其重要的意义，因此需要在日常维护中根据巷道的使用目的、服务期限及安 </w:t>
            </w:r>
            <w:proofErr w:type="gramStart"/>
            <w:r>
              <w:rPr>
                <w:rFonts w:ascii="仿宋_GB2312" w:eastAsia="仿宋_GB2312" w:hAnsi="宋体" w:cs="宋体" w:hint="eastAsia"/>
                <w:sz w:val="24"/>
              </w:rPr>
              <w:t>全要求</w:t>
            </w:r>
            <w:proofErr w:type="gramEnd"/>
            <w:r>
              <w:rPr>
                <w:rFonts w:ascii="仿宋_GB2312" w:eastAsia="仿宋_GB2312" w:hAnsi="宋体" w:cs="宋体" w:hint="eastAsia"/>
                <w:sz w:val="24"/>
              </w:rPr>
              <w:t>对巷道围岩变形参量进行测量。目前在巷道变形测试中多采用人工测量方法获 得巷道断面的相关数据，再根据数据值得变化量，对巷道变形情况进行判定。但现有测试技术存在以下不足：(1)井下巷道的能见度较低，井下工人操作不方便，测试多采用人工测试的方法，直接测量顶底板高度与两帮宽带，测试过程中存在误差操作和 测量误差情况，导致操作测量误差较大，而且需要工人按时去记录数据，常常出现工人记录数据不及时及精度不高而导致数据分析不准确等问题；(2)现有测试技术都为 单一数值点测试，在断面周长和面积的计算上存在数据连线的缺失，断面测量结果不 够精确；(3)现有巷道测试对于空间参量的定位存在不足，当顶底板同时发生变形是， 难以直观对其实现有效判断；(4)测试范围有限，过程中受到测试环境影响较大，当有障碍物时测量难度较大，测试数据不够准确</w:t>
            </w:r>
          </w:p>
        </w:tc>
      </w:tr>
      <w:tr w:rsidR="00151930">
        <w:trPr>
          <w:trHeight w:val="90"/>
        </w:trPr>
        <w:tc>
          <w:tcPr>
            <w:tcW w:w="630" w:type="dxa"/>
            <w:vMerge w:val="restart"/>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用于大跨度建筑结构如厂房、仓库内部尺寸、限界的测量，也可用于大跨度桥梁的桥形测量及静挠度的测量，尤其适用于公路、铁路的隧道，水利工程涵洞的限界测量</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t>全方位角度可手动调整或自动调整随意定位；</w:t>
            </w:r>
          </w:p>
          <w:p w:rsidR="00151930" w:rsidRDefault="00E474B6">
            <w:pPr>
              <w:rPr>
                <w:rFonts w:ascii="仿宋_GB2312" w:eastAsia="仿宋_GB2312" w:hAnsi="宋体" w:cs="宋体"/>
                <w:sz w:val="24"/>
              </w:rPr>
            </w:pPr>
            <w:r>
              <w:rPr>
                <w:rFonts w:ascii="仿宋_GB2312" w:eastAsia="仿宋_GB2312" w:hAnsi="宋体" w:cs="宋体" w:hint="eastAsia"/>
                <w:sz w:val="24"/>
              </w:rPr>
              <w:t>现场无须笔记本电脑；仅</w:t>
            </w:r>
            <w:proofErr w:type="gramStart"/>
            <w:r>
              <w:rPr>
                <w:rFonts w:ascii="仿宋_GB2312" w:eastAsia="仿宋_GB2312" w:hAnsi="宋体" w:cs="宋体" w:hint="eastAsia"/>
                <w:sz w:val="24"/>
              </w:rPr>
              <w:t>一个测头即</w:t>
            </w:r>
            <w:proofErr w:type="gramEnd"/>
            <w:r>
              <w:rPr>
                <w:rFonts w:ascii="仿宋_GB2312" w:eastAsia="仿宋_GB2312" w:hAnsi="宋体" w:cs="宋体" w:hint="eastAsia"/>
                <w:sz w:val="24"/>
              </w:rPr>
              <w:t>可实现测量</w:t>
            </w:r>
          </w:p>
          <w:p w:rsidR="00151930" w:rsidRDefault="00E474B6">
            <w:pPr>
              <w:rPr>
                <w:rFonts w:ascii="仿宋_GB2312" w:eastAsia="仿宋_GB2312" w:hAnsi="宋体" w:cs="宋体"/>
                <w:sz w:val="24"/>
              </w:rPr>
            </w:pPr>
            <w:r>
              <w:rPr>
                <w:rFonts w:ascii="仿宋_GB2312" w:eastAsia="仿宋_GB2312" w:hAnsi="宋体" w:cs="宋体" w:hint="eastAsia"/>
                <w:sz w:val="24"/>
              </w:rPr>
              <w:t>专用后处理软件功能强大，全中文界面；</w:t>
            </w:r>
          </w:p>
          <w:p w:rsidR="00151930" w:rsidRDefault="00E474B6">
            <w:pPr>
              <w:rPr>
                <w:rFonts w:ascii="仿宋_GB2312" w:eastAsia="仿宋_GB2312" w:hAnsi="宋体" w:cs="宋体"/>
                <w:sz w:val="24"/>
              </w:rPr>
            </w:pPr>
            <w:r>
              <w:rPr>
                <w:rFonts w:ascii="仿宋_GB2312" w:eastAsia="仿宋_GB2312" w:hAnsi="宋体" w:cs="宋体" w:hint="eastAsia"/>
                <w:sz w:val="24"/>
              </w:rPr>
              <w:t>精心设计的电池夹，可随意更换备用电池。</w:t>
            </w:r>
          </w:p>
          <w:p w:rsidR="00151930" w:rsidRDefault="00E474B6">
            <w:pPr>
              <w:rPr>
                <w:rFonts w:ascii="仿宋_GB2312" w:eastAsia="仿宋_GB2312" w:hAnsi="宋体" w:cs="宋体"/>
                <w:sz w:val="24"/>
              </w:rPr>
            </w:pPr>
            <w:r>
              <w:rPr>
                <w:rFonts w:ascii="仿宋_GB2312" w:eastAsia="仿宋_GB2312" w:hAnsi="宋体" w:cs="宋体" w:hint="eastAsia"/>
                <w:sz w:val="24"/>
              </w:rPr>
              <w:t>主要技术指标</w:t>
            </w:r>
          </w:p>
          <w:p w:rsidR="00151930" w:rsidRDefault="00E474B6">
            <w:pPr>
              <w:rPr>
                <w:rFonts w:ascii="仿宋_GB2312" w:eastAsia="仿宋_GB2312" w:hAnsi="宋体" w:cs="宋体"/>
                <w:sz w:val="24"/>
              </w:rPr>
            </w:pPr>
            <w:r>
              <w:rPr>
                <w:rFonts w:ascii="仿宋_GB2312" w:eastAsia="仿宋_GB2312" w:hAnsi="宋体" w:cs="宋体" w:hint="eastAsia"/>
                <w:sz w:val="24"/>
              </w:rPr>
              <w:t>检测半径：（0.2～60）m；</w:t>
            </w:r>
          </w:p>
          <w:p w:rsidR="00151930" w:rsidRDefault="00E474B6">
            <w:pPr>
              <w:rPr>
                <w:rFonts w:ascii="仿宋_GB2312" w:eastAsia="仿宋_GB2312" w:hAnsi="宋体" w:cs="宋体"/>
                <w:sz w:val="24"/>
              </w:rPr>
            </w:pPr>
            <w:r>
              <w:rPr>
                <w:rFonts w:ascii="仿宋_GB2312" w:eastAsia="仿宋_GB2312" w:hAnsi="宋体" w:cs="宋体" w:hint="eastAsia"/>
                <w:sz w:val="24"/>
              </w:rPr>
              <w:t>检测精度：</w:t>
            </w:r>
            <w:r>
              <w:rPr>
                <w:rFonts w:ascii="仿宋_GB2312" w:eastAsia="仿宋_GB2312" w:hAnsi="宋体" w:cs="宋体" w:hint="eastAsia"/>
                <w:sz w:val="24"/>
              </w:rPr>
              <w:t> </w:t>
            </w:r>
            <w:r>
              <w:rPr>
                <w:rFonts w:ascii="仿宋_GB2312" w:eastAsia="仿宋_GB2312" w:hAnsi="宋体" w:cs="宋体" w:hint="eastAsia"/>
                <w:sz w:val="24"/>
              </w:rPr>
              <w:t>±1mm</w:t>
            </w:r>
            <w:r>
              <w:rPr>
                <w:rFonts w:ascii="仿宋_GB2312" w:eastAsia="仿宋_GB2312" w:hAnsi="宋体" w:cs="宋体" w:hint="eastAsia"/>
                <w:sz w:val="24"/>
              </w:rPr>
              <w:t> </w:t>
            </w:r>
            <w:r>
              <w:rPr>
                <w:rFonts w:ascii="仿宋_GB2312" w:eastAsia="仿宋_GB2312" w:hAnsi="宋体" w:cs="宋体" w:hint="eastAsia"/>
                <w:sz w:val="24"/>
              </w:rPr>
              <w:t>；</w:t>
            </w:r>
          </w:p>
          <w:p w:rsidR="00151930" w:rsidRDefault="00E474B6">
            <w:pPr>
              <w:rPr>
                <w:rFonts w:ascii="仿宋_GB2312" w:eastAsia="仿宋_GB2312" w:hAnsi="宋体" w:cs="宋体"/>
                <w:sz w:val="24"/>
              </w:rPr>
            </w:pPr>
            <w:r>
              <w:rPr>
                <w:rFonts w:ascii="仿宋_GB2312" w:eastAsia="仿宋_GB2312" w:hAnsi="宋体" w:cs="宋体" w:hint="eastAsia"/>
                <w:sz w:val="24"/>
              </w:rPr>
              <w:lastRenderedPageBreak/>
              <w:t> </w:t>
            </w:r>
            <w:r>
              <w:rPr>
                <w:rFonts w:ascii="仿宋_GB2312" w:eastAsia="仿宋_GB2312" w:hAnsi="宋体" w:cs="宋体" w:hint="eastAsia"/>
                <w:sz w:val="24"/>
              </w:rPr>
              <w:t>检测时间：小于3分钟；</w:t>
            </w:r>
          </w:p>
          <w:p w:rsidR="00151930" w:rsidRDefault="00E474B6">
            <w:pPr>
              <w:rPr>
                <w:rFonts w:ascii="仿宋_GB2312" w:eastAsia="仿宋_GB2312" w:hAnsi="宋体" w:cs="宋体"/>
                <w:sz w:val="24"/>
              </w:rPr>
            </w:pPr>
            <w:r>
              <w:rPr>
                <w:rFonts w:ascii="仿宋_GB2312" w:eastAsia="仿宋_GB2312" w:hAnsi="宋体" w:cs="宋体" w:hint="eastAsia"/>
                <w:sz w:val="24"/>
              </w:rPr>
              <w:t>检测方位角：30°～330°；</w:t>
            </w:r>
          </w:p>
          <w:p w:rsidR="00151930" w:rsidRDefault="00E474B6">
            <w:pPr>
              <w:rPr>
                <w:rFonts w:ascii="仿宋_GB2312" w:eastAsia="仿宋_GB2312" w:hAnsi="宋体" w:cs="宋体"/>
                <w:sz w:val="24"/>
              </w:rPr>
            </w:pPr>
            <w:r>
              <w:rPr>
                <w:rFonts w:ascii="仿宋_GB2312" w:eastAsia="仿宋_GB2312" w:hAnsi="宋体" w:cs="宋体" w:hint="eastAsia"/>
                <w:sz w:val="24"/>
              </w:rPr>
              <w:t>成本预算：</w:t>
            </w:r>
          </w:p>
          <w:p w:rsidR="00151930" w:rsidRDefault="00E474B6">
            <w:pPr>
              <w:rPr>
                <w:rFonts w:ascii="仿宋_GB2312" w:eastAsia="仿宋_GB2312" w:hAnsi="宋体" w:cs="宋体"/>
                <w:sz w:val="24"/>
              </w:rPr>
            </w:pPr>
            <w:r>
              <w:rPr>
                <w:rFonts w:ascii="仿宋_GB2312" w:eastAsia="仿宋_GB2312" w:hAnsi="宋体" w:cs="宋体" w:hint="eastAsia"/>
                <w:sz w:val="24"/>
              </w:rPr>
              <w:t>设备投入及开发预算15万元。</w:t>
            </w:r>
          </w:p>
        </w:tc>
      </w:tr>
      <w:tr w:rsidR="00151930">
        <w:trPr>
          <w:trHeight w:val="567"/>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企业已将检测等相关的设备准备齐全，已投入高级工程师2名，工程师5名，助手若干，并投入5万，已开发一款具备放点功能，无须依赖全站仪即可完成断面测量，可进行各类围岩的变形量，可实现光点(炮眼)指示功能，同时完成隧道轮廓放样，具备</w:t>
            </w:r>
            <w:proofErr w:type="gramStart"/>
            <w:r>
              <w:rPr>
                <w:rFonts w:ascii="仿宋_GB2312" w:eastAsia="仿宋_GB2312" w:hAnsi="宋体" w:cs="宋体" w:hint="eastAsia"/>
                <w:kern w:val="0"/>
                <w:sz w:val="24"/>
              </w:rPr>
              <w:t>隧道超</w:t>
            </w:r>
            <w:proofErr w:type="gramEnd"/>
            <w:r>
              <w:rPr>
                <w:rFonts w:ascii="仿宋_GB2312" w:eastAsia="仿宋_GB2312" w:hAnsi="宋体" w:cs="宋体" w:hint="eastAsia"/>
                <w:kern w:val="0"/>
                <w:sz w:val="24"/>
              </w:rPr>
              <w:t>欠挖体积(土方石)现场计算功能。</w:t>
            </w:r>
            <w:r>
              <w:rPr>
                <w:rFonts w:ascii="仿宋_GB2312" w:eastAsia="仿宋_GB2312" w:hAnsi="宋体" w:cs="宋体"/>
                <w:kern w:val="0"/>
                <w:sz w:val="24"/>
              </w:rPr>
              <w:t xml:space="preserve"> </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目前遇到的技术难题是此过程中，得到的数据分析不到位，并且不精通地质的情况，所测得数据与分析的数据有偏差，希望西北大学及精密仪器研究院合作，主要解决数据精准及地质分析的问题。</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□技术转让</w:t>
            </w:r>
            <w:r>
              <w:rPr>
                <w:rFonts w:ascii="仿宋_GB2312" w:eastAsia="仿宋_GB2312" w:hAnsi="宋体" w:cs="宋体"/>
                <w:sz w:val="24"/>
              </w:rPr>
              <w:t xml:space="preserve">    </w:t>
            </w:r>
            <w:r>
              <w:rPr>
                <w:rFonts w:ascii="仿宋_GB2312" w:eastAsia="仿宋_GB2312" w:hAnsi="宋体" w:cs="宋体" w:hint="eastAsia"/>
                <w:sz w:val="24"/>
              </w:rPr>
              <w:t>□技术入股</w:t>
            </w:r>
            <w:r>
              <w:rPr>
                <w:rFonts w:ascii="仿宋_GB2312" w:eastAsia="仿宋_GB2312" w:hAnsi="宋体" w:cs="宋体"/>
                <w:sz w:val="24"/>
              </w:rPr>
              <w:t xml:space="preserve">   </w:t>
            </w:r>
            <w:r>
              <w:rPr>
                <w:rFonts w:ascii="仿宋_GB2312" w:eastAsia="仿宋_GB2312" w:hAnsi="宋体" w:cs="宋体" w:hint="eastAsia"/>
                <w:sz w:val="24"/>
              </w:rPr>
              <w:t>□联合开发</w:t>
            </w:r>
            <w:r>
              <w:rPr>
                <w:rFonts w:ascii="仿宋_GB2312" w:eastAsia="仿宋_GB2312" w:hAnsi="宋体" w:cs="宋体"/>
                <w:sz w:val="24"/>
              </w:rPr>
              <w:t xml:space="preserve">   </w:t>
            </w:r>
            <w:r>
              <w:rPr>
                <w:rFonts w:ascii="仿宋_GB2312" w:eastAsia="仿宋_GB2312" w:hAnsi="宋体" w:cs="宋体" w:hint="eastAsia"/>
                <w:sz w:val="24"/>
              </w:rPr>
              <w:t>□委托研发</w:t>
            </w:r>
            <w:r>
              <w:rPr>
                <w:rFonts w:ascii="仿宋_GB2312" w:eastAsia="仿宋_GB2312" w:hAnsi="宋体" w:cs="宋体"/>
                <w:sz w:val="24"/>
              </w:rPr>
              <w:t xml:space="preserve"> </w:t>
            </w:r>
          </w:p>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□委托团队、专家长期技术服务</w:t>
            </w:r>
            <w:r>
              <w:rPr>
                <w:rFonts w:ascii="仿宋_GB2312" w:eastAsia="仿宋_GB2312" w:hAnsi="宋体" w:cs="宋体"/>
                <w:sz w:val="24"/>
              </w:rPr>
              <w:t xml:space="preserve">    </w:t>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□技术转移</w:t>
            </w:r>
            <w:r>
              <w:rPr>
                <w:rFonts w:ascii="仿宋_GB2312" w:eastAsia="仿宋_GB2312" w:hAnsi="宋体" w:cs="宋体"/>
                <w:sz w:val="24"/>
                <w:szCs w:val="24"/>
              </w:rPr>
              <w:t xml:space="preserve">  </w:t>
            </w:r>
            <w:r>
              <w:rPr>
                <w:rFonts w:ascii="仿宋_GB2312" w:eastAsia="仿宋_GB2312" w:hAnsi="宋体" w:cs="宋体" w:hint="eastAsia"/>
                <w:sz w:val="24"/>
                <w:szCs w:val="24"/>
              </w:rPr>
              <w:t>□研发费用加计扣除</w:t>
            </w:r>
            <w:r>
              <w:rPr>
                <w:rFonts w:ascii="仿宋_GB2312" w:eastAsia="仿宋_GB2312" w:hAnsi="宋体" w:cs="宋体"/>
                <w:sz w:val="24"/>
                <w:szCs w:val="24"/>
              </w:rPr>
              <w:t xml:space="preserve">  </w:t>
            </w:r>
            <w:r>
              <w:rPr>
                <w:rFonts w:ascii="仿宋_GB2312" w:eastAsia="仿宋_GB2312" w:hAnsi="宋体" w:cs="宋体" w:hint="eastAsia"/>
                <w:sz w:val="24"/>
                <w:szCs w:val="24"/>
              </w:rPr>
              <w:t>□知识产权</w:t>
            </w:r>
            <w:r>
              <w:rPr>
                <w:rFonts w:ascii="仿宋_GB2312" w:eastAsia="仿宋_GB2312" w:hAnsi="宋体" w:cs="宋体"/>
                <w:sz w:val="24"/>
                <w:szCs w:val="24"/>
              </w:rPr>
              <w:t xml:space="preserve">  </w:t>
            </w:r>
            <w:r>
              <w:rPr>
                <w:rFonts w:ascii="仿宋_GB2312" w:eastAsia="仿宋_GB2312" w:hAnsi="宋体" w:cs="宋体" w:hint="eastAsia"/>
                <w:sz w:val="24"/>
                <w:szCs w:val="24"/>
              </w:rPr>
              <w:t>□科技金融</w:t>
            </w:r>
            <w:r>
              <w:rPr>
                <w:rFonts w:ascii="仿宋_GB2312" w:eastAsia="仿宋_GB2312" w:hAnsi="宋体" w:cs="宋体"/>
                <w:sz w:val="24"/>
                <w:szCs w:val="24"/>
              </w:rPr>
              <w:t xml:space="preserve">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□检验检测</w:t>
            </w:r>
            <w:r>
              <w:rPr>
                <w:rFonts w:ascii="仿宋_GB2312" w:eastAsia="仿宋_GB2312" w:hAnsi="宋体" w:cs="宋体"/>
                <w:sz w:val="24"/>
                <w:szCs w:val="24"/>
              </w:rPr>
              <w:t xml:space="preserve">  </w:t>
            </w:r>
            <w:r>
              <w:rPr>
                <w:rFonts w:ascii="仿宋_GB2312" w:eastAsia="仿宋_GB2312" w:hAnsi="宋体" w:cs="宋体" w:hint="eastAsia"/>
                <w:sz w:val="24"/>
                <w:szCs w:val="24"/>
              </w:rPr>
              <w:t>□质量体系</w:t>
            </w:r>
            <w:r>
              <w:rPr>
                <w:rFonts w:ascii="仿宋_GB2312" w:eastAsia="仿宋_GB2312" w:hAnsi="宋体" w:cs="宋体"/>
                <w:sz w:val="24"/>
                <w:szCs w:val="24"/>
              </w:rPr>
              <w:t xml:space="preserve">  </w:t>
            </w:r>
            <w:r>
              <w:rPr>
                <w:rFonts w:ascii="仿宋_GB2312" w:eastAsia="仿宋_GB2312" w:hint="eastAsia"/>
                <w:sz w:val="24"/>
                <w:szCs w:val="24"/>
              </w:rPr>
              <w:t>□行业政策</w:t>
            </w:r>
            <w:r>
              <w:rPr>
                <w:rFonts w:ascii="仿宋_GB2312" w:eastAsia="仿宋_GB2312"/>
                <w:sz w:val="24"/>
                <w:szCs w:val="24"/>
              </w:rPr>
              <w:t xml:space="preserve">   </w:t>
            </w:r>
            <w:r>
              <w:rPr>
                <w:rFonts w:ascii="仿宋_GB2312" w:eastAsia="仿宋_GB2312" w:hint="eastAsia"/>
                <w:sz w:val="24"/>
                <w:szCs w:val="24"/>
              </w:rPr>
              <w:t>□科技政策</w:t>
            </w:r>
            <w:r>
              <w:rPr>
                <w:rFonts w:ascii="仿宋_GB2312" w:eastAsia="仿宋_GB2312"/>
                <w:sz w:val="24"/>
                <w:szCs w:val="24"/>
              </w:rPr>
              <w:t xml:space="preserve">  </w:t>
            </w:r>
            <w:r>
              <w:rPr>
                <w:rFonts w:ascii="仿宋_GB2312" w:eastAsia="仿宋_GB2312" w:hint="eastAsia"/>
                <w:sz w:val="24"/>
                <w:szCs w:val="24"/>
              </w:rPr>
              <w:t>□招标采购</w:t>
            </w:r>
            <w:r>
              <w:rPr>
                <w:rFonts w:ascii="仿宋_GB2312" w:eastAsia="仿宋_GB2312"/>
                <w:sz w:val="24"/>
                <w:szCs w:val="24"/>
              </w:rPr>
              <w:t xml:space="preserve">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w:t>
            </w:r>
            <w:r>
              <w:rPr>
                <w:rFonts w:ascii="仿宋_GB2312" w:eastAsia="仿宋_GB2312"/>
                <w:sz w:val="24"/>
                <w:szCs w:val="24"/>
              </w:rPr>
              <w:t>/</w:t>
            </w:r>
            <w:r>
              <w:rPr>
                <w:rFonts w:ascii="仿宋_GB2312" w:eastAsia="仿宋_GB2312" w:hint="eastAsia"/>
                <w:sz w:val="24"/>
                <w:szCs w:val="24"/>
              </w:rPr>
              <w:t>服务市场占有率分析</w:t>
            </w:r>
            <w:r>
              <w:rPr>
                <w:rFonts w:ascii="仿宋_GB2312" w:eastAsia="仿宋_GB2312"/>
                <w:sz w:val="24"/>
                <w:szCs w:val="24"/>
              </w:rPr>
              <w:t xml:space="preserve">  </w:t>
            </w:r>
            <w:r>
              <w:rPr>
                <w:rFonts w:ascii="仿宋_GB2312" w:eastAsia="仿宋_GB2312" w:hint="eastAsia"/>
                <w:sz w:val="24"/>
                <w:szCs w:val="24"/>
              </w:rPr>
              <w:t>□市场前景分析</w:t>
            </w:r>
            <w:r>
              <w:rPr>
                <w:rFonts w:ascii="仿宋_GB2312" w:eastAsia="仿宋_GB2312"/>
                <w:sz w:val="24"/>
                <w:szCs w:val="24"/>
              </w:rPr>
              <w:t xml:space="preserve">  </w:t>
            </w:r>
            <w:r>
              <w:rPr>
                <w:rFonts w:ascii="仿宋_GB2312" w:eastAsia="仿宋_GB2312" w:hint="eastAsia"/>
                <w:sz w:val="24"/>
                <w:szCs w:val="24"/>
              </w:rPr>
              <w:t>□企业发展战略咨询</w:t>
            </w:r>
            <w:r>
              <w:rPr>
                <w:rFonts w:ascii="仿宋_GB2312" w:eastAsia="仿宋_GB2312"/>
                <w:sz w:val="24"/>
                <w:szCs w:val="24"/>
              </w:rPr>
              <w:t xml:space="preserve">           </w:t>
            </w:r>
            <w:r>
              <w:rPr>
                <w:rFonts w:ascii="仿宋_GB2312" w:eastAsia="仿宋_GB2312" w:hint="eastAsia"/>
                <w:sz w:val="24"/>
                <w:szCs w:val="24"/>
              </w:rPr>
              <w:t>□其他</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r>
              <w:rPr>
                <w:rFonts w:ascii="仿宋_GB2312" w:eastAsia="仿宋_GB2312" w:hAnsi="宋体" w:cs="宋体"/>
                <w:sz w:val="24"/>
              </w:rPr>
              <w:t xml:space="preserve"> </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部分公开</w:t>
            </w:r>
            <w:r>
              <w:rPr>
                <w:rFonts w:ascii="仿宋_GB2312" w:eastAsia="仿宋_GB2312" w:hAnsi="宋体" w:cs="宋体"/>
                <w:kern w:val="0"/>
                <w:sz w:val="24"/>
              </w:rPr>
              <w:t>(</w:t>
            </w:r>
            <w:r>
              <w:rPr>
                <w:rFonts w:ascii="仿宋_GB2312" w:eastAsia="仿宋_GB2312" w:hAnsi="宋体" w:cs="宋体" w:hint="eastAsia"/>
                <w:kern w:val="0"/>
                <w:sz w:val="24"/>
              </w:rPr>
              <w:t>说明）</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r>
              <w:rPr>
                <w:rFonts w:ascii="仿宋_GB2312" w:eastAsia="仿宋_GB2312" w:hAnsi="宋体" w:cs="宋体"/>
                <w:kern w:val="0"/>
                <w:sz w:val="24"/>
              </w:rPr>
              <w:t xml:space="preserve">                </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kern w:val="0"/>
                <w:sz w:val="24"/>
              </w:rPr>
              <w:br/>
              <w:t xml:space="preserve">                     </w:t>
            </w:r>
            <w:r>
              <w:rPr>
                <w:rFonts w:ascii="仿宋_GB2312" w:eastAsia="仿宋_GB2312" w:hAnsi="宋体" w:cs="宋体" w:hint="eastAsia"/>
                <w:kern w:val="0"/>
                <w:sz w:val="24"/>
              </w:rPr>
              <w:t>法人代表：</w:t>
            </w:r>
            <w:r>
              <w:rPr>
                <w:rFonts w:ascii="仿宋_GB2312" w:eastAsia="仿宋_GB2312" w:hAnsi="宋体" w:cs="宋体"/>
                <w:kern w:val="0"/>
                <w:sz w:val="24"/>
              </w:rPr>
              <w:t xml:space="preserve">             </w:t>
            </w:r>
            <w:r>
              <w:rPr>
                <w:rFonts w:ascii="仿宋_GB2312" w:eastAsia="仿宋_GB2312" w:hAnsi="宋体" w:cs="宋体" w:hint="eastAsia"/>
                <w:kern w:val="0"/>
                <w:sz w:val="24"/>
              </w:rPr>
              <w:t>年</w:t>
            </w:r>
            <w:r>
              <w:rPr>
                <w:rFonts w:ascii="仿宋_GB2312" w:eastAsia="仿宋_GB2312" w:hAnsi="宋体" w:cs="宋体"/>
                <w:kern w:val="0"/>
                <w:sz w:val="24"/>
              </w:rPr>
              <w:t xml:space="preserve">  </w:t>
            </w:r>
            <w:r>
              <w:rPr>
                <w:rFonts w:ascii="仿宋_GB2312" w:eastAsia="仿宋_GB2312" w:hAnsi="宋体" w:cs="宋体" w:hint="eastAsia"/>
                <w:kern w:val="0"/>
                <w:sz w:val="24"/>
              </w:rPr>
              <w:t>月</w:t>
            </w:r>
            <w:r>
              <w:rPr>
                <w:rFonts w:ascii="仿宋_GB2312" w:eastAsia="仿宋_GB2312" w:hAnsi="宋体" w:cs="宋体"/>
                <w:kern w:val="0"/>
                <w:sz w:val="24"/>
              </w:rPr>
              <w:t xml:space="preserve">  </w:t>
            </w:r>
            <w:r>
              <w:rPr>
                <w:rFonts w:ascii="仿宋_GB2312" w:eastAsia="仿宋_GB2312" w:hAnsi="宋体" w:cs="宋体" w:hint="eastAsia"/>
                <w:kern w:val="0"/>
                <w:sz w:val="24"/>
              </w:rPr>
              <w:t>日</w:t>
            </w:r>
          </w:p>
        </w:tc>
      </w:tr>
    </w:tbl>
    <w:p w:rsidR="00151930" w:rsidRDefault="00151930">
      <w:pPr>
        <w:rPr>
          <w:rFonts w:ascii="仿宋_GB2312" w:eastAsia="仿宋_GB2312"/>
          <w:sz w:val="32"/>
          <w:szCs w:val="32"/>
        </w:rPr>
      </w:pPr>
    </w:p>
    <w:p w:rsidR="00151930" w:rsidRDefault="00151930"/>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color w:val="FF0000"/>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71"/>
        <w:gridCol w:w="84"/>
        <w:gridCol w:w="1738"/>
        <w:gridCol w:w="1158"/>
        <w:gridCol w:w="215"/>
        <w:gridCol w:w="649"/>
        <w:gridCol w:w="315"/>
        <w:gridCol w:w="425"/>
        <w:gridCol w:w="459"/>
        <w:gridCol w:w="250"/>
        <w:gridCol w:w="1691"/>
      </w:tblGrid>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76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195"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西安飞芯电子科技有限公司</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0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91610131MA6U00603B</w:t>
            </w:r>
          </w:p>
        </w:tc>
      </w:tr>
      <w:tr w:rsidR="00151930">
        <w:tc>
          <w:tcPr>
            <w:tcW w:w="176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82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179"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雷丽娜</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9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15594967939</w:t>
            </w:r>
          </w:p>
        </w:tc>
      </w:tr>
      <w:tr w:rsidR="00151930">
        <w:tc>
          <w:tcPr>
            <w:tcW w:w="176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844"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电子元器件</w:t>
            </w:r>
          </w:p>
        </w:tc>
      </w:tr>
      <w:tr w:rsidR="00151930">
        <w:tc>
          <w:tcPr>
            <w:tcW w:w="1761"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844" w:type="dxa"/>
            <w:gridSpan w:val="5"/>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Ansi="仿宋" w:hint="eastAsia"/>
                <w:kern w:val="0"/>
                <w:sz w:val="24"/>
              </w:rPr>
              <w:t>36</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sz w:val="24"/>
              </w:rPr>
              <w:t>需求名称：</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配套设施：提高本地区激光雷达研发、生产的配套设施，如：生产、检测设施等；（为了减少公司投入资本，西安</w:t>
            </w:r>
            <w:proofErr w:type="gramStart"/>
            <w:r>
              <w:rPr>
                <w:rFonts w:ascii="仿宋_GB2312" w:eastAsia="仿宋_GB2312" w:hAnsi="宋体" w:cs="宋体" w:hint="eastAsia"/>
                <w:kern w:val="0"/>
                <w:sz w:val="24"/>
              </w:rPr>
              <w:t>飞芯目前</w:t>
            </w:r>
            <w:proofErr w:type="gramEnd"/>
            <w:r>
              <w:rPr>
                <w:rFonts w:ascii="仿宋_GB2312" w:eastAsia="仿宋_GB2312" w:hAnsi="宋体" w:cs="宋体" w:hint="eastAsia"/>
                <w:kern w:val="0"/>
                <w:sz w:val="24"/>
              </w:rPr>
              <w:t>所需仪器设备，施行与科研院所共享的方式，由于本地区对于激光雷达产业来说，发展较为缓慢，配套设施不齐全，延长了产品的生产周期，因此影响企业发展）</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人才培养：目前该行业人才缺乏，需要培养。</w:t>
            </w: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460" w:lineRule="exact"/>
              <w:ind w:firstLineChars="200" w:firstLine="480"/>
              <w:jc w:val="left"/>
              <w:rPr>
                <w:rFonts w:ascii="仿宋_GB2312" w:eastAsia="仿宋_GB2312" w:hAnsi="仿宋" w:cs="宋体"/>
                <w:sz w:val="24"/>
              </w:rPr>
            </w:pPr>
            <w:r>
              <w:rPr>
                <w:rFonts w:ascii="仿宋_GB2312" w:eastAsia="仿宋_GB2312" w:hAnsi="仿宋" w:cs="宋体" w:hint="eastAsia"/>
                <w:sz w:val="24"/>
              </w:rPr>
              <w:t>利用焦平面探测器取代线列探测器</w:t>
            </w:r>
          </w:p>
          <w:p w:rsidR="00151930" w:rsidRDefault="00E474B6">
            <w:pPr>
              <w:spacing w:line="460" w:lineRule="exact"/>
              <w:ind w:firstLineChars="200" w:firstLine="480"/>
              <w:jc w:val="left"/>
              <w:rPr>
                <w:rFonts w:ascii="仿宋_GB2312" w:eastAsia="仿宋_GB2312" w:hAnsi="仿宋" w:cs="宋体"/>
                <w:sz w:val="24"/>
              </w:rPr>
            </w:pPr>
            <w:r>
              <w:rPr>
                <w:rFonts w:ascii="仿宋_GB2312" w:eastAsia="仿宋_GB2312" w:hAnsi="仿宋" w:cs="宋体" w:hint="eastAsia"/>
                <w:sz w:val="24"/>
              </w:rPr>
              <w:t>本项目所研发的焦平面探测器取代市场普遍使用的线列探测器，满足较高的空间分辨率和较大的视场角，降低对扫描的需求，甚至</w:t>
            </w:r>
            <w:proofErr w:type="gramStart"/>
            <w:r>
              <w:rPr>
                <w:rFonts w:ascii="仿宋_GB2312" w:eastAsia="仿宋_GB2312" w:hAnsi="仿宋" w:cs="宋体" w:hint="eastAsia"/>
                <w:sz w:val="24"/>
              </w:rPr>
              <w:t>不</w:t>
            </w:r>
            <w:proofErr w:type="gramEnd"/>
            <w:r>
              <w:rPr>
                <w:rFonts w:ascii="仿宋_GB2312" w:eastAsia="仿宋_GB2312" w:hAnsi="仿宋" w:cs="宋体" w:hint="eastAsia"/>
                <w:sz w:val="24"/>
              </w:rPr>
              <w:t>扫描，且图像清晰，灵敏度高，可大大降低系统设计的难度，同时降低整体成本，提高可靠性和使用寿命。焦平面探测器对于芯片设计提出了挑战，它要求在有限的面积内集成比之前线列多几百倍的电路，电路的处理速度要提高几百倍，同时要求功耗极低。同时，对于传感器工艺的均匀性和成品率也提出了很高的要求。</w:t>
            </w:r>
          </w:p>
          <w:p w:rsidR="00151930" w:rsidRDefault="00E474B6">
            <w:pPr>
              <w:spacing w:line="460" w:lineRule="exact"/>
              <w:jc w:val="left"/>
              <w:rPr>
                <w:rFonts w:ascii="仿宋_GB2312" w:eastAsia="仿宋_GB2312" w:hAnsi="宋体" w:cs="宋体"/>
                <w:sz w:val="24"/>
              </w:rPr>
            </w:pPr>
            <w:r>
              <w:rPr>
                <w:rFonts w:ascii="仿宋_GB2312" w:eastAsia="仿宋_GB2312" w:hAnsi="仿宋" w:cs="宋体" w:hint="eastAsia"/>
                <w:sz w:val="24"/>
              </w:rPr>
              <w:t xml:space="preserve">    本项目使用LED作为光源，改变了“传统”激光雷达对于激光的依赖，可以降低成本，减小体积，提高系统可靠性，提升人眼安全性能。</w:t>
            </w: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仿宋" w:cs="宋体"/>
                <w:sz w:val="24"/>
              </w:rPr>
            </w:pPr>
            <w:r>
              <w:rPr>
                <w:rFonts w:ascii="仿宋_GB2312" w:eastAsia="仿宋_GB2312" w:hAnsi="仿宋" w:cs="宋体" w:hint="eastAsia"/>
                <w:sz w:val="24"/>
              </w:rPr>
              <w:t>技术方案：（1）FPA焦平面阵列；（2）Si基近红外芯片；（3）PIN二极管探测器；（4）连续PN编码；（5）相干外差。</w:t>
            </w:r>
          </w:p>
          <w:p w:rsidR="00151930" w:rsidRDefault="00151930">
            <w:pPr>
              <w:ind w:firstLineChars="200" w:firstLine="480"/>
              <w:rPr>
                <w:rFonts w:ascii="仿宋_GB2312" w:eastAsia="仿宋_GB2312" w:hAnsi="仿宋" w:cs="宋体"/>
                <w:sz w:val="24"/>
              </w:rPr>
            </w:pPr>
          </w:p>
          <w:p w:rsidR="00151930" w:rsidRDefault="00E474B6">
            <w:pPr>
              <w:ind w:firstLineChars="200" w:firstLine="480"/>
              <w:rPr>
                <w:rFonts w:ascii="仿宋_GB2312" w:eastAsia="仿宋_GB2312" w:hAnsi="仿宋" w:cs="宋体"/>
                <w:sz w:val="24"/>
              </w:rPr>
            </w:pPr>
            <w:r>
              <w:rPr>
                <w:rFonts w:ascii="仿宋_GB2312" w:eastAsia="仿宋_GB2312" w:hAnsi="仿宋" w:cs="宋体" w:hint="eastAsia"/>
                <w:sz w:val="24"/>
              </w:rPr>
              <w:t>成熟指标：</w:t>
            </w:r>
          </w:p>
          <w:p w:rsidR="00151930" w:rsidRDefault="00E474B6">
            <w:pPr>
              <w:numPr>
                <w:ilvl w:val="0"/>
                <w:numId w:val="88"/>
              </w:numPr>
              <w:spacing w:line="460" w:lineRule="exact"/>
              <w:ind w:firstLineChars="200" w:firstLine="480"/>
              <w:jc w:val="left"/>
              <w:rPr>
                <w:rFonts w:ascii="仿宋_GB2312" w:eastAsia="仿宋_GB2312" w:hAnsi="宋体" w:cs="宋体"/>
                <w:sz w:val="24"/>
              </w:rPr>
            </w:pPr>
            <w:r>
              <w:rPr>
                <w:rFonts w:ascii="宋体" w:hAnsi="宋体" w:cs="宋体" w:hint="eastAsia"/>
                <w:sz w:val="24"/>
              </w:rPr>
              <w:lastRenderedPageBreak/>
              <w:t>≧</w:t>
            </w:r>
            <w:r>
              <w:rPr>
                <w:rFonts w:ascii="仿宋_GB2312" w:eastAsia="仿宋_GB2312" w:hAnsi="仿宋" w:cs="宋体" w:hint="eastAsia"/>
                <w:sz w:val="24"/>
              </w:rPr>
              <w:t>200m探测距离；（2）精度，2-10厘米；（3）H600*V300FPA，覆盖H60°×V30°的视场角；（4）</w:t>
            </w:r>
            <w:proofErr w:type="gramStart"/>
            <w:r>
              <w:rPr>
                <w:rFonts w:ascii="仿宋_GB2312" w:eastAsia="仿宋_GB2312" w:hAnsi="仿宋" w:cs="宋体" w:hint="eastAsia"/>
                <w:sz w:val="24"/>
              </w:rPr>
              <w:t>高空间</w:t>
            </w:r>
            <w:proofErr w:type="gramEnd"/>
            <w:r>
              <w:rPr>
                <w:rFonts w:ascii="仿宋_GB2312" w:eastAsia="仿宋_GB2312" w:hAnsi="仿宋" w:cs="宋体" w:hint="eastAsia"/>
                <w:sz w:val="24"/>
              </w:rPr>
              <w:t>/角度分辨率0.1°；（5）帧速率，50/60Hz。</w:t>
            </w: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目前已与华域汽车、上汽集团、博</w:t>
            </w:r>
            <w:proofErr w:type="gramStart"/>
            <w:r>
              <w:rPr>
                <w:rFonts w:ascii="仿宋_GB2312" w:eastAsia="仿宋_GB2312" w:hAnsi="宋体" w:cs="宋体" w:hint="eastAsia"/>
                <w:kern w:val="0"/>
                <w:sz w:val="24"/>
              </w:rPr>
              <w:t>世</w:t>
            </w:r>
            <w:proofErr w:type="gramEnd"/>
            <w:r>
              <w:rPr>
                <w:rFonts w:ascii="仿宋_GB2312" w:eastAsia="仿宋_GB2312" w:hAnsi="宋体" w:cs="宋体" w:hint="eastAsia"/>
                <w:kern w:val="0"/>
                <w:sz w:val="24"/>
              </w:rPr>
              <w:t>汽车等汽车行业达成合作。</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研发阶段</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经济效益：</w:t>
            </w:r>
          </w:p>
          <w:p w:rsidR="00151930" w:rsidRDefault="00E474B6">
            <w:pPr>
              <w:spacing w:line="460" w:lineRule="exact"/>
              <w:ind w:firstLineChars="200" w:firstLine="480"/>
              <w:jc w:val="left"/>
              <w:rPr>
                <w:rFonts w:ascii="仿宋_GB2312" w:eastAsia="仿宋_GB2312" w:hAnsi="仿宋" w:cs="宋体"/>
                <w:sz w:val="24"/>
              </w:rPr>
            </w:pPr>
            <w:r>
              <w:rPr>
                <w:rFonts w:ascii="仿宋_GB2312" w:eastAsia="仿宋_GB2312" w:hAnsi="仿宋" w:cs="宋体" w:hint="eastAsia"/>
                <w:sz w:val="24"/>
              </w:rPr>
              <w:t>公司同时研发无人机/机器人用激光雷达和车载激光雷达，由于无人机/机器人用激光雷达研发周期短，因此前期公司的业绩主要来自于无人机/机器人用激光雷达，收益预测如下。</w:t>
            </w:r>
          </w:p>
          <w:p w:rsidR="00151930" w:rsidRDefault="00E474B6">
            <w:pPr>
              <w:spacing w:line="460" w:lineRule="exact"/>
              <w:jc w:val="left"/>
              <w:rPr>
                <w:rFonts w:ascii="仿宋_GB2312" w:eastAsia="仿宋_GB2312" w:hAnsi="仿宋" w:cs="宋体"/>
                <w:sz w:val="24"/>
              </w:rPr>
            </w:pPr>
            <w:r>
              <w:rPr>
                <w:rFonts w:ascii="仿宋_GB2312" w:eastAsia="仿宋_GB2312" w:hAnsi="仿宋" w:cs="宋体" w:hint="eastAsia"/>
                <w:sz w:val="24"/>
              </w:rPr>
              <w:t xml:space="preserve">    2018年，计划交付2万台无人机/机器人用激光雷达，预计实现销售目标1000万元。</w:t>
            </w:r>
          </w:p>
          <w:p w:rsidR="00151930" w:rsidRDefault="00E474B6">
            <w:pPr>
              <w:spacing w:line="460" w:lineRule="exact"/>
              <w:jc w:val="left"/>
              <w:rPr>
                <w:rFonts w:ascii="仿宋_GB2312" w:eastAsia="仿宋_GB2312" w:hAnsi="仿宋" w:cs="宋体"/>
                <w:sz w:val="24"/>
              </w:rPr>
            </w:pPr>
            <w:r>
              <w:rPr>
                <w:rFonts w:ascii="仿宋_GB2312" w:eastAsia="仿宋_GB2312" w:hAnsi="仿宋" w:cs="宋体" w:hint="eastAsia"/>
                <w:sz w:val="24"/>
              </w:rPr>
              <w:t xml:space="preserve">    2019年，计划交付3万台无人机/机器人用激光雷达,以及0.3万台车用激光雷达，预计实现销售目标3000万元。</w:t>
            </w:r>
          </w:p>
          <w:p w:rsidR="00151930" w:rsidRDefault="00E474B6">
            <w:pPr>
              <w:spacing w:line="460" w:lineRule="exact"/>
              <w:jc w:val="left"/>
              <w:rPr>
                <w:rFonts w:ascii="仿宋_GB2312" w:eastAsia="仿宋_GB2312" w:hAnsi="仿宋" w:cs="宋体"/>
                <w:sz w:val="24"/>
              </w:rPr>
            </w:pPr>
            <w:r>
              <w:rPr>
                <w:rFonts w:ascii="仿宋_GB2312" w:eastAsia="仿宋_GB2312" w:hAnsi="仿宋" w:cs="宋体" w:hint="eastAsia"/>
                <w:sz w:val="24"/>
              </w:rPr>
              <w:t xml:space="preserve">    2020年，计划交付2万台车用激光雷达，预计实现销售目标7000万元。</w:t>
            </w:r>
          </w:p>
          <w:p w:rsidR="00151930" w:rsidRDefault="00E474B6">
            <w:pPr>
              <w:spacing w:line="460" w:lineRule="exact"/>
              <w:jc w:val="left"/>
              <w:rPr>
                <w:rFonts w:ascii="仿宋_GB2312" w:eastAsia="仿宋_GB2312" w:hAnsi="仿宋" w:cs="宋体"/>
                <w:sz w:val="24"/>
              </w:rPr>
            </w:pPr>
            <w:r>
              <w:rPr>
                <w:rFonts w:ascii="仿宋_GB2312" w:eastAsia="仿宋_GB2312" w:hAnsi="仿宋" w:cs="宋体" w:hint="eastAsia"/>
                <w:sz w:val="24"/>
              </w:rPr>
              <w:t xml:space="preserve">    2020年量产后3-5年内，大规模生产车载激光雷达，计划实现年收益5亿元，年净利润0.75亿元，年税收0.2亿元的销售目标。</w:t>
            </w: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本单位已与西北工业大学、西安电子科技大学签订技术服务协议，希望后期与多所科研院所达成长期产学研合作关系。</w:t>
            </w:r>
            <w:r>
              <w:rPr>
                <w:rFonts w:ascii="仿宋_GB2312" w:eastAsia="仿宋_GB2312" w:hAnsi="宋体" w:cs="宋体" w:hint="eastAsia"/>
                <w:kern w:val="0"/>
                <w:sz w:val="24"/>
              </w:rPr>
              <w:t>希望后期与其他汽车厂商达成合作关系。将我们的产品应用于车载领域。</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2"/>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11"/>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981"/>
        <w:gridCol w:w="79"/>
        <w:gridCol w:w="155"/>
        <w:gridCol w:w="1086"/>
        <w:gridCol w:w="1050"/>
        <w:gridCol w:w="945"/>
        <w:gridCol w:w="1305"/>
        <w:gridCol w:w="2514"/>
      </w:tblGrid>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315"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西安富成防务科技有限公司</w:t>
            </w:r>
          </w:p>
        </w:tc>
        <w:tc>
          <w:tcPr>
            <w:tcW w:w="130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1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9161011986686633221</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32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高新区</w:t>
            </w:r>
          </w:p>
        </w:tc>
        <w:tc>
          <w:tcPr>
            <w:tcW w:w="1050"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94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赵新星</w:t>
            </w:r>
          </w:p>
        </w:tc>
        <w:tc>
          <w:tcPr>
            <w:tcW w:w="130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51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18502944644</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31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c>
          <w:tcPr>
            <w:tcW w:w="130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1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w:t>
            </w:r>
          </w:p>
        </w:tc>
      </w:tr>
      <w:tr w:rsidR="00151930">
        <w:tc>
          <w:tcPr>
            <w:tcW w:w="161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315"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3000万元</w:t>
            </w:r>
          </w:p>
        </w:tc>
        <w:tc>
          <w:tcPr>
            <w:tcW w:w="1305"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1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80人</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left"/>
              <w:rPr>
                <w:rFonts w:ascii="仿宋_GB2312" w:eastAsia="仿宋_GB2312" w:hAnsi="宋体" w:cs="宋体"/>
                <w:b/>
                <w:bCs/>
                <w:sz w:val="24"/>
              </w:rPr>
            </w:pPr>
            <w:r>
              <w:rPr>
                <w:rFonts w:ascii="仿宋_GB2312" w:eastAsia="仿宋_GB2312" w:hAnsi="宋体" w:cs="宋体" w:hint="eastAsia"/>
                <w:b/>
                <w:bCs/>
                <w:sz w:val="24"/>
              </w:rPr>
              <w:t>需求名称：声光布局结构</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highlight w:val="black"/>
              </w:rPr>
              <w:t>□</w:t>
            </w:r>
            <w:r>
              <w:rPr>
                <w:rFonts w:ascii="仿宋_GB2312" w:eastAsia="仿宋_GB2312" w:hAnsi="宋体" w:cs="宋体" w:hint="eastAsia"/>
                <w:sz w:val="24"/>
              </w:rPr>
              <w:t>技术配套（技术、产品等配套合作）</w:t>
            </w:r>
          </w:p>
        </w:tc>
      </w:tr>
      <w:tr w:rsidR="00151930">
        <w:trPr>
          <w:trHeight w:val="1184"/>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spacing w:line="400" w:lineRule="exact"/>
              <w:ind w:firstLine="480"/>
              <w:rPr>
                <w:rFonts w:ascii="仿宋_GB2312" w:eastAsia="仿宋_GB2312" w:hAnsi="宋体" w:cs="宋体"/>
                <w:sz w:val="24"/>
              </w:rPr>
            </w:pPr>
            <w:r>
              <w:rPr>
                <w:rFonts w:ascii="仿宋_GB2312" w:eastAsia="仿宋_GB2312" w:hAnsi="宋体" w:cs="宋体" w:hint="eastAsia"/>
                <w:sz w:val="24"/>
              </w:rPr>
              <w:t>本技术涉及警用装备领域、电子产品领域，产生具有攻击、驱散及防御功能的警用器械。在现有改进的盾牌中，需增加喇叭、LED灯的措施，攻击效果、续航能力、操作便捷性。</w:t>
            </w: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主要技术：</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1、需要</w:t>
            </w:r>
            <w:proofErr w:type="gramStart"/>
            <w:r>
              <w:rPr>
                <w:rFonts w:ascii="仿宋_GB2312" w:eastAsia="仿宋_GB2312" w:hAnsi="宋体" w:cs="宋体" w:hint="eastAsia"/>
                <w:sz w:val="24"/>
              </w:rPr>
              <w:t>盾体具备光</w:t>
            </w:r>
            <w:proofErr w:type="gramEnd"/>
            <w:r>
              <w:rPr>
                <w:rFonts w:ascii="仿宋_GB2312" w:eastAsia="仿宋_GB2312" w:hAnsi="宋体" w:cs="宋体" w:hint="eastAsia"/>
                <w:sz w:val="24"/>
              </w:rPr>
              <w:t>攻击区域，声音辐射区域。</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2、在盾牌背面可以看到光攻击模块是在这个攻击模块的上半部分，此部分还包括电池组件、主控模块、遥控模块等电路组件。这样可以只做一次防水，在结构设计更为简便。</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3、使用的光源应属可见光的范围，不应该对眼睛产生不可逆的伤害。</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4、</w:t>
            </w:r>
            <w:proofErr w:type="gramStart"/>
            <w:r>
              <w:rPr>
                <w:rFonts w:ascii="仿宋_GB2312" w:eastAsia="仿宋_GB2312" w:hAnsi="宋体" w:cs="宋体" w:hint="eastAsia"/>
                <w:sz w:val="24"/>
              </w:rPr>
              <w:t>在盾体正面</w:t>
            </w:r>
            <w:proofErr w:type="gramEnd"/>
            <w:r>
              <w:rPr>
                <w:rFonts w:ascii="仿宋_GB2312" w:eastAsia="仿宋_GB2312" w:hAnsi="宋体" w:cs="宋体" w:hint="eastAsia"/>
                <w:sz w:val="24"/>
              </w:rPr>
              <w:t>可以看到有两部分的镂空铝板。上半部分是观察窗，下半部分则是声攻击的发生口。</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5、要求</w:t>
            </w:r>
            <w:proofErr w:type="gramStart"/>
            <w:r>
              <w:rPr>
                <w:rFonts w:ascii="仿宋_GB2312" w:eastAsia="仿宋_GB2312" w:hAnsi="宋体" w:cs="宋体" w:hint="eastAsia"/>
                <w:sz w:val="24"/>
              </w:rPr>
              <w:t>盾体背面声</w:t>
            </w:r>
            <w:proofErr w:type="gramEnd"/>
            <w:r>
              <w:rPr>
                <w:rFonts w:ascii="仿宋_GB2312" w:eastAsia="仿宋_GB2312" w:hAnsi="宋体" w:cs="宋体" w:hint="eastAsia"/>
                <w:sz w:val="24"/>
              </w:rPr>
              <w:t>攻击模块和光攻击模块尽可能的缩小，占用少的空间，减少生产的复杂程度、减少安装的工序、</w:t>
            </w:r>
            <w:proofErr w:type="gramStart"/>
            <w:r>
              <w:rPr>
                <w:rFonts w:ascii="仿宋_GB2312" w:eastAsia="仿宋_GB2312" w:hAnsi="宋体" w:cs="宋体" w:hint="eastAsia"/>
                <w:sz w:val="24"/>
              </w:rPr>
              <w:t>增加盾体整体的</w:t>
            </w:r>
            <w:proofErr w:type="gramEnd"/>
            <w:r>
              <w:rPr>
                <w:rFonts w:ascii="仿宋_GB2312" w:eastAsia="仿宋_GB2312" w:hAnsi="宋体" w:cs="宋体" w:hint="eastAsia"/>
                <w:sz w:val="24"/>
              </w:rPr>
              <w:t>美观。</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6、</w:t>
            </w:r>
            <w:proofErr w:type="gramStart"/>
            <w:r>
              <w:rPr>
                <w:rFonts w:ascii="仿宋_GB2312" w:eastAsia="仿宋_GB2312" w:hAnsi="宋体" w:cs="宋体" w:hint="eastAsia"/>
                <w:sz w:val="24"/>
              </w:rPr>
              <w:t>在盾体正面的盾体和声</w:t>
            </w:r>
            <w:proofErr w:type="gramEnd"/>
            <w:r>
              <w:rPr>
                <w:rFonts w:ascii="仿宋_GB2312" w:eastAsia="仿宋_GB2312" w:hAnsi="宋体" w:cs="宋体" w:hint="eastAsia"/>
                <w:sz w:val="24"/>
              </w:rPr>
              <w:t>攻击发生器蜂鸣器的中间加装防尘措施，同时具备防水防潮水平。</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 xml:space="preserve">技术条件：满足在各种复杂环境中的使用。 </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技术成熟度：</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1、</w:t>
            </w:r>
            <w:proofErr w:type="gramStart"/>
            <w:r>
              <w:rPr>
                <w:rFonts w:ascii="仿宋_GB2312" w:eastAsia="仿宋_GB2312" w:hAnsi="宋体" w:cs="宋体" w:hint="eastAsia"/>
                <w:sz w:val="24"/>
              </w:rPr>
              <w:t>盾体的</w:t>
            </w:r>
            <w:proofErr w:type="gramEnd"/>
            <w:r>
              <w:rPr>
                <w:rFonts w:ascii="仿宋_GB2312" w:eastAsia="仿宋_GB2312" w:hAnsi="宋体" w:cs="宋体" w:hint="eastAsia"/>
                <w:sz w:val="24"/>
              </w:rPr>
              <w:t>强度已验证符合GA422-2008标准。</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2、防水防尘可达到IP65。</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成本:整板的硬件技术成本需要在8万以内。</w:t>
            </w:r>
          </w:p>
        </w:tc>
      </w:tr>
      <w:tr w:rsidR="00151930">
        <w:trPr>
          <w:trHeight w:val="4644"/>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公司开展工作：经过市场调研了解了市场需求，提出以上技术需求，并启动项目开发。</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所处阶段：目前已经开发出原理样机，需要对现有技术进行升级。</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投资：</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目前已投资总资金10万元。</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1、人力：硬件工程师1人，驱动工程师1人，结构工程师1人。</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2、仪器设备：示波器1台、万用表1台、电烙铁2台、声级计2台、照度表1台，仿真器2个、程控电源1台。</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3、生产条件：专用实验室一间，试验台4个，电脑3台、</w:t>
            </w:r>
            <w:proofErr w:type="gramStart"/>
            <w:r>
              <w:rPr>
                <w:rFonts w:ascii="仿宋_GB2312" w:eastAsia="仿宋_GB2312" w:hAnsi="宋体" w:cs="宋体" w:hint="eastAsia"/>
                <w:sz w:val="24"/>
              </w:rPr>
              <w:t>生产台</w:t>
            </w:r>
            <w:proofErr w:type="gramEnd"/>
            <w:r>
              <w:rPr>
                <w:rFonts w:ascii="仿宋_GB2312" w:eastAsia="仿宋_GB2312" w:hAnsi="宋体" w:cs="宋体" w:hint="eastAsia"/>
                <w:sz w:val="24"/>
              </w:rPr>
              <w:t>2张，生产工具若干。</w:t>
            </w:r>
          </w:p>
        </w:tc>
      </w:tr>
      <w:tr w:rsidR="00151930">
        <w:trPr>
          <w:trHeight w:val="2630"/>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需求描述：需要与电子信息类高校、科研院所进行科学合作。要求高校、科研院所的团队拥有以下领域人才：</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1、硬件工程师，熟悉模拟、数字电路、PCB的设计和调试。</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2、驱动工程师，熟悉MCU、ARM等嵌入式软件的设计开发调试。</w:t>
            </w:r>
          </w:p>
          <w:p w:rsidR="00151930" w:rsidRDefault="00E474B6">
            <w:pPr>
              <w:spacing w:line="400" w:lineRule="exact"/>
              <w:rPr>
                <w:rFonts w:ascii="仿宋_GB2312" w:eastAsia="仿宋_GB2312" w:hAnsi="宋体" w:cs="宋体"/>
                <w:sz w:val="24"/>
              </w:rPr>
            </w:pPr>
            <w:r>
              <w:rPr>
                <w:rFonts w:ascii="仿宋_GB2312" w:eastAsia="仿宋_GB2312" w:hAnsi="宋体" w:cs="宋体" w:hint="eastAsia"/>
                <w:sz w:val="24"/>
              </w:rPr>
              <w:t>3、结构工程师，有多年的结构设计开发经验，可以熟练设计盾体，承载电路的盒体等结构件。</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lastRenderedPageBreak/>
        <w:t>企业技术创新需求征集表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329"/>
        <w:gridCol w:w="731"/>
        <w:gridCol w:w="155"/>
        <w:gridCol w:w="957"/>
        <w:gridCol w:w="1275"/>
        <w:gridCol w:w="851"/>
        <w:gridCol w:w="567"/>
        <w:gridCol w:w="110"/>
        <w:gridCol w:w="882"/>
        <w:gridCol w:w="284"/>
        <w:gridCol w:w="33"/>
        <w:gridCol w:w="2235"/>
      </w:tblGrid>
      <w:tr w:rsidR="00151930">
        <w:tc>
          <w:tcPr>
            <w:tcW w:w="9498"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41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969"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延安安塞区红色文化学习中心</w:t>
            </w: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52"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hint="eastAsia"/>
              </w:rPr>
              <w:t>91610624MA6YHXT309</w:t>
            </w:r>
          </w:p>
        </w:tc>
      </w:tr>
      <w:tr w:rsidR="00151930">
        <w:tc>
          <w:tcPr>
            <w:tcW w:w="141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843"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安塞区</w:t>
            </w:r>
          </w:p>
        </w:tc>
        <w:tc>
          <w:tcPr>
            <w:tcW w:w="1275"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18"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张志龙</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268"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13909117935</w:t>
            </w:r>
          </w:p>
        </w:tc>
      </w:tr>
      <w:tr w:rsidR="00151930">
        <w:tc>
          <w:tcPr>
            <w:tcW w:w="141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4646"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文化类培训</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2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红色培训</w:t>
            </w:r>
          </w:p>
        </w:tc>
      </w:tr>
      <w:tr w:rsidR="00151930">
        <w:tc>
          <w:tcPr>
            <w:tcW w:w="141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4646" w:type="dxa"/>
            <w:gridSpan w:val="7"/>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小企业</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23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6人</w:t>
            </w:r>
          </w:p>
        </w:tc>
      </w:tr>
      <w:tr w:rsidR="00151930">
        <w:tc>
          <w:tcPr>
            <w:tcW w:w="9498"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9498" w:type="dxa"/>
            <w:gridSpan w:val="13"/>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b/>
                <w:bCs/>
                <w:sz w:val="24"/>
              </w:rPr>
            </w:pPr>
            <w:r>
              <w:rPr>
                <w:rFonts w:ascii="仿宋_GB2312" w:eastAsia="仿宋_GB2312" w:hAnsi="宋体" w:cs="宋体" w:hint="eastAsia"/>
                <w:kern w:val="0"/>
                <w:sz w:val="24"/>
              </w:rPr>
              <w:t>需求名称：红色文化培训自动报价系统开发</w:t>
            </w:r>
          </w:p>
        </w:tc>
      </w:tr>
      <w:tr w:rsidR="00151930">
        <w:trPr>
          <w:trHeight w:val="745"/>
        </w:trPr>
        <w:tc>
          <w:tcPr>
            <w:tcW w:w="1089"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194"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1089"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194" w:type="dxa"/>
            <w:gridSpan w:val="9"/>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研发制作符合特定行业需求的自动报价软件系统，通过特定的素材元素和单价、数量自动合成合理的教学行程安排及费用预算。</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1089"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194" w:type="dxa"/>
            <w:gridSpan w:val="9"/>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制作特定模块（列明景区概括及教学安排情况，可多选）</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核算标注单价费用及人均参考值</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客人提出需求</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输入人数、天数、特殊需求等关键字进行初步课件编排</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输入住宿、用餐、交通费用基数进行课件的费用核算</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自动编排课件编号，人工审核后可以自动转发致对方邮箱</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跟进合同进程及费用支入情况</w:t>
            </w:r>
          </w:p>
          <w:p w:rsidR="00151930" w:rsidRDefault="00E474B6">
            <w:pPr>
              <w:pStyle w:val="a9"/>
              <w:numPr>
                <w:ilvl w:val="0"/>
                <w:numId w:val="89"/>
              </w:numPr>
              <w:ind w:firstLineChars="0"/>
              <w:rPr>
                <w:rFonts w:ascii="仿宋_GB2312" w:hAnsi="宋体" w:cs="宋体"/>
                <w:sz w:val="24"/>
              </w:rPr>
            </w:pPr>
            <w:r>
              <w:rPr>
                <w:rFonts w:ascii="仿宋_GB2312" w:hAnsi="宋体" w:cs="宋体" w:hint="eastAsia"/>
                <w:sz w:val="24"/>
              </w:rPr>
              <w:t>根据合同的完成情况出该培训班次的结业报告</w:t>
            </w:r>
          </w:p>
          <w:p w:rsidR="00151930" w:rsidRDefault="00151930">
            <w:pPr>
              <w:pStyle w:val="a9"/>
              <w:ind w:left="360" w:firstLineChars="0" w:firstLine="0"/>
              <w:rPr>
                <w:rFonts w:ascii="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1089"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194" w:type="dxa"/>
            <w:gridSpan w:val="9"/>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目前只能靠单纯的人力来进行人工编写及计算</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1089"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194" w:type="dxa"/>
            <w:gridSpan w:val="9"/>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降低人工成本，提高办公效率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1089"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194"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 xml:space="preserve">联合开发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sz w:val="24"/>
              </w:rPr>
              <w:t>委托团队、专家长期技术服务    □共建新研发、生产实体</w:t>
            </w:r>
          </w:p>
        </w:tc>
      </w:tr>
      <w:tr w:rsidR="00151930">
        <w:trPr>
          <w:trHeight w:val="530"/>
        </w:trPr>
        <w:tc>
          <w:tcPr>
            <w:tcW w:w="1089"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409" w:type="dxa"/>
            <w:gridSpan w:val="12"/>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498"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214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349"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214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349"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214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349"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shd w:val="clear" w:color="auto" w:fill="000000" w:themeFill="text1"/>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214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349"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8B0073" w:rsidRDefault="008B0073"/>
    <w:p w:rsidR="008B0073" w:rsidRDefault="008B0073">
      <w:pPr>
        <w:widowControl/>
        <w:jc w:val="left"/>
      </w:pPr>
      <w:r>
        <w:br w:type="page"/>
      </w:r>
    </w:p>
    <w:p w:rsidR="00151930" w:rsidRDefault="00151930"/>
    <w:tbl>
      <w:tblPr>
        <w:tblpPr w:leftFromText="180" w:rightFromText="180" w:vertAnchor="text" w:horzAnchor="margin" w:tblpY="784"/>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932"/>
        <w:gridCol w:w="1258"/>
        <w:gridCol w:w="1258"/>
        <w:gridCol w:w="1258"/>
        <w:gridCol w:w="2233"/>
      </w:tblGrid>
      <w:tr w:rsidR="00151930">
        <w:tc>
          <w:tcPr>
            <w:tcW w:w="8522" w:type="dxa"/>
            <w:gridSpan w:val="6"/>
          </w:tcPr>
          <w:p w:rsidR="00151930" w:rsidRDefault="00E474B6">
            <w:pPr>
              <w:jc w:val="center"/>
            </w:pPr>
            <w:r>
              <w:rPr>
                <w:rFonts w:hint="eastAsia"/>
                <w:noProof/>
              </w:rPr>
              <mc:AlternateContent>
                <mc:Choice Requires="wps">
                  <w:drawing>
                    <wp:anchor distT="0" distB="0" distL="114300" distR="114300" simplePos="0" relativeHeight="251704320" behindDoc="0" locked="0" layoutInCell="1" allowOverlap="1">
                      <wp:simplePos x="0" y="0"/>
                      <wp:positionH relativeFrom="column">
                        <wp:posOffset>1292225</wp:posOffset>
                      </wp:positionH>
                      <wp:positionV relativeFrom="paragraph">
                        <wp:posOffset>-555625</wp:posOffset>
                      </wp:positionV>
                      <wp:extent cx="3123565" cy="446405"/>
                      <wp:effectExtent l="0" t="0" r="0" b="0"/>
                      <wp:wrapNone/>
                      <wp:docPr id="204" name="文本框 2"/>
                      <wp:cNvGraphicFramePr/>
                      <a:graphic xmlns:a="http://schemas.openxmlformats.org/drawingml/2006/main">
                        <a:graphicData uri="http://schemas.microsoft.com/office/word/2010/wordprocessingShape">
                          <wps:wsp>
                            <wps:cNvSpPr txBox="1"/>
                            <wps:spPr>
                              <a:xfrm>
                                <a:off x="0" y="0"/>
                                <a:ext cx="3123565" cy="446405"/>
                              </a:xfrm>
                              <a:prstGeom prst="rect">
                                <a:avLst/>
                              </a:prstGeom>
                              <a:noFill/>
                              <a:ln w="9525">
                                <a:noFill/>
                              </a:ln>
                            </wps:spPr>
                            <wps:txbx>
                              <w:txbxContent>
                                <w:p w:rsidR="005C5CD4" w:rsidRDefault="005C5CD4">
                                  <w:pPr>
                                    <w:jc w:val="center"/>
                                    <w:rPr>
                                      <w:b/>
                                      <w:sz w:val="36"/>
                                      <w:szCs w:val="36"/>
                                    </w:rPr>
                                  </w:pPr>
                                  <w:r>
                                    <w:rPr>
                                      <w:rFonts w:hint="eastAsia"/>
                                      <w:b/>
                                      <w:sz w:val="36"/>
                                      <w:szCs w:val="36"/>
                                    </w:rPr>
                                    <w:t>企业技术创新需求征集表</w:t>
                                  </w:r>
                                </w:p>
                                <w:p w:rsidR="005C5CD4" w:rsidRDefault="005C5CD4"/>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1.75pt;margin-top:-43.75pt;width:245.95pt;height:35.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QKrgEAACADAAAOAAAAZHJzL2Uyb0RvYy54bWysUkuOEzEQ3SNxB8t70p2edAStOCOh0bBB&#10;gDRwAMdtpy35R9lJdy4AN2DFhj3nyjkoOzM9CHaj2ZTtqvKrevVqcz1ZQ44SovaO0eWipkQ64Xvt&#10;9ox++Xz76jUlMXHXc+OdZPQkI73evnyxGUMnGz9400sgCOJiNwZGh5RCV1VRDNLyuPBBOgwqD5Yn&#10;fMK+6oGPiG5N1dT1uho99AG8kDGi9+YSpNuCr5QU6aNSUSZiGMXeUrFQ7C7barvh3R54GLS4b4M/&#10;oQvLtcOiM9QNT5wcQP8HZbUAH71KC+Ft5ZXSQhYOyGZZ/8PmbuBBFi44nBjmMcXngxUfjp+A6J7R&#10;pl5R4rhFkc4/vp9//j7/+kaaPKAxxA7z7gJmpumtn1DoB39EZ+Y9KbD5REYE4zjq0zxeOSUi0Hm1&#10;bK7adUuJwNhqtV7VbYapHn8HiOmd9JbkC6OA8pWp8uP7mC6pDym5mPO32pgioXFkZPRN27TlwxxB&#10;cOOwRuZw6TXf0rSbCumZx873J6Q34iYwGr8eOEhKDgH0fsBGSlrBQBlKx/crk3X++10qPS729g8A&#10;AAD//wMAUEsDBBQABgAIAAAAIQCZaRuJ3wAAAAsBAAAPAAAAZHJzL2Rvd25yZXYueG1sTI/LTsMw&#10;EEX3SPyDNUjsWruh6SPEqRCIbRFtQWLnxtMkIh5HsduEv2e6gt08ju6cyTeja8UF+9B40jCbKhBI&#10;pbcNVRoO+9fJCkSIhqxpPaGGHwywKW5vcpNZP9A7XnaxEhxCITMa6hi7TMpQ1uhMmPoOiXcn3zsT&#10;ue0raXszcLhrZaLUQjrTEF+oTYfPNZbfu7PT8LE9fX3O1Vv14tJu8KOS5NZS6/u78ekRRMQx/sFw&#10;1Wd1KNjp6M9kg2g1JOohZVTDZLXkgonFOp2DOPJktkxAFrn8/0PxCwAA//8DAFBLAQItABQABgAI&#10;AAAAIQC2gziS/gAAAOEBAAATAAAAAAAAAAAAAAAAAAAAAABbQ29udGVudF9UeXBlc10ueG1sUEsB&#10;Ai0AFAAGAAgAAAAhADj9If/WAAAAlAEAAAsAAAAAAAAAAAAAAAAALwEAAF9yZWxzLy5yZWxzUEsB&#10;Ai0AFAAGAAgAAAAhAFNRxAquAQAAIAMAAA4AAAAAAAAAAAAAAAAALgIAAGRycy9lMm9Eb2MueG1s&#10;UEsBAi0AFAAGAAgAAAAhAJlpG4nfAAAACwEAAA8AAAAAAAAAAAAAAAAACAQAAGRycy9kb3ducmV2&#10;LnhtbFBLBQYAAAAABAAEAPMAAAAUBQAAAAA=&#10;" filled="f" stroked="f">
                      <v:textbox>
                        <w:txbxContent>
                          <w:p w:rsidR="005C5CD4" w:rsidRDefault="005C5CD4">
                            <w:pPr>
                              <w:jc w:val="center"/>
                              <w:rPr>
                                <w:b/>
                                <w:sz w:val="36"/>
                                <w:szCs w:val="36"/>
                              </w:rPr>
                            </w:pPr>
                            <w:r>
                              <w:rPr>
                                <w:rFonts w:hint="eastAsia"/>
                                <w:b/>
                                <w:sz w:val="36"/>
                                <w:szCs w:val="36"/>
                              </w:rPr>
                              <w:t>企业技术创新需求征集表</w:t>
                            </w:r>
                          </w:p>
                          <w:p w:rsidR="005C5CD4" w:rsidRDefault="005C5CD4"/>
                        </w:txbxContent>
                      </v:textbox>
                    </v:shape>
                  </w:pict>
                </mc:Fallback>
              </mc:AlternateContent>
            </w:r>
            <w:r>
              <w:rPr>
                <w:rFonts w:hint="eastAsia"/>
              </w:rPr>
              <w:t>企业信息</w:t>
            </w:r>
          </w:p>
        </w:tc>
      </w:tr>
      <w:tr w:rsidR="00151930">
        <w:tc>
          <w:tcPr>
            <w:tcW w:w="1583" w:type="dxa"/>
          </w:tcPr>
          <w:p w:rsidR="00151930" w:rsidRDefault="00E474B6">
            <w:pPr>
              <w:jc w:val="center"/>
            </w:pPr>
            <w:r>
              <w:rPr>
                <w:rFonts w:hint="eastAsia"/>
              </w:rPr>
              <w:t>企业名称</w:t>
            </w:r>
          </w:p>
        </w:tc>
        <w:tc>
          <w:tcPr>
            <w:tcW w:w="3448" w:type="dxa"/>
            <w:gridSpan w:val="3"/>
          </w:tcPr>
          <w:p w:rsidR="00151930" w:rsidRDefault="00E474B6">
            <w:r>
              <w:rPr>
                <w:rFonts w:hint="eastAsia"/>
              </w:rPr>
              <w:t>子长县蚂蚁</w:t>
            </w:r>
            <w:proofErr w:type="gramStart"/>
            <w:r>
              <w:rPr>
                <w:rFonts w:hint="eastAsia"/>
              </w:rPr>
              <w:t>众创空间</w:t>
            </w:r>
            <w:proofErr w:type="gramEnd"/>
            <w:r>
              <w:rPr>
                <w:rFonts w:hint="eastAsia"/>
              </w:rPr>
              <w:t>服务有限公司</w:t>
            </w:r>
          </w:p>
        </w:tc>
        <w:tc>
          <w:tcPr>
            <w:tcW w:w="1258" w:type="dxa"/>
          </w:tcPr>
          <w:p w:rsidR="00151930" w:rsidRDefault="00E474B6">
            <w:r>
              <w:rPr>
                <w:rFonts w:hint="eastAsia"/>
              </w:rPr>
              <w:t>机构代码</w:t>
            </w:r>
          </w:p>
        </w:tc>
        <w:tc>
          <w:tcPr>
            <w:tcW w:w="2233" w:type="dxa"/>
          </w:tcPr>
          <w:p w:rsidR="00151930" w:rsidRDefault="00E474B6">
            <w:r>
              <w:rPr>
                <w:rFonts w:hint="eastAsia"/>
              </w:rPr>
              <w:t>91610623MA6YE4ABX6</w:t>
            </w:r>
          </w:p>
        </w:tc>
      </w:tr>
      <w:tr w:rsidR="00151930">
        <w:tc>
          <w:tcPr>
            <w:tcW w:w="1583" w:type="dxa"/>
          </w:tcPr>
          <w:p w:rsidR="00151930" w:rsidRDefault="00E474B6">
            <w:pPr>
              <w:jc w:val="center"/>
            </w:pPr>
            <w:r>
              <w:rPr>
                <w:rFonts w:hint="eastAsia"/>
              </w:rPr>
              <w:t>区</w:t>
            </w:r>
            <w:r>
              <w:rPr>
                <w:rFonts w:hint="eastAsia"/>
              </w:rPr>
              <w:t xml:space="preserve">    </w:t>
            </w:r>
            <w:r>
              <w:rPr>
                <w:rFonts w:hint="eastAsia"/>
              </w:rPr>
              <w:t>域</w:t>
            </w:r>
          </w:p>
        </w:tc>
        <w:tc>
          <w:tcPr>
            <w:tcW w:w="932" w:type="dxa"/>
          </w:tcPr>
          <w:p w:rsidR="00151930" w:rsidRDefault="00E474B6">
            <w:r>
              <w:rPr>
                <w:rFonts w:hint="eastAsia"/>
              </w:rPr>
              <w:t>子长</w:t>
            </w:r>
          </w:p>
        </w:tc>
        <w:tc>
          <w:tcPr>
            <w:tcW w:w="1258" w:type="dxa"/>
          </w:tcPr>
          <w:p w:rsidR="00151930" w:rsidRDefault="00E474B6">
            <w:pPr>
              <w:jc w:val="center"/>
            </w:pPr>
            <w:r>
              <w:rPr>
                <w:rFonts w:hint="eastAsia"/>
              </w:rPr>
              <w:t>联系人</w:t>
            </w:r>
          </w:p>
        </w:tc>
        <w:tc>
          <w:tcPr>
            <w:tcW w:w="1258" w:type="dxa"/>
          </w:tcPr>
          <w:p w:rsidR="00151930" w:rsidRDefault="00E474B6">
            <w:r>
              <w:rPr>
                <w:rFonts w:hint="eastAsia"/>
              </w:rPr>
              <w:t>陈伟</w:t>
            </w:r>
          </w:p>
        </w:tc>
        <w:tc>
          <w:tcPr>
            <w:tcW w:w="1258" w:type="dxa"/>
          </w:tcPr>
          <w:p w:rsidR="00151930" w:rsidRDefault="00E474B6">
            <w:pPr>
              <w:jc w:val="center"/>
            </w:pPr>
            <w:r>
              <w:rPr>
                <w:rFonts w:hint="eastAsia"/>
              </w:rPr>
              <w:t>电话</w:t>
            </w:r>
          </w:p>
        </w:tc>
        <w:tc>
          <w:tcPr>
            <w:tcW w:w="2233" w:type="dxa"/>
          </w:tcPr>
          <w:p w:rsidR="00151930" w:rsidRDefault="00E474B6">
            <w:r>
              <w:rPr>
                <w:rFonts w:hint="eastAsia"/>
              </w:rPr>
              <w:t>15129415333</w:t>
            </w:r>
          </w:p>
        </w:tc>
      </w:tr>
      <w:tr w:rsidR="00151930">
        <w:tc>
          <w:tcPr>
            <w:tcW w:w="1583" w:type="dxa"/>
          </w:tcPr>
          <w:p w:rsidR="00151930" w:rsidRDefault="00E474B6">
            <w:pPr>
              <w:jc w:val="center"/>
            </w:pPr>
            <w:r>
              <w:rPr>
                <w:rFonts w:hint="eastAsia"/>
              </w:rPr>
              <w:t>行业领域</w:t>
            </w:r>
          </w:p>
        </w:tc>
        <w:tc>
          <w:tcPr>
            <w:tcW w:w="3448" w:type="dxa"/>
            <w:gridSpan w:val="3"/>
          </w:tcPr>
          <w:p w:rsidR="00151930" w:rsidRDefault="00E474B6">
            <w:pPr>
              <w:jc w:val="center"/>
            </w:pPr>
            <w:r>
              <w:rPr>
                <w:rFonts w:hint="eastAsia"/>
              </w:rPr>
              <w:t>商务服务业</w:t>
            </w:r>
          </w:p>
        </w:tc>
        <w:tc>
          <w:tcPr>
            <w:tcW w:w="1258" w:type="dxa"/>
          </w:tcPr>
          <w:p w:rsidR="00151930" w:rsidRDefault="00E474B6">
            <w:pPr>
              <w:jc w:val="center"/>
            </w:pPr>
            <w:r>
              <w:rPr>
                <w:rFonts w:hint="eastAsia"/>
              </w:rPr>
              <w:t>产业领域</w:t>
            </w:r>
          </w:p>
        </w:tc>
        <w:tc>
          <w:tcPr>
            <w:tcW w:w="2233" w:type="dxa"/>
          </w:tcPr>
          <w:p w:rsidR="00151930" w:rsidRDefault="00E474B6">
            <w:r>
              <w:rPr>
                <w:rFonts w:hint="eastAsia"/>
              </w:rPr>
              <w:t>农业人才服务</w:t>
            </w:r>
          </w:p>
        </w:tc>
      </w:tr>
      <w:tr w:rsidR="00151930">
        <w:tc>
          <w:tcPr>
            <w:tcW w:w="1583" w:type="dxa"/>
          </w:tcPr>
          <w:p w:rsidR="00151930" w:rsidRDefault="00E474B6">
            <w:pPr>
              <w:jc w:val="center"/>
            </w:pPr>
            <w:r>
              <w:rPr>
                <w:rFonts w:hint="eastAsia"/>
              </w:rPr>
              <w:t>经济规模</w:t>
            </w:r>
          </w:p>
        </w:tc>
        <w:tc>
          <w:tcPr>
            <w:tcW w:w="3448" w:type="dxa"/>
            <w:gridSpan w:val="3"/>
          </w:tcPr>
          <w:p w:rsidR="00151930" w:rsidRDefault="00E474B6">
            <w:pPr>
              <w:jc w:val="center"/>
            </w:pPr>
            <w:r>
              <w:rPr>
                <w:rFonts w:hint="eastAsia"/>
              </w:rPr>
              <w:t>100</w:t>
            </w:r>
            <w:r>
              <w:rPr>
                <w:rFonts w:hint="eastAsia"/>
              </w:rPr>
              <w:t>万</w:t>
            </w:r>
          </w:p>
        </w:tc>
        <w:tc>
          <w:tcPr>
            <w:tcW w:w="1258" w:type="dxa"/>
          </w:tcPr>
          <w:p w:rsidR="00151930" w:rsidRDefault="00E474B6">
            <w:pPr>
              <w:jc w:val="center"/>
            </w:pPr>
            <w:r>
              <w:rPr>
                <w:rFonts w:hint="eastAsia"/>
              </w:rPr>
              <w:t>人员规模</w:t>
            </w:r>
          </w:p>
        </w:tc>
        <w:tc>
          <w:tcPr>
            <w:tcW w:w="2233" w:type="dxa"/>
          </w:tcPr>
          <w:p w:rsidR="00151930" w:rsidRDefault="00E474B6">
            <w:r>
              <w:rPr>
                <w:rFonts w:hint="eastAsia"/>
              </w:rPr>
              <w:t>6</w:t>
            </w:r>
            <w:r>
              <w:rPr>
                <w:rFonts w:hint="eastAsia"/>
              </w:rPr>
              <w:t>人</w:t>
            </w:r>
          </w:p>
        </w:tc>
      </w:tr>
      <w:tr w:rsidR="00151930">
        <w:tc>
          <w:tcPr>
            <w:tcW w:w="8522" w:type="dxa"/>
            <w:gridSpan w:val="6"/>
          </w:tcPr>
          <w:p w:rsidR="00151930" w:rsidRDefault="00E474B6">
            <w:pPr>
              <w:tabs>
                <w:tab w:val="left" w:pos="4677"/>
              </w:tabs>
              <w:jc w:val="center"/>
            </w:pPr>
            <w:r>
              <w:rPr>
                <w:rFonts w:hint="eastAsia"/>
              </w:rPr>
              <w:t>需求信息</w:t>
            </w:r>
          </w:p>
        </w:tc>
      </w:tr>
      <w:tr w:rsidR="00151930">
        <w:tc>
          <w:tcPr>
            <w:tcW w:w="8522" w:type="dxa"/>
            <w:gridSpan w:val="6"/>
          </w:tcPr>
          <w:p w:rsidR="00151930" w:rsidRDefault="00E474B6">
            <w:r>
              <w:rPr>
                <w:rFonts w:hint="eastAsia"/>
              </w:rPr>
              <w:t>需求名称：与国家企业信息平台技术对接</w:t>
            </w:r>
          </w:p>
        </w:tc>
      </w:tr>
      <w:tr w:rsidR="00151930">
        <w:tc>
          <w:tcPr>
            <w:tcW w:w="1583" w:type="dxa"/>
            <w:vMerge w:val="restart"/>
          </w:tcPr>
          <w:p w:rsidR="00151930" w:rsidRDefault="00151930"/>
          <w:p w:rsidR="00151930" w:rsidRDefault="00151930"/>
          <w:p w:rsidR="00151930" w:rsidRDefault="00151930"/>
          <w:p w:rsidR="00151930" w:rsidRDefault="00E474B6">
            <w:pPr>
              <w:jc w:val="center"/>
            </w:pPr>
            <w:r>
              <w:rPr>
                <w:rFonts w:hint="eastAsia"/>
              </w:rPr>
              <w:t>技</w:t>
            </w:r>
          </w:p>
          <w:p w:rsidR="00151930" w:rsidRDefault="00E474B6">
            <w:pPr>
              <w:jc w:val="center"/>
            </w:pPr>
            <w:r>
              <w:rPr>
                <w:rFonts w:hint="eastAsia"/>
              </w:rPr>
              <w:t>术</w:t>
            </w:r>
          </w:p>
          <w:p w:rsidR="00151930" w:rsidRDefault="00E474B6">
            <w:pPr>
              <w:jc w:val="center"/>
            </w:pPr>
            <w:r>
              <w:rPr>
                <w:rFonts w:hint="eastAsia"/>
              </w:rPr>
              <w:t>需</w:t>
            </w:r>
          </w:p>
          <w:p w:rsidR="00151930" w:rsidRDefault="00E474B6">
            <w:pPr>
              <w:jc w:val="center"/>
            </w:pPr>
            <w:r>
              <w:rPr>
                <w:rFonts w:hint="eastAsia"/>
              </w:rPr>
              <w:t>求</w:t>
            </w:r>
          </w:p>
          <w:p w:rsidR="00151930" w:rsidRDefault="00E474B6">
            <w:pPr>
              <w:jc w:val="center"/>
            </w:pPr>
            <w:r>
              <w:rPr>
                <w:rFonts w:hint="eastAsia"/>
              </w:rPr>
              <w:t>情</w:t>
            </w:r>
          </w:p>
          <w:p w:rsidR="00151930" w:rsidRDefault="00E474B6">
            <w:pPr>
              <w:jc w:val="center"/>
            </w:pPr>
            <w:r>
              <w:rPr>
                <w:rFonts w:hint="eastAsia"/>
              </w:rPr>
              <w:t>况</w:t>
            </w:r>
          </w:p>
          <w:p w:rsidR="00151930" w:rsidRDefault="00E474B6">
            <w:pPr>
              <w:jc w:val="center"/>
            </w:pPr>
            <w:r>
              <w:rPr>
                <w:rFonts w:hint="eastAsia"/>
              </w:rPr>
              <w:t>说</w:t>
            </w:r>
          </w:p>
          <w:p w:rsidR="00151930" w:rsidRDefault="00E474B6">
            <w:pPr>
              <w:jc w:val="center"/>
            </w:pPr>
            <w:r>
              <w:rPr>
                <w:rFonts w:hint="eastAsia"/>
              </w:rPr>
              <w:t>明</w:t>
            </w:r>
          </w:p>
          <w:p w:rsidR="00151930" w:rsidRDefault="00151930">
            <w:pPr>
              <w:jc w:val="center"/>
            </w:pPr>
          </w:p>
          <w:p w:rsidR="00151930" w:rsidRDefault="00151930">
            <w:pPr>
              <w:jc w:val="center"/>
            </w:pPr>
          </w:p>
        </w:tc>
        <w:tc>
          <w:tcPr>
            <w:tcW w:w="932" w:type="dxa"/>
          </w:tcPr>
          <w:p w:rsidR="00151930" w:rsidRDefault="00E474B6">
            <w:r>
              <w:rPr>
                <w:rFonts w:hint="eastAsia"/>
              </w:rPr>
              <w:t>技术需求类别</w:t>
            </w:r>
          </w:p>
        </w:tc>
        <w:tc>
          <w:tcPr>
            <w:tcW w:w="6007" w:type="dxa"/>
            <w:gridSpan w:val="4"/>
          </w:tcPr>
          <w:p w:rsidR="00151930" w:rsidRDefault="00E474B6">
            <w:r>
              <w:rPr>
                <w:rFonts w:hint="eastAsia"/>
              </w:rPr>
              <w:t>√□技术研发（关键、核心技术）</w:t>
            </w:r>
          </w:p>
          <w:p w:rsidR="00151930" w:rsidRDefault="00E474B6">
            <w:r>
              <w:rPr>
                <w:rFonts w:hint="eastAsia"/>
              </w:rPr>
              <w:t>□产品研发（产品升级、新产品研发）</w:t>
            </w:r>
          </w:p>
          <w:p w:rsidR="00151930" w:rsidRDefault="00E474B6">
            <w:r>
              <w:rPr>
                <w:rFonts w:hint="eastAsia"/>
              </w:rPr>
              <w:t>□技术改造（设备、研发生产条件）</w:t>
            </w:r>
          </w:p>
          <w:p w:rsidR="00151930" w:rsidRDefault="00E474B6">
            <w:r>
              <w:rPr>
                <w:rFonts w:hint="eastAsia"/>
              </w:rPr>
              <w:t>□技术配套（技术、产品等配套合作）</w:t>
            </w:r>
          </w:p>
        </w:tc>
      </w:tr>
      <w:tr w:rsidR="00151930">
        <w:tc>
          <w:tcPr>
            <w:tcW w:w="1583" w:type="dxa"/>
            <w:vMerge/>
          </w:tcPr>
          <w:p w:rsidR="00151930" w:rsidRDefault="00151930"/>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技术</w:t>
            </w:r>
          </w:p>
          <w:p w:rsidR="00151930" w:rsidRDefault="00E474B6">
            <w:pPr>
              <w:jc w:val="center"/>
            </w:pPr>
            <w:r>
              <w:rPr>
                <w:rFonts w:hint="eastAsia"/>
              </w:rPr>
              <w:t>需求</w:t>
            </w:r>
          </w:p>
          <w:p w:rsidR="00151930" w:rsidRDefault="00E474B6">
            <w:pPr>
              <w:jc w:val="center"/>
            </w:pPr>
            <w:r>
              <w:rPr>
                <w:rFonts w:hint="eastAsia"/>
              </w:rPr>
              <w:t>简述</w:t>
            </w: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pPr>
              <w:pStyle w:val="a9"/>
              <w:numPr>
                <w:ilvl w:val="0"/>
                <w:numId w:val="90"/>
              </w:numPr>
              <w:ind w:firstLineChars="0"/>
            </w:pPr>
            <w:r>
              <w:rPr>
                <w:rFonts w:hint="eastAsia"/>
              </w:rPr>
              <w:t>与国家企业信息平台技术对接；</w:t>
            </w:r>
          </w:p>
          <w:p w:rsidR="00151930" w:rsidRDefault="00E474B6">
            <w:pPr>
              <w:pStyle w:val="a9"/>
              <w:numPr>
                <w:ilvl w:val="0"/>
                <w:numId w:val="90"/>
              </w:numPr>
              <w:ind w:firstLineChars="0"/>
            </w:pPr>
            <w:r>
              <w:rPr>
                <w:rFonts w:hint="eastAsia"/>
              </w:rPr>
              <w:t>企业用户和普通用户档案实施传输。</w:t>
            </w:r>
          </w:p>
        </w:tc>
      </w:tr>
      <w:tr w:rsidR="00151930">
        <w:tc>
          <w:tcPr>
            <w:tcW w:w="1583" w:type="dxa"/>
          </w:tcPr>
          <w:p w:rsidR="00151930" w:rsidRDefault="00151930"/>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技术</w:t>
            </w:r>
          </w:p>
          <w:p w:rsidR="00151930" w:rsidRDefault="00E474B6">
            <w:pPr>
              <w:jc w:val="center"/>
            </w:pPr>
            <w:r>
              <w:rPr>
                <w:rFonts w:hint="eastAsia"/>
              </w:rPr>
              <w:t>需求</w:t>
            </w:r>
          </w:p>
          <w:p w:rsidR="00151930" w:rsidRDefault="00E474B6">
            <w:pPr>
              <w:jc w:val="center"/>
            </w:pPr>
            <w:r>
              <w:rPr>
                <w:rFonts w:hint="eastAsia"/>
              </w:rPr>
              <w:t>详述</w:t>
            </w: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r>
              <w:rPr>
                <w:rFonts w:hint="eastAsia"/>
              </w:rPr>
              <w:lastRenderedPageBreak/>
              <w:t>（包括主要技术、条件、成熟度、成本等指标）</w:t>
            </w:r>
          </w:p>
          <w:p w:rsidR="00151930" w:rsidRDefault="00E474B6">
            <w:pPr>
              <w:pStyle w:val="a9"/>
              <w:numPr>
                <w:ilvl w:val="0"/>
                <w:numId w:val="91"/>
              </w:numPr>
              <w:ind w:firstLineChars="0"/>
            </w:pPr>
            <w:r>
              <w:rPr>
                <w:rFonts w:hint="eastAsia"/>
              </w:rPr>
              <w:t>通过与国家企业信息平台接口对接，实时获取企业的基本信息、新闻信息、企业信用情况等，目前在开发过程中，无法与平台对接接口，使用</w:t>
            </w:r>
            <w:r>
              <w:rPr>
                <w:rFonts w:hint="eastAsia"/>
              </w:rPr>
              <w:t>PHP</w:t>
            </w:r>
            <w:r>
              <w:rPr>
                <w:rFonts w:hint="eastAsia"/>
              </w:rPr>
              <w:t>语言开发该系统能否满足国家信息平台接口开发语言的兼容。</w:t>
            </w:r>
          </w:p>
          <w:p w:rsidR="00151930" w:rsidRDefault="00E474B6">
            <w:pPr>
              <w:pStyle w:val="a9"/>
              <w:numPr>
                <w:ilvl w:val="0"/>
                <w:numId w:val="91"/>
              </w:numPr>
              <w:ind w:firstLineChars="0"/>
            </w:pPr>
            <w:r>
              <w:rPr>
                <w:rFonts w:hint="eastAsia"/>
              </w:rPr>
              <w:t>企业用户的基本信息、信用信息与</w:t>
            </w:r>
            <w:r>
              <w:rPr>
                <w:rFonts w:hint="eastAsia"/>
              </w:rPr>
              <w:lastRenderedPageBreak/>
              <w:t>登录普通用户基本信息和信用信息同步实时传输，达到企业和用户档案的共享和查看。</w:t>
            </w:r>
          </w:p>
        </w:tc>
      </w:tr>
      <w:tr w:rsidR="00151930">
        <w:tc>
          <w:tcPr>
            <w:tcW w:w="1583" w:type="dxa"/>
          </w:tcPr>
          <w:p w:rsidR="00151930" w:rsidRDefault="00151930"/>
        </w:tc>
        <w:tc>
          <w:tcPr>
            <w:tcW w:w="932" w:type="dxa"/>
          </w:tcPr>
          <w:p w:rsidR="00151930" w:rsidRDefault="00151930"/>
          <w:p w:rsidR="00151930" w:rsidRDefault="00151930"/>
          <w:p w:rsidR="00151930" w:rsidRDefault="00151930"/>
          <w:p w:rsidR="00151930" w:rsidRDefault="00E474B6">
            <w:pPr>
              <w:jc w:val="center"/>
            </w:pPr>
            <w:r>
              <w:rPr>
                <w:rFonts w:hint="eastAsia"/>
              </w:rPr>
              <w:t>现有</w:t>
            </w:r>
          </w:p>
          <w:p w:rsidR="00151930" w:rsidRDefault="00E474B6">
            <w:pPr>
              <w:jc w:val="center"/>
            </w:pPr>
            <w:r>
              <w:rPr>
                <w:rFonts w:hint="eastAsia"/>
              </w:rPr>
              <w:t>基础</w:t>
            </w:r>
          </w:p>
          <w:p w:rsidR="00151930" w:rsidRDefault="00E474B6">
            <w:pPr>
              <w:jc w:val="center"/>
            </w:pPr>
            <w:r>
              <w:rPr>
                <w:rFonts w:hint="eastAsia"/>
              </w:rPr>
              <w:t>情况</w:t>
            </w: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r>
              <w:rPr>
                <w:rFonts w:hint="eastAsia"/>
              </w:rPr>
              <w:t>目前成立了研发团队，委托西安软件公司团队进行研发，基础配置设备已经就绪，平台运营团队初期搭建完成。</w:t>
            </w:r>
          </w:p>
        </w:tc>
      </w:tr>
      <w:tr w:rsidR="00151930">
        <w:tc>
          <w:tcPr>
            <w:tcW w:w="1583" w:type="dxa"/>
            <w:vMerge w:val="restart"/>
          </w:tcPr>
          <w:p w:rsidR="00151930" w:rsidRDefault="00151930">
            <w:pPr>
              <w:jc w:val="center"/>
            </w:pPr>
          </w:p>
          <w:p w:rsidR="00151930" w:rsidRDefault="00151930">
            <w:pPr>
              <w:jc w:val="center"/>
            </w:pPr>
          </w:p>
          <w:p w:rsidR="00151930" w:rsidRDefault="00E474B6">
            <w:pPr>
              <w:jc w:val="center"/>
            </w:pPr>
            <w:r>
              <w:rPr>
                <w:rFonts w:hint="eastAsia"/>
              </w:rPr>
              <w:t>产</w:t>
            </w:r>
          </w:p>
          <w:p w:rsidR="00151930" w:rsidRDefault="00E474B6">
            <w:pPr>
              <w:jc w:val="center"/>
            </w:pPr>
            <w:r>
              <w:rPr>
                <w:rFonts w:hint="eastAsia"/>
              </w:rPr>
              <w:t>学</w:t>
            </w:r>
          </w:p>
          <w:p w:rsidR="00151930" w:rsidRDefault="00E474B6">
            <w:pPr>
              <w:jc w:val="center"/>
            </w:pPr>
            <w:r>
              <w:rPr>
                <w:rFonts w:hint="eastAsia"/>
              </w:rPr>
              <w:t>研</w:t>
            </w:r>
          </w:p>
          <w:p w:rsidR="00151930" w:rsidRDefault="00E474B6">
            <w:pPr>
              <w:jc w:val="center"/>
            </w:pPr>
            <w:r>
              <w:rPr>
                <w:rFonts w:hint="eastAsia"/>
              </w:rPr>
              <w:t>合</w:t>
            </w:r>
          </w:p>
          <w:p w:rsidR="00151930" w:rsidRDefault="00E474B6">
            <w:pPr>
              <w:jc w:val="center"/>
            </w:pPr>
            <w:r>
              <w:rPr>
                <w:rFonts w:hint="eastAsia"/>
              </w:rPr>
              <w:t>作</w:t>
            </w:r>
          </w:p>
          <w:p w:rsidR="00151930" w:rsidRDefault="00E474B6">
            <w:pPr>
              <w:jc w:val="center"/>
            </w:pPr>
            <w:r>
              <w:rPr>
                <w:rFonts w:hint="eastAsia"/>
              </w:rPr>
              <w:t>需</w:t>
            </w:r>
          </w:p>
          <w:p w:rsidR="00151930" w:rsidRDefault="00E474B6">
            <w:pPr>
              <w:jc w:val="center"/>
            </w:pPr>
            <w:r>
              <w:rPr>
                <w:rFonts w:hint="eastAsia"/>
              </w:rPr>
              <w:t>求</w:t>
            </w:r>
          </w:p>
          <w:p w:rsidR="00151930" w:rsidRDefault="00151930">
            <w:pPr>
              <w:jc w:val="center"/>
            </w:pPr>
          </w:p>
          <w:p w:rsidR="00151930" w:rsidRDefault="00151930">
            <w:pPr>
              <w:jc w:val="center"/>
            </w:pPr>
          </w:p>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需求</w:t>
            </w:r>
          </w:p>
          <w:p w:rsidR="00151930" w:rsidRDefault="00E474B6">
            <w:pPr>
              <w:jc w:val="center"/>
            </w:pPr>
            <w:r>
              <w:rPr>
                <w:rFonts w:hint="eastAsia"/>
              </w:rPr>
              <w:t>描述</w:t>
            </w: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r>
              <w:rPr>
                <w:rFonts w:hint="eastAsia"/>
              </w:rPr>
              <w:t>主要需求在企业信息数据库的获取和用户信息数据库的获取，通过企业名称的输入，能快速从国家企业信息平台数据库中抓取到该企业的信息，帮助用户快速查询到企业的基本信息，辨别企业的信用。</w:t>
            </w:r>
          </w:p>
        </w:tc>
      </w:tr>
      <w:tr w:rsidR="00151930">
        <w:tc>
          <w:tcPr>
            <w:tcW w:w="1583" w:type="dxa"/>
            <w:vMerge/>
          </w:tcPr>
          <w:p w:rsidR="00151930" w:rsidRDefault="00151930"/>
        </w:tc>
        <w:tc>
          <w:tcPr>
            <w:tcW w:w="932" w:type="dxa"/>
          </w:tcPr>
          <w:p w:rsidR="00151930" w:rsidRDefault="00E474B6">
            <w:pPr>
              <w:jc w:val="center"/>
            </w:pPr>
            <w:r>
              <w:rPr>
                <w:rFonts w:hint="eastAsia"/>
              </w:rPr>
              <w:t>合作</w:t>
            </w:r>
          </w:p>
          <w:p w:rsidR="00151930" w:rsidRDefault="00E474B6">
            <w:pPr>
              <w:jc w:val="center"/>
            </w:pPr>
            <w:r>
              <w:rPr>
                <w:rFonts w:hint="eastAsia"/>
              </w:rPr>
              <w:t>方式</w:t>
            </w:r>
          </w:p>
        </w:tc>
        <w:tc>
          <w:tcPr>
            <w:tcW w:w="6007" w:type="dxa"/>
            <w:gridSpan w:val="4"/>
          </w:tcPr>
          <w:p w:rsidR="00151930" w:rsidRDefault="00E474B6">
            <w:pPr>
              <w:pStyle w:val="a9"/>
              <w:numPr>
                <w:ilvl w:val="0"/>
                <w:numId w:val="92"/>
              </w:numPr>
              <w:ind w:firstLineChars="0"/>
            </w:pPr>
            <w:r>
              <w:rPr>
                <w:rFonts w:hint="eastAsia"/>
              </w:rPr>
              <w:t>技术转让</w:t>
            </w:r>
            <w:r>
              <w:rPr>
                <w:rFonts w:hint="eastAsia"/>
              </w:rPr>
              <w:t xml:space="preserve">  </w:t>
            </w:r>
            <w:r>
              <w:rPr>
                <w:rFonts w:hint="eastAsia"/>
              </w:rPr>
              <w:t>□</w:t>
            </w:r>
            <w:r>
              <w:rPr>
                <w:rFonts w:hint="eastAsia"/>
              </w:rPr>
              <w:t xml:space="preserve"> </w:t>
            </w:r>
            <w:r>
              <w:rPr>
                <w:rFonts w:hint="eastAsia"/>
              </w:rPr>
              <w:t>技术入股</w:t>
            </w:r>
            <w:r>
              <w:rPr>
                <w:rFonts w:hint="eastAsia"/>
              </w:rPr>
              <w:t xml:space="preserve">  </w:t>
            </w:r>
            <w:r>
              <w:rPr>
                <w:rFonts w:hint="eastAsia"/>
              </w:rPr>
              <w:t>□</w:t>
            </w:r>
            <w:r>
              <w:rPr>
                <w:rFonts w:hint="eastAsia"/>
              </w:rPr>
              <w:t xml:space="preserve"> </w:t>
            </w:r>
            <w:r>
              <w:rPr>
                <w:rFonts w:hint="eastAsia"/>
              </w:rPr>
              <w:t>联合开发</w:t>
            </w:r>
            <w:r>
              <w:rPr>
                <w:rFonts w:hint="eastAsia"/>
              </w:rPr>
              <w:t xml:space="preserve">   </w:t>
            </w:r>
            <w:r>
              <w:rPr>
                <w:rFonts w:hint="eastAsia"/>
              </w:rPr>
              <w:t>√□</w:t>
            </w:r>
            <w:r>
              <w:rPr>
                <w:rFonts w:hint="eastAsia"/>
              </w:rPr>
              <w:t xml:space="preserve">  </w:t>
            </w:r>
            <w:r>
              <w:rPr>
                <w:rFonts w:hint="eastAsia"/>
              </w:rPr>
              <w:t>委托开发</w:t>
            </w:r>
            <w:r>
              <w:rPr>
                <w:rFonts w:hint="eastAsia"/>
              </w:rPr>
              <w:t xml:space="preserve"> </w:t>
            </w:r>
            <w:r>
              <w:rPr>
                <w:rFonts w:hint="eastAsia"/>
              </w:rPr>
              <w:t>□委托团队、专家长期技术服务</w:t>
            </w:r>
            <w:r>
              <w:rPr>
                <w:rFonts w:hint="eastAsia"/>
              </w:rPr>
              <w:t xml:space="preserve"> </w:t>
            </w:r>
            <w:r>
              <w:rPr>
                <w:rFonts w:hint="eastAsia"/>
              </w:rPr>
              <w:t>□共建新研发、生产实体</w:t>
            </w:r>
          </w:p>
        </w:tc>
      </w:tr>
      <w:tr w:rsidR="00151930">
        <w:tc>
          <w:tcPr>
            <w:tcW w:w="1583" w:type="dxa"/>
          </w:tcPr>
          <w:p w:rsidR="00151930" w:rsidRDefault="00E474B6">
            <w:pPr>
              <w:jc w:val="center"/>
            </w:pPr>
            <w:r>
              <w:rPr>
                <w:rFonts w:hint="eastAsia"/>
              </w:rPr>
              <w:t>其</w:t>
            </w:r>
          </w:p>
          <w:p w:rsidR="00151930" w:rsidRDefault="00E474B6">
            <w:pPr>
              <w:jc w:val="center"/>
            </w:pPr>
            <w:r>
              <w:rPr>
                <w:rFonts w:hint="eastAsia"/>
              </w:rPr>
              <w:t>他</w:t>
            </w:r>
          </w:p>
          <w:p w:rsidR="00151930" w:rsidRDefault="00E474B6">
            <w:pPr>
              <w:jc w:val="center"/>
            </w:pPr>
            <w:r>
              <w:rPr>
                <w:rFonts w:hint="eastAsia"/>
              </w:rPr>
              <w:t>需</w:t>
            </w:r>
          </w:p>
          <w:p w:rsidR="00151930" w:rsidRDefault="00E474B6">
            <w:pPr>
              <w:jc w:val="center"/>
            </w:pPr>
            <w:r>
              <w:rPr>
                <w:rFonts w:hint="eastAsia"/>
              </w:rPr>
              <w:t>求</w:t>
            </w:r>
          </w:p>
        </w:tc>
        <w:tc>
          <w:tcPr>
            <w:tcW w:w="6939" w:type="dxa"/>
            <w:gridSpan w:val="5"/>
          </w:tcPr>
          <w:p w:rsidR="00151930" w:rsidRDefault="00E474B6">
            <w:r>
              <w:rPr>
                <w:rFonts w:hint="eastAsia"/>
              </w:rPr>
              <w:t>□技术转移</w:t>
            </w:r>
            <w:r>
              <w:rPr>
                <w:rFonts w:hint="eastAsia"/>
              </w:rPr>
              <w:t xml:space="preserve"> </w:t>
            </w:r>
            <w:r>
              <w:rPr>
                <w:rFonts w:hint="eastAsia"/>
              </w:rPr>
              <w:t>□研发费用加计扣除</w:t>
            </w:r>
            <w:r>
              <w:rPr>
                <w:rFonts w:hint="eastAsia"/>
              </w:rPr>
              <w:t xml:space="preserve"> </w:t>
            </w:r>
            <w:r>
              <w:rPr>
                <w:rFonts w:hint="eastAsia"/>
              </w:rPr>
              <w:t>□知识产权</w:t>
            </w:r>
            <w:r>
              <w:rPr>
                <w:rFonts w:hint="eastAsia"/>
              </w:rPr>
              <w:t xml:space="preserve"> </w:t>
            </w:r>
            <w:r>
              <w:rPr>
                <w:rFonts w:hint="eastAsia"/>
              </w:rPr>
              <w:t>□科技金融</w:t>
            </w:r>
            <w:r>
              <w:rPr>
                <w:rFonts w:hint="eastAsia"/>
              </w:rPr>
              <w:t xml:space="preserve"> </w:t>
            </w:r>
            <w:r>
              <w:rPr>
                <w:rFonts w:hint="eastAsia"/>
              </w:rPr>
              <w:t>□检验检测</w:t>
            </w:r>
            <w:r>
              <w:rPr>
                <w:rFonts w:hint="eastAsia"/>
              </w:rPr>
              <w:t xml:space="preserve"> </w:t>
            </w:r>
            <w:r>
              <w:rPr>
                <w:rFonts w:hint="eastAsia"/>
              </w:rPr>
              <w:t>□质量体系</w:t>
            </w:r>
            <w:r>
              <w:rPr>
                <w:rFonts w:hint="eastAsia"/>
              </w:rPr>
              <w:t xml:space="preserve"> </w:t>
            </w:r>
            <w:r>
              <w:rPr>
                <w:rFonts w:hint="eastAsia"/>
              </w:rPr>
              <w:t>□行业政策</w:t>
            </w:r>
            <w:r>
              <w:rPr>
                <w:rFonts w:hint="eastAsia"/>
              </w:rPr>
              <w:t xml:space="preserve"> </w:t>
            </w:r>
            <w:r>
              <w:rPr>
                <w:rFonts w:hint="eastAsia"/>
              </w:rPr>
              <w:t>□科技政策</w:t>
            </w:r>
            <w:r>
              <w:rPr>
                <w:rFonts w:hint="eastAsia"/>
              </w:rPr>
              <w:t xml:space="preserve"> </w:t>
            </w:r>
            <w:r>
              <w:rPr>
                <w:rFonts w:hint="eastAsia"/>
              </w:rPr>
              <w:t>□招标采购</w:t>
            </w:r>
            <w:r>
              <w:rPr>
                <w:rFonts w:hint="eastAsia"/>
              </w:rPr>
              <w:t xml:space="preserve"> </w:t>
            </w:r>
            <w:r>
              <w:rPr>
                <w:rFonts w:hint="eastAsia"/>
              </w:rPr>
              <w:t>√□产品</w:t>
            </w:r>
            <w:r>
              <w:rPr>
                <w:rFonts w:hint="eastAsia"/>
              </w:rPr>
              <w:t>/</w:t>
            </w:r>
            <w:r>
              <w:rPr>
                <w:rFonts w:hint="eastAsia"/>
              </w:rPr>
              <w:t>服务市场占有率分析</w:t>
            </w:r>
            <w:r>
              <w:rPr>
                <w:rFonts w:hint="eastAsia"/>
              </w:rPr>
              <w:t xml:space="preserve"> </w:t>
            </w:r>
            <w:r>
              <w:rPr>
                <w:rFonts w:hint="eastAsia"/>
              </w:rPr>
              <w:t>□市场前景分析</w:t>
            </w:r>
            <w:r>
              <w:rPr>
                <w:rFonts w:hint="eastAsia"/>
              </w:rPr>
              <w:t xml:space="preserve"> </w:t>
            </w:r>
            <w:r>
              <w:rPr>
                <w:rFonts w:hint="eastAsia"/>
              </w:rPr>
              <w:t>□企业发展战略咨询</w:t>
            </w:r>
            <w:r>
              <w:rPr>
                <w:rFonts w:hint="eastAsia"/>
              </w:rPr>
              <w:t xml:space="preserve"> </w:t>
            </w:r>
            <w:r>
              <w:rPr>
                <w:rFonts w:hint="eastAsia"/>
              </w:rPr>
              <w:t>□其他</w:t>
            </w:r>
          </w:p>
        </w:tc>
      </w:tr>
      <w:tr w:rsidR="00151930">
        <w:tc>
          <w:tcPr>
            <w:tcW w:w="8522" w:type="dxa"/>
            <w:gridSpan w:val="6"/>
          </w:tcPr>
          <w:p w:rsidR="00151930" w:rsidRDefault="00E474B6">
            <w:pPr>
              <w:jc w:val="center"/>
            </w:pPr>
            <w:r>
              <w:rPr>
                <w:rFonts w:hint="eastAsia"/>
              </w:rPr>
              <w:t>管理信息</w:t>
            </w:r>
          </w:p>
        </w:tc>
      </w:tr>
      <w:tr w:rsidR="00151930">
        <w:tc>
          <w:tcPr>
            <w:tcW w:w="1583" w:type="dxa"/>
          </w:tcPr>
          <w:p w:rsidR="00151930" w:rsidRDefault="00E474B6">
            <w:pPr>
              <w:jc w:val="center"/>
            </w:pPr>
            <w:r>
              <w:rPr>
                <w:rFonts w:hint="eastAsia"/>
              </w:rPr>
              <w:t>同意公开</w:t>
            </w:r>
          </w:p>
          <w:p w:rsidR="00151930" w:rsidRDefault="00E474B6">
            <w:pPr>
              <w:jc w:val="center"/>
            </w:pPr>
            <w:r>
              <w:rPr>
                <w:rFonts w:hint="eastAsia"/>
              </w:rPr>
              <w:lastRenderedPageBreak/>
              <w:t>需求信息</w:t>
            </w:r>
          </w:p>
        </w:tc>
        <w:tc>
          <w:tcPr>
            <w:tcW w:w="6939" w:type="dxa"/>
            <w:gridSpan w:val="5"/>
          </w:tcPr>
          <w:p w:rsidR="00151930" w:rsidRDefault="00E474B6">
            <w:r>
              <w:rPr>
                <w:rFonts w:hint="eastAsia"/>
              </w:rPr>
              <w:lastRenderedPageBreak/>
              <w:t>√□是</w:t>
            </w:r>
            <w:r>
              <w:rPr>
                <w:rFonts w:hint="eastAsia"/>
              </w:rPr>
              <w:t xml:space="preserve">                             </w:t>
            </w:r>
            <w:r>
              <w:rPr>
                <w:rFonts w:hint="eastAsia"/>
              </w:rPr>
              <w:t>□否</w:t>
            </w:r>
          </w:p>
          <w:p w:rsidR="00151930" w:rsidRDefault="00E474B6">
            <w:r>
              <w:rPr>
                <w:rFonts w:hint="eastAsia"/>
              </w:rPr>
              <w:lastRenderedPageBreak/>
              <w:t>□部分公开（说明）</w:t>
            </w:r>
          </w:p>
        </w:tc>
      </w:tr>
      <w:tr w:rsidR="00151930">
        <w:tc>
          <w:tcPr>
            <w:tcW w:w="1583" w:type="dxa"/>
          </w:tcPr>
          <w:p w:rsidR="00151930" w:rsidRDefault="00E474B6">
            <w:pPr>
              <w:jc w:val="center"/>
            </w:pPr>
            <w:r>
              <w:rPr>
                <w:rFonts w:hint="eastAsia"/>
              </w:rPr>
              <w:lastRenderedPageBreak/>
              <w:t>同意接受</w:t>
            </w:r>
          </w:p>
          <w:p w:rsidR="00151930" w:rsidRDefault="00E474B6">
            <w:pPr>
              <w:jc w:val="center"/>
            </w:pPr>
            <w:r>
              <w:rPr>
                <w:rFonts w:hint="eastAsia"/>
              </w:rPr>
              <w:t>专家服务</w:t>
            </w:r>
          </w:p>
        </w:tc>
        <w:tc>
          <w:tcPr>
            <w:tcW w:w="6939" w:type="dxa"/>
            <w:gridSpan w:val="5"/>
          </w:tcPr>
          <w:p w:rsidR="00151930" w:rsidRDefault="00E474B6">
            <w:r>
              <w:rPr>
                <w:rFonts w:hint="eastAsia"/>
              </w:rPr>
              <w:t>√□是</w:t>
            </w:r>
          </w:p>
          <w:p w:rsidR="00151930" w:rsidRDefault="00E474B6">
            <w:r>
              <w:rPr>
                <w:rFonts w:hint="eastAsia"/>
              </w:rPr>
              <w:t>□否</w:t>
            </w:r>
          </w:p>
        </w:tc>
      </w:tr>
      <w:tr w:rsidR="00151930">
        <w:tc>
          <w:tcPr>
            <w:tcW w:w="1583" w:type="dxa"/>
          </w:tcPr>
          <w:p w:rsidR="00151930" w:rsidRDefault="00E474B6">
            <w:pPr>
              <w:jc w:val="center"/>
            </w:pPr>
            <w:r>
              <w:rPr>
                <w:rFonts w:hint="eastAsia"/>
              </w:rPr>
              <w:t>同意对参与对解决方案的筛选评价</w:t>
            </w:r>
          </w:p>
        </w:tc>
        <w:tc>
          <w:tcPr>
            <w:tcW w:w="6939" w:type="dxa"/>
            <w:gridSpan w:val="5"/>
          </w:tcPr>
          <w:p w:rsidR="00151930" w:rsidRDefault="00E474B6">
            <w:pPr>
              <w:rPr>
                <w:b/>
              </w:rPr>
            </w:pPr>
            <w:r>
              <w:rPr>
                <w:rFonts w:hint="eastAsia"/>
              </w:rPr>
              <w:t>√□是</w:t>
            </w:r>
          </w:p>
          <w:p w:rsidR="00151930" w:rsidRDefault="00E474B6">
            <w:pPr>
              <w:rPr>
                <w:b/>
              </w:rPr>
            </w:pPr>
            <w:r>
              <w:rPr>
                <w:rFonts w:hint="eastAsia"/>
              </w:rPr>
              <w:t>□否</w:t>
            </w:r>
          </w:p>
        </w:tc>
      </w:tr>
      <w:tr w:rsidR="00151930">
        <w:tc>
          <w:tcPr>
            <w:tcW w:w="1583" w:type="dxa"/>
          </w:tcPr>
          <w:p w:rsidR="00151930" w:rsidRDefault="00E474B6">
            <w:pPr>
              <w:jc w:val="center"/>
            </w:pPr>
            <w:r>
              <w:rPr>
                <w:rFonts w:hint="eastAsia"/>
              </w:rPr>
              <w:t>同意对优秀解决方案给予奖励</w:t>
            </w:r>
          </w:p>
        </w:tc>
        <w:tc>
          <w:tcPr>
            <w:tcW w:w="6939" w:type="dxa"/>
            <w:gridSpan w:val="5"/>
          </w:tcPr>
          <w:p w:rsidR="00151930" w:rsidRDefault="00E474B6">
            <w:r>
              <w:rPr>
                <w:rFonts w:hint="eastAsia"/>
              </w:rPr>
              <w:t>□是，金额</w:t>
            </w:r>
            <w:r>
              <w:rPr>
                <w:rFonts w:hint="eastAsia"/>
              </w:rPr>
              <w:t>________________</w:t>
            </w:r>
            <w:r>
              <w:rPr>
                <w:rFonts w:hint="eastAsia"/>
              </w:rPr>
              <w:t>万元。（奖金仅用作奖励现场参赛者，不作为技术转让、技术许可或其它独占性合作的前提条件）</w:t>
            </w:r>
          </w:p>
          <w:p w:rsidR="00151930" w:rsidRDefault="00E474B6">
            <w:r>
              <w:rPr>
                <w:rFonts w:hint="eastAsia"/>
              </w:rPr>
              <w:t>√□</w:t>
            </w:r>
            <w:proofErr w:type="gramStart"/>
            <w:r>
              <w:rPr>
                <w:rFonts w:hint="eastAsia"/>
              </w:rPr>
              <w:t>否</w:t>
            </w:r>
            <w:proofErr w:type="gramEnd"/>
          </w:p>
          <w:p w:rsidR="00151930" w:rsidRDefault="00E474B6">
            <w:r>
              <w:rPr>
                <w:rFonts w:hint="eastAsia"/>
              </w:rPr>
              <w:t xml:space="preserve">                  </w:t>
            </w:r>
            <w:r>
              <w:rPr>
                <w:rFonts w:hint="eastAsia"/>
              </w:rPr>
              <w:t>法人代表：</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151930" w:rsidRDefault="00E474B6">
      <w:pPr>
        <w:jc w:val="center"/>
        <w:rPr>
          <w:b/>
          <w:sz w:val="36"/>
          <w:szCs w:val="36"/>
        </w:rPr>
      </w:pPr>
      <w:r>
        <w:rPr>
          <w:b/>
          <w:sz w:val="36"/>
          <w:szCs w:val="36"/>
        </w:rPr>
        <w:br w:type="page"/>
      </w:r>
    </w:p>
    <w:p w:rsidR="00151930" w:rsidRDefault="00151930">
      <w:pPr>
        <w:jc w:val="center"/>
        <w:rPr>
          <w:b/>
          <w:sz w:val="36"/>
          <w:szCs w:val="36"/>
        </w:rPr>
      </w:pPr>
    </w:p>
    <w:tbl>
      <w:tblPr>
        <w:tblpPr w:leftFromText="180" w:rightFromText="180" w:vertAnchor="text" w:horzAnchor="margin" w:tblpY="784"/>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932"/>
        <w:gridCol w:w="1258"/>
        <w:gridCol w:w="1258"/>
        <w:gridCol w:w="1258"/>
        <w:gridCol w:w="2233"/>
      </w:tblGrid>
      <w:tr w:rsidR="00151930">
        <w:tc>
          <w:tcPr>
            <w:tcW w:w="8522" w:type="dxa"/>
            <w:gridSpan w:val="6"/>
          </w:tcPr>
          <w:p w:rsidR="00151930" w:rsidRDefault="009B4183">
            <w:pPr>
              <w:jc w:val="center"/>
            </w:pPr>
            <w:r>
              <w:pict>
                <v:shapetype id="_x0000_t202" coordsize="21600,21600" o:spt="202" path="m,l,21600r21600,l21600,xe">
                  <v:stroke joinstyle="miter"/>
                  <v:path gradientshapeok="t" o:connecttype="rect"/>
                </v:shapetype>
                <v:shape id="_x0000_s1038" type="#_x0000_t202" style="position:absolute;left:0;text-align:left;margin-left:101.75pt;margin-top:-43.75pt;width:245.95pt;height:35.15pt;z-index:251706368;mso-width-relative:page;mso-height-relative:page" filled="f" stroked="f">
                  <v:textbox>
                    <w:txbxContent>
                      <w:p w:rsidR="005C5CD4" w:rsidRDefault="005C5CD4">
                        <w:pPr>
                          <w:jc w:val="center"/>
                          <w:rPr>
                            <w:b/>
                            <w:sz w:val="36"/>
                            <w:szCs w:val="36"/>
                          </w:rPr>
                        </w:pPr>
                        <w:r>
                          <w:rPr>
                            <w:rFonts w:hint="eastAsia"/>
                            <w:b/>
                            <w:sz w:val="36"/>
                            <w:szCs w:val="36"/>
                          </w:rPr>
                          <w:t>企业技术创新需求征集表</w:t>
                        </w:r>
                      </w:p>
                      <w:p w:rsidR="005C5CD4" w:rsidRDefault="005C5CD4"/>
                    </w:txbxContent>
                  </v:textbox>
                </v:shape>
              </w:pict>
            </w:r>
            <w:r w:rsidR="00E474B6">
              <w:rPr>
                <w:rFonts w:hint="eastAsia"/>
              </w:rPr>
              <w:t>企业信息</w:t>
            </w:r>
          </w:p>
        </w:tc>
      </w:tr>
      <w:tr w:rsidR="00151930">
        <w:tc>
          <w:tcPr>
            <w:tcW w:w="1583" w:type="dxa"/>
          </w:tcPr>
          <w:p w:rsidR="00151930" w:rsidRDefault="00E474B6">
            <w:pPr>
              <w:jc w:val="center"/>
            </w:pPr>
            <w:r>
              <w:rPr>
                <w:rFonts w:hint="eastAsia"/>
              </w:rPr>
              <w:t>企业名称</w:t>
            </w:r>
          </w:p>
        </w:tc>
        <w:tc>
          <w:tcPr>
            <w:tcW w:w="3448" w:type="dxa"/>
            <w:gridSpan w:val="3"/>
          </w:tcPr>
          <w:p w:rsidR="00151930" w:rsidRDefault="00E474B6">
            <w:r>
              <w:rPr>
                <w:rFonts w:hint="eastAsia"/>
              </w:rPr>
              <w:t>安塞黄土文化产业开发有限公司</w:t>
            </w:r>
          </w:p>
        </w:tc>
        <w:tc>
          <w:tcPr>
            <w:tcW w:w="1258" w:type="dxa"/>
          </w:tcPr>
          <w:p w:rsidR="00151930" w:rsidRDefault="00E474B6">
            <w:r>
              <w:rPr>
                <w:rFonts w:hint="eastAsia"/>
              </w:rPr>
              <w:t>机构代码</w:t>
            </w:r>
          </w:p>
        </w:tc>
        <w:tc>
          <w:tcPr>
            <w:tcW w:w="2233" w:type="dxa"/>
          </w:tcPr>
          <w:p w:rsidR="00151930" w:rsidRDefault="00E474B6">
            <w:r>
              <w:rPr>
                <w:rFonts w:hint="eastAsia"/>
              </w:rPr>
              <w:t>91610624783684575P</w:t>
            </w:r>
          </w:p>
        </w:tc>
      </w:tr>
      <w:tr w:rsidR="00151930">
        <w:tc>
          <w:tcPr>
            <w:tcW w:w="1583" w:type="dxa"/>
          </w:tcPr>
          <w:p w:rsidR="00151930" w:rsidRDefault="00E474B6">
            <w:pPr>
              <w:jc w:val="center"/>
            </w:pPr>
            <w:r>
              <w:rPr>
                <w:rFonts w:hint="eastAsia"/>
              </w:rPr>
              <w:t>区</w:t>
            </w:r>
            <w:r>
              <w:rPr>
                <w:rFonts w:hint="eastAsia"/>
              </w:rPr>
              <w:t xml:space="preserve">    </w:t>
            </w:r>
            <w:r>
              <w:rPr>
                <w:rFonts w:hint="eastAsia"/>
              </w:rPr>
              <w:t>域</w:t>
            </w:r>
          </w:p>
        </w:tc>
        <w:tc>
          <w:tcPr>
            <w:tcW w:w="932" w:type="dxa"/>
          </w:tcPr>
          <w:p w:rsidR="00151930" w:rsidRDefault="00E474B6">
            <w:r>
              <w:rPr>
                <w:rFonts w:hint="eastAsia"/>
              </w:rPr>
              <w:t>安塞区</w:t>
            </w:r>
          </w:p>
        </w:tc>
        <w:tc>
          <w:tcPr>
            <w:tcW w:w="1258" w:type="dxa"/>
          </w:tcPr>
          <w:p w:rsidR="00151930" w:rsidRDefault="00E474B6">
            <w:pPr>
              <w:jc w:val="center"/>
            </w:pPr>
            <w:r>
              <w:rPr>
                <w:rFonts w:hint="eastAsia"/>
              </w:rPr>
              <w:t>联系人</w:t>
            </w:r>
          </w:p>
        </w:tc>
        <w:tc>
          <w:tcPr>
            <w:tcW w:w="1258" w:type="dxa"/>
          </w:tcPr>
          <w:p w:rsidR="00151930" w:rsidRDefault="00E474B6">
            <w:r>
              <w:rPr>
                <w:rFonts w:hint="eastAsia"/>
              </w:rPr>
              <w:t>郭延伟</w:t>
            </w:r>
          </w:p>
        </w:tc>
        <w:tc>
          <w:tcPr>
            <w:tcW w:w="1258" w:type="dxa"/>
          </w:tcPr>
          <w:p w:rsidR="00151930" w:rsidRDefault="00E474B6">
            <w:pPr>
              <w:jc w:val="center"/>
            </w:pPr>
            <w:r>
              <w:rPr>
                <w:rFonts w:hint="eastAsia"/>
              </w:rPr>
              <w:t>电话</w:t>
            </w:r>
          </w:p>
        </w:tc>
        <w:tc>
          <w:tcPr>
            <w:tcW w:w="2233" w:type="dxa"/>
          </w:tcPr>
          <w:p w:rsidR="00151930" w:rsidRDefault="00E474B6">
            <w:r>
              <w:rPr>
                <w:rFonts w:hint="eastAsia"/>
              </w:rPr>
              <w:t>13992120770</w:t>
            </w:r>
          </w:p>
        </w:tc>
      </w:tr>
      <w:tr w:rsidR="00151930">
        <w:tc>
          <w:tcPr>
            <w:tcW w:w="1583" w:type="dxa"/>
          </w:tcPr>
          <w:p w:rsidR="00151930" w:rsidRDefault="00E474B6">
            <w:pPr>
              <w:jc w:val="center"/>
            </w:pPr>
            <w:r>
              <w:rPr>
                <w:rFonts w:hint="eastAsia"/>
              </w:rPr>
              <w:t>行业领域</w:t>
            </w:r>
          </w:p>
        </w:tc>
        <w:tc>
          <w:tcPr>
            <w:tcW w:w="3448" w:type="dxa"/>
            <w:gridSpan w:val="3"/>
          </w:tcPr>
          <w:p w:rsidR="00151930" w:rsidRDefault="00E474B6">
            <w:pPr>
              <w:jc w:val="center"/>
            </w:pPr>
            <w:r>
              <w:rPr>
                <w:rFonts w:hint="eastAsia"/>
              </w:rPr>
              <w:t>文化</w:t>
            </w:r>
          </w:p>
        </w:tc>
        <w:tc>
          <w:tcPr>
            <w:tcW w:w="1258" w:type="dxa"/>
          </w:tcPr>
          <w:p w:rsidR="00151930" w:rsidRDefault="00E474B6">
            <w:pPr>
              <w:jc w:val="center"/>
            </w:pPr>
            <w:r>
              <w:rPr>
                <w:rFonts w:hint="eastAsia"/>
              </w:rPr>
              <w:t>产业领域</w:t>
            </w:r>
          </w:p>
        </w:tc>
        <w:tc>
          <w:tcPr>
            <w:tcW w:w="2233" w:type="dxa"/>
          </w:tcPr>
          <w:p w:rsidR="00151930" w:rsidRDefault="00E474B6">
            <w:r>
              <w:rPr>
                <w:rFonts w:hint="eastAsia"/>
              </w:rPr>
              <w:t>文化</w:t>
            </w:r>
          </w:p>
        </w:tc>
      </w:tr>
      <w:tr w:rsidR="00151930">
        <w:tc>
          <w:tcPr>
            <w:tcW w:w="1583" w:type="dxa"/>
          </w:tcPr>
          <w:p w:rsidR="00151930" w:rsidRDefault="00E474B6">
            <w:pPr>
              <w:jc w:val="center"/>
            </w:pPr>
            <w:r>
              <w:rPr>
                <w:rFonts w:hint="eastAsia"/>
              </w:rPr>
              <w:t>经济规模</w:t>
            </w:r>
          </w:p>
        </w:tc>
        <w:tc>
          <w:tcPr>
            <w:tcW w:w="3448" w:type="dxa"/>
            <w:gridSpan w:val="3"/>
          </w:tcPr>
          <w:p w:rsidR="00151930" w:rsidRDefault="00E474B6">
            <w:pPr>
              <w:jc w:val="center"/>
            </w:pPr>
            <w:r>
              <w:rPr>
                <w:rFonts w:hint="eastAsia"/>
              </w:rPr>
              <w:t>1000</w:t>
            </w:r>
            <w:r>
              <w:rPr>
                <w:rFonts w:hint="eastAsia"/>
              </w:rPr>
              <w:t>万</w:t>
            </w:r>
          </w:p>
        </w:tc>
        <w:tc>
          <w:tcPr>
            <w:tcW w:w="1258" w:type="dxa"/>
          </w:tcPr>
          <w:p w:rsidR="00151930" w:rsidRDefault="00E474B6">
            <w:pPr>
              <w:jc w:val="center"/>
            </w:pPr>
            <w:r>
              <w:rPr>
                <w:rFonts w:hint="eastAsia"/>
              </w:rPr>
              <w:t>人员规模</w:t>
            </w:r>
          </w:p>
        </w:tc>
        <w:tc>
          <w:tcPr>
            <w:tcW w:w="2233" w:type="dxa"/>
          </w:tcPr>
          <w:p w:rsidR="00151930" w:rsidRDefault="00E474B6">
            <w:r>
              <w:rPr>
                <w:rFonts w:hint="eastAsia"/>
              </w:rPr>
              <w:t>1000</w:t>
            </w:r>
          </w:p>
        </w:tc>
      </w:tr>
      <w:tr w:rsidR="00151930">
        <w:tc>
          <w:tcPr>
            <w:tcW w:w="8522" w:type="dxa"/>
            <w:gridSpan w:val="6"/>
          </w:tcPr>
          <w:p w:rsidR="00151930" w:rsidRDefault="00E474B6">
            <w:pPr>
              <w:tabs>
                <w:tab w:val="left" w:pos="4677"/>
              </w:tabs>
              <w:jc w:val="center"/>
            </w:pPr>
            <w:r>
              <w:rPr>
                <w:rFonts w:hint="eastAsia"/>
              </w:rPr>
              <w:t>需求信息</w:t>
            </w:r>
          </w:p>
        </w:tc>
      </w:tr>
      <w:tr w:rsidR="00151930">
        <w:tc>
          <w:tcPr>
            <w:tcW w:w="8522" w:type="dxa"/>
            <w:gridSpan w:val="6"/>
          </w:tcPr>
          <w:p w:rsidR="00151930" w:rsidRDefault="00E474B6">
            <w:r>
              <w:rPr>
                <w:rFonts w:hint="eastAsia"/>
              </w:rPr>
              <w:t>需求名称：需要设计和制作安塞腰鼓的</w:t>
            </w:r>
            <w:r>
              <w:rPr>
                <w:rFonts w:hint="eastAsia"/>
              </w:rPr>
              <w:t>vr</w:t>
            </w:r>
          </w:p>
        </w:tc>
      </w:tr>
      <w:tr w:rsidR="00151930">
        <w:tc>
          <w:tcPr>
            <w:tcW w:w="1583" w:type="dxa"/>
            <w:vMerge w:val="restart"/>
          </w:tcPr>
          <w:p w:rsidR="00151930" w:rsidRDefault="00151930"/>
          <w:p w:rsidR="00151930" w:rsidRDefault="00151930"/>
          <w:p w:rsidR="00151930" w:rsidRDefault="00151930"/>
          <w:p w:rsidR="00151930" w:rsidRDefault="00E474B6">
            <w:pPr>
              <w:jc w:val="center"/>
            </w:pPr>
            <w:r>
              <w:rPr>
                <w:rFonts w:hint="eastAsia"/>
              </w:rPr>
              <w:t>技</w:t>
            </w:r>
          </w:p>
          <w:p w:rsidR="00151930" w:rsidRDefault="00E474B6">
            <w:pPr>
              <w:jc w:val="center"/>
            </w:pPr>
            <w:r>
              <w:rPr>
                <w:rFonts w:hint="eastAsia"/>
              </w:rPr>
              <w:t>术</w:t>
            </w:r>
          </w:p>
          <w:p w:rsidR="00151930" w:rsidRDefault="00E474B6">
            <w:pPr>
              <w:jc w:val="center"/>
            </w:pPr>
            <w:r>
              <w:rPr>
                <w:rFonts w:hint="eastAsia"/>
              </w:rPr>
              <w:t>需</w:t>
            </w:r>
          </w:p>
          <w:p w:rsidR="00151930" w:rsidRDefault="00E474B6">
            <w:pPr>
              <w:jc w:val="center"/>
            </w:pPr>
            <w:r>
              <w:rPr>
                <w:rFonts w:hint="eastAsia"/>
              </w:rPr>
              <w:t>求</w:t>
            </w:r>
          </w:p>
          <w:p w:rsidR="00151930" w:rsidRDefault="00E474B6">
            <w:pPr>
              <w:jc w:val="center"/>
            </w:pPr>
            <w:r>
              <w:rPr>
                <w:rFonts w:hint="eastAsia"/>
              </w:rPr>
              <w:t>情</w:t>
            </w:r>
          </w:p>
          <w:p w:rsidR="00151930" w:rsidRDefault="00E474B6">
            <w:pPr>
              <w:jc w:val="center"/>
            </w:pPr>
            <w:r>
              <w:rPr>
                <w:rFonts w:hint="eastAsia"/>
              </w:rPr>
              <w:t>况</w:t>
            </w:r>
          </w:p>
          <w:p w:rsidR="00151930" w:rsidRDefault="00E474B6">
            <w:pPr>
              <w:jc w:val="center"/>
            </w:pPr>
            <w:r>
              <w:rPr>
                <w:rFonts w:hint="eastAsia"/>
              </w:rPr>
              <w:t>说</w:t>
            </w:r>
          </w:p>
          <w:p w:rsidR="00151930" w:rsidRDefault="00E474B6">
            <w:pPr>
              <w:jc w:val="center"/>
            </w:pPr>
            <w:r>
              <w:rPr>
                <w:rFonts w:hint="eastAsia"/>
              </w:rPr>
              <w:t>明</w:t>
            </w:r>
          </w:p>
          <w:p w:rsidR="00151930" w:rsidRDefault="00151930">
            <w:pPr>
              <w:jc w:val="center"/>
            </w:pPr>
          </w:p>
          <w:p w:rsidR="00151930" w:rsidRDefault="00151930">
            <w:pPr>
              <w:jc w:val="center"/>
            </w:pPr>
          </w:p>
        </w:tc>
        <w:tc>
          <w:tcPr>
            <w:tcW w:w="932" w:type="dxa"/>
          </w:tcPr>
          <w:p w:rsidR="00151930" w:rsidRDefault="00E474B6">
            <w:r>
              <w:rPr>
                <w:rFonts w:hint="eastAsia"/>
              </w:rPr>
              <w:t>技术需求类别</w:t>
            </w:r>
          </w:p>
        </w:tc>
        <w:tc>
          <w:tcPr>
            <w:tcW w:w="6007" w:type="dxa"/>
            <w:gridSpan w:val="4"/>
          </w:tcPr>
          <w:p w:rsidR="00151930" w:rsidRDefault="00E474B6">
            <w:pPr>
              <w:rPr>
                <w:u w:val="single"/>
              </w:rPr>
            </w:pPr>
            <w:r>
              <w:rPr>
                <w:rFonts w:hint="eastAsia"/>
                <w:u w:val="single"/>
              </w:rPr>
              <w:t>□技术研发（关键、核心技术）</w:t>
            </w:r>
          </w:p>
          <w:p w:rsidR="00151930" w:rsidRDefault="00E474B6">
            <w:r>
              <w:rPr>
                <w:rFonts w:hint="eastAsia"/>
              </w:rPr>
              <w:t>□产品研发（产品升级、新产品研发）</w:t>
            </w:r>
          </w:p>
          <w:p w:rsidR="00151930" w:rsidRDefault="00E474B6">
            <w:r>
              <w:rPr>
                <w:rFonts w:hint="eastAsia"/>
              </w:rPr>
              <w:t>□技术改造（设备、研发生产条件）</w:t>
            </w:r>
          </w:p>
          <w:p w:rsidR="00151930" w:rsidRDefault="00E474B6">
            <w:r>
              <w:rPr>
                <w:rFonts w:hint="eastAsia"/>
              </w:rPr>
              <w:t>□技术配套（技术、产品等配套合作）</w:t>
            </w:r>
          </w:p>
        </w:tc>
      </w:tr>
      <w:tr w:rsidR="00151930">
        <w:trPr>
          <w:trHeight w:val="3033"/>
        </w:trPr>
        <w:tc>
          <w:tcPr>
            <w:tcW w:w="1583" w:type="dxa"/>
            <w:vMerge/>
          </w:tcPr>
          <w:p w:rsidR="00151930" w:rsidRDefault="00151930"/>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技术</w:t>
            </w:r>
          </w:p>
          <w:p w:rsidR="00151930" w:rsidRDefault="00E474B6">
            <w:pPr>
              <w:jc w:val="center"/>
            </w:pPr>
            <w:r>
              <w:rPr>
                <w:rFonts w:hint="eastAsia"/>
              </w:rPr>
              <w:t>需求</w:t>
            </w:r>
          </w:p>
          <w:p w:rsidR="00151930" w:rsidRDefault="00E474B6">
            <w:pPr>
              <w:jc w:val="center"/>
            </w:pPr>
            <w:r>
              <w:rPr>
                <w:rFonts w:hint="eastAsia"/>
              </w:rPr>
              <w:t>简述</w:t>
            </w:r>
          </w:p>
          <w:p w:rsidR="00151930" w:rsidRDefault="00151930">
            <w:pPr>
              <w:jc w:val="center"/>
            </w:pPr>
          </w:p>
          <w:p w:rsidR="00151930" w:rsidRDefault="00151930">
            <w:pPr>
              <w:jc w:val="center"/>
            </w:pPr>
          </w:p>
        </w:tc>
        <w:tc>
          <w:tcPr>
            <w:tcW w:w="6007" w:type="dxa"/>
            <w:gridSpan w:val="4"/>
          </w:tcPr>
          <w:p w:rsidR="00151930" w:rsidRDefault="00151930">
            <w:pPr>
              <w:pStyle w:val="a9"/>
              <w:ind w:firstLineChars="50" w:firstLine="160"/>
            </w:pPr>
          </w:p>
          <w:p w:rsidR="00151930" w:rsidRDefault="00E474B6">
            <w:pPr>
              <w:pStyle w:val="a9"/>
              <w:ind w:firstLineChars="50" w:firstLine="160"/>
            </w:pPr>
            <w:r>
              <w:rPr>
                <w:rFonts w:hint="eastAsia"/>
              </w:rPr>
              <w:t>需要设计和制作安塞腰鼓的</w:t>
            </w:r>
            <w:r>
              <w:rPr>
                <w:rFonts w:hint="eastAsia"/>
              </w:rPr>
              <w:t>vr</w:t>
            </w:r>
            <w:r>
              <w:rPr>
                <w:rFonts w:hint="eastAsia"/>
              </w:rPr>
              <w:t>，展示及商业化陕北文化。</w:t>
            </w:r>
          </w:p>
          <w:p w:rsidR="00151930" w:rsidRDefault="00151930">
            <w:pPr>
              <w:pStyle w:val="a9"/>
              <w:ind w:firstLineChars="50" w:firstLine="160"/>
            </w:pPr>
          </w:p>
        </w:tc>
      </w:tr>
      <w:tr w:rsidR="00151930">
        <w:tc>
          <w:tcPr>
            <w:tcW w:w="1583" w:type="dxa"/>
          </w:tcPr>
          <w:p w:rsidR="00151930" w:rsidRDefault="00151930"/>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技术</w:t>
            </w:r>
          </w:p>
          <w:p w:rsidR="00151930" w:rsidRDefault="00E474B6">
            <w:pPr>
              <w:jc w:val="center"/>
            </w:pPr>
            <w:r>
              <w:rPr>
                <w:rFonts w:hint="eastAsia"/>
              </w:rPr>
              <w:t>需求</w:t>
            </w:r>
          </w:p>
          <w:p w:rsidR="00151930" w:rsidRDefault="00E474B6">
            <w:pPr>
              <w:jc w:val="center"/>
            </w:pPr>
            <w:r>
              <w:rPr>
                <w:rFonts w:hint="eastAsia"/>
              </w:rPr>
              <w:t>详述</w:t>
            </w:r>
          </w:p>
          <w:p w:rsidR="00151930" w:rsidRDefault="00151930"/>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r>
              <w:rPr>
                <w:rFonts w:hint="eastAsia"/>
              </w:rPr>
              <w:t>（包括主要技术、条件、成熟度、成本等指标）</w:t>
            </w:r>
          </w:p>
          <w:p w:rsidR="00151930" w:rsidRDefault="00E474B6">
            <w:pPr>
              <w:pStyle w:val="a9"/>
              <w:ind w:firstLineChars="0"/>
            </w:pPr>
            <w:r>
              <w:rPr>
                <w:rFonts w:hint="eastAsia"/>
              </w:rPr>
              <w:t>制作安塞腰鼓虚拟动画</w:t>
            </w:r>
            <w:r>
              <w:rPr>
                <w:rFonts w:hint="eastAsia"/>
              </w:rPr>
              <w:t>,</w:t>
            </w:r>
            <w:r>
              <w:rPr>
                <w:rFonts w:hint="eastAsia"/>
              </w:rPr>
              <w:t>设计毕竟音乐。编辑腰鼓的起源与发展动画。</w:t>
            </w:r>
          </w:p>
          <w:p w:rsidR="00151930" w:rsidRDefault="00151930">
            <w:pPr>
              <w:pStyle w:val="a9"/>
              <w:ind w:firstLineChars="0"/>
            </w:pPr>
          </w:p>
          <w:p w:rsidR="00151930" w:rsidRDefault="00151930">
            <w:pPr>
              <w:pStyle w:val="a9"/>
              <w:ind w:firstLineChars="0"/>
            </w:pPr>
          </w:p>
        </w:tc>
      </w:tr>
      <w:tr w:rsidR="00151930">
        <w:trPr>
          <w:trHeight w:val="2172"/>
        </w:trPr>
        <w:tc>
          <w:tcPr>
            <w:tcW w:w="1583" w:type="dxa"/>
          </w:tcPr>
          <w:p w:rsidR="00151930" w:rsidRDefault="00151930"/>
        </w:tc>
        <w:tc>
          <w:tcPr>
            <w:tcW w:w="932" w:type="dxa"/>
          </w:tcPr>
          <w:p w:rsidR="00151930" w:rsidRDefault="00151930"/>
          <w:p w:rsidR="00151930" w:rsidRDefault="00151930"/>
          <w:p w:rsidR="00151930" w:rsidRDefault="00151930"/>
          <w:p w:rsidR="00151930" w:rsidRDefault="00E474B6">
            <w:pPr>
              <w:jc w:val="center"/>
            </w:pPr>
            <w:r>
              <w:rPr>
                <w:rFonts w:hint="eastAsia"/>
              </w:rPr>
              <w:t>现有</w:t>
            </w:r>
          </w:p>
          <w:p w:rsidR="00151930" w:rsidRDefault="00E474B6">
            <w:pPr>
              <w:jc w:val="center"/>
            </w:pPr>
            <w:r>
              <w:rPr>
                <w:rFonts w:hint="eastAsia"/>
              </w:rPr>
              <w:t>基础</w:t>
            </w:r>
          </w:p>
          <w:p w:rsidR="00151930" w:rsidRDefault="00E474B6">
            <w:pPr>
              <w:jc w:val="center"/>
            </w:pPr>
            <w:r>
              <w:rPr>
                <w:rFonts w:hint="eastAsia"/>
              </w:rPr>
              <w:t>情况</w:t>
            </w:r>
          </w:p>
          <w:p w:rsidR="00151930" w:rsidRDefault="00151930">
            <w:pPr>
              <w:jc w:val="center"/>
            </w:pPr>
          </w:p>
          <w:p w:rsidR="00151930" w:rsidRDefault="00151930">
            <w:pPr>
              <w:jc w:val="center"/>
            </w:pPr>
          </w:p>
        </w:tc>
        <w:tc>
          <w:tcPr>
            <w:tcW w:w="6007" w:type="dxa"/>
            <w:gridSpan w:val="4"/>
          </w:tcPr>
          <w:p w:rsidR="00151930" w:rsidRDefault="00151930"/>
          <w:p w:rsidR="00151930" w:rsidRDefault="00151930"/>
          <w:p w:rsidR="00151930" w:rsidRDefault="00E474B6">
            <w:r>
              <w:rPr>
                <w:rFonts w:hint="eastAsia"/>
              </w:rPr>
              <w:t>千人腰鼓表演，单人腰鼓表演。</w:t>
            </w:r>
          </w:p>
          <w:p w:rsidR="00151930" w:rsidRDefault="00E474B6">
            <w:r>
              <w:rPr>
                <w:rFonts w:hint="eastAsia"/>
              </w:rPr>
              <w:t>腰鼓文献</w:t>
            </w:r>
          </w:p>
          <w:p w:rsidR="00151930" w:rsidRDefault="00151930"/>
        </w:tc>
      </w:tr>
      <w:tr w:rsidR="00151930">
        <w:tc>
          <w:tcPr>
            <w:tcW w:w="1583" w:type="dxa"/>
            <w:vMerge w:val="restart"/>
          </w:tcPr>
          <w:p w:rsidR="00151930" w:rsidRDefault="00151930">
            <w:pPr>
              <w:jc w:val="center"/>
            </w:pPr>
          </w:p>
          <w:p w:rsidR="00151930" w:rsidRDefault="00151930">
            <w:pPr>
              <w:jc w:val="center"/>
            </w:pPr>
          </w:p>
          <w:p w:rsidR="00151930" w:rsidRDefault="00E474B6">
            <w:pPr>
              <w:jc w:val="center"/>
            </w:pPr>
            <w:r>
              <w:rPr>
                <w:rFonts w:hint="eastAsia"/>
              </w:rPr>
              <w:t>产</w:t>
            </w:r>
          </w:p>
          <w:p w:rsidR="00151930" w:rsidRDefault="00E474B6">
            <w:pPr>
              <w:jc w:val="center"/>
            </w:pPr>
            <w:r>
              <w:rPr>
                <w:rFonts w:hint="eastAsia"/>
              </w:rPr>
              <w:t>学</w:t>
            </w:r>
          </w:p>
          <w:p w:rsidR="00151930" w:rsidRDefault="00E474B6">
            <w:pPr>
              <w:jc w:val="center"/>
            </w:pPr>
            <w:r>
              <w:rPr>
                <w:rFonts w:hint="eastAsia"/>
              </w:rPr>
              <w:t>研</w:t>
            </w:r>
          </w:p>
          <w:p w:rsidR="00151930" w:rsidRDefault="00E474B6">
            <w:pPr>
              <w:jc w:val="center"/>
            </w:pPr>
            <w:r>
              <w:rPr>
                <w:rFonts w:hint="eastAsia"/>
              </w:rPr>
              <w:t>合</w:t>
            </w:r>
          </w:p>
          <w:p w:rsidR="00151930" w:rsidRDefault="00E474B6">
            <w:pPr>
              <w:jc w:val="center"/>
            </w:pPr>
            <w:r>
              <w:rPr>
                <w:rFonts w:hint="eastAsia"/>
              </w:rPr>
              <w:t>作</w:t>
            </w:r>
          </w:p>
          <w:p w:rsidR="00151930" w:rsidRDefault="00E474B6">
            <w:pPr>
              <w:jc w:val="center"/>
            </w:pPr>
            <w:r>
              <w:rPr>
                <w:rFonts w:hint="eastAsia"/>
              </w:rPr>
              <w:t>需</w:t>
            </w:r>
          </w:p>
          <w:p w:rsidR="00151930" w:rsidRDefault="00E474B6">
            <w:pPr>
              <w:jc w:val="center"/>
            </w:pPr>
            <w:r>
              <w:rPr>
                <w:rFonts w:hint="eastAsia"/>
              </w:rPr>
              <w:t>求</w:t>
            </w:r>
          </w:p>
          <w:p w:rsidR="00151930" w:rsidRDefault="00151930">
            <w:pPr>
              <w:jc w:val="center"/>
            </w:pPr>
          </w:p>
          <w:p w:rsidR="00151930" w:rsidRDefault="00151930">
            <w:pPr>
              <w:jc w:val="center"/>
            </w:pPr>
          </w:p>
        </w:tc>
        <w:tc>
          <w:tcPr>
            <w:tcW w:w="932" w:type="dxa"/>
          </w:tcPr>
          <w:p w:rsidR="00151930" w:rsidRDefault="00151930">
            <w:pPr>
              <w:jc w:val="center"/>
            </w:pPr>
          </w:p>
          <w:p w:rsidR="00151930" w:rsidRDefault="00151930">
            <w:pPr>
              <w:jc w:val="center"/>
            </w:pPr>
          </w:p>
          <w:p w:rsidR="00151930" w:rsidRDefault="00151930">
            <w:pPr>
              <w:jc w:val="center"/>
            </w:pPr>
          </w:p>
          <w:p w:rsidR="00151930" w:rsidRDefault="00151930">
            <w:pPr>
              <w:jc w:val="center"/>
            </w:pPr>
          </w:p>
          <w:p w:rsidR="00151930" w:rsidRDefault="00E474B6">
            <w:pPr>
              <w:jc w:val="center"/>
            </w:pPr>
            <w:r>
              <w:rPr>
                <w:rFonts w:hint="eastAsia"/>
              </w:rPr>
              <w:t>需求</w:t>
            </w:r>
          </w:p>
          <w:p w:rsidR="00151930" w:rsidRDefault="00E474B6">
            <w:pPr>
              <w:jc w:val="center"/>
            </w:pPr>
            <w:r>
              <w:rPr>
                <w:rFonts w:hint="eastAsia"/>
              </w:rPr>
              <w:t>描述</w:t>
            </w:r>
          </w:p>
          <w:p w:rsidR="00151930" w:rsidRDefault="00151930">
            <w:pPr>
              <w:jc w:val="center"/>
            </w:pPr>
          </w:p>
          <w:p w:rsidR="00151930" w:rsidRDefault="00151930">
            <w:pPr>
              <w:jc w:val="center"/>
            </w:pPr>
          </w:p>
          <w:p w:rsidR="00151930" w:rsidRDefault="00151930">
            <w:pPr>
              <w:jc w:val="center"/>
            </w:pPr>
          </w:p>
          <w:p w:rsidR="00151930" w:rsidRDefault="00151930">
            <w:pPr>
              <w:jc w:val="center"/>
            </w:pPr>
          </w:p>
        </w:tc>
        <w:tc>
          <w:tcPr>
            <w:tcW w:w="6007" w:type="dxa"/>
            <w:gridSpan w:val="4"/>
          </w:tcPr>
          <w:p w:rsidR="00151930" w:rsidRDefault="00E474B6">
            <w:pPr>
              <w:ind w:leftChars="171" w:left="359" w:firstLineChars="200" w:firstLine="420"/>
            </w:pPr>
            <w:r>
              <w:rPr>
                <w:rFonts w:hint="eastAsia"/>
              </w:rPr>
              <w:t>请设计团队针对我区腰鼓，做出初步设计方案。与安塞黄土文化产业开发有限公司与投资公司进行进一步的合作商谈。</w:t>
            </w:r>
          </w:p>
          <w:p w:rsidR="00151930" w:rsidRDefault="00151930">
            <w:pPr>
              <w:ind w:left="360"/>
            </w:pPr>
          </w:p>
        </w:tc>
      </w:tr>
      <w:tr w:rsidR="00151930">
        <w:tc>
          <w:tcPr>
            <w:tcW w:w="1583" w:type="dxa"/>
            <w:vMerge/>
          </w:tcPr>
          <w:p w:rsidR="00151930" w:rsidRDefault="00151930"/>
        </w:tc>
        <w:tc>
          <w:tcPr>
            <w:tcW w:w="932" w:type="dxa"/>
          </w:tcPr>
          <w:p w:rsidR="00151930" w:rsidRDefault="00E474B6">
            <w:pPr>
              <w:jc w:val="center"/>
            </w:pPr>
            <w:r>
              <w:rPr>
                <w:rFonts w:hint="eastAsia"/>
              </w:rPr>
              <w:t>合作</w:t>
            </w:r>
          </w:p>
          <w:p w:rsidR="00151930" w:rsidRDefault="00E474B6">
            <w:pPr>
              <w:jc w:val="center"/>
            </w:pPr>
            <w:r>
              <w:rPr>
                <w:rFonts w:hint="eastAsia"/>
              </w:rPr>
              <w:t>方式</w:t>
            </w:r>
          </w:p>
        </w:tc>
        <w:tc>
          <w:tcPr>
            <w:tcW w:w="6007" w:type="dxa"/>
            <w:gridSpan w:val="4"/>
          </w:tcPr>
          <w:p w:rsidR="00151930" w:rsidRDefault="00E474B6">
            <w:pPr>
              <w:pStyle w:val="a9"/>
              <w:numPr>
                <w:ilvl w:val="0"/>
                <w:numId w:val="92"/>
              </w:numPr>
              <w:ind w:firstLineChars="0"/>
            </w:pPr>
            <w:r>
              <w:rPr>
                <w:rFonts w:hint="eastAsia"/>
              </w:rPr>
              <w:t>技术转让</w:t>
            </w:r>
            <w:r>
              <w:rPr>
                <w:rFonts w:hint="eastAsia"/>
              </w:rPr>
              <w:t xml:space="preserve">  </w:t>
            </w:r>
            <w:r>
              <w:rPr>
                <w:rFonts w:hint="eastAsia"/>
              </w:rPr>
              <w:t>□</w:t>
            </w:r>
            <w:r>
              <w:rPr>
                <w:rFonts w:hint="eastAsia"/>
              </w:rPr>
              <w:t xml:space="preserve"> </w:t>
            </w:r>
            <w:r>
              <w:rPr>
                <w:rFonts w:hint="eastAsia"/>
              </w:rPr>
              <w:t>技术入股</w:t>
            </w:r>
            <w:r>
              <w:rPr>
                <w:rFonts w:hint="eastAsia"/>
              </w:rPr>
              <w:t xml:space="preserve">  </w:t>
            </w:r>
            <w:r>
              <w:rPr>
                <w:rFonts w:hint="eastAsia"/>
                <w:u w:val="single"/>
              </w:rPr>
              <w:t>□</w:t>
            </w:r>
            <w:r>
              <w:rPr>
                <w:rFonts w:hint="eastAsia"/>
                <w:u w:val="single"/>
              </w:rPr>
              <w:t xml:space="preserve"> </w:t>
            </w:r>
            <w:r>
              <w:rPr>
                <w:rFonts w:hint="eastAsia"/>
                <w:u w:val="single"/>
              </w:rPr>
              <w:t>联合开发</w:t>
            </w:r>
            <w:r>
              <w:rPr>
                <w:rFonts w:hint="eastAsia"/>
              </w:rPr>
              <w:t xml:space="preserve">   </w:t>
            </w:r>
            <w:r>
              <w:rPr>
                <w:rFonts w:hint="eastAsia"/>
              </w:rPr>
              <w:t>□</w:t>
            </w:r>
            <w:r>
              <w:rPr>
                <w:rFonts w:hint="eastAsia"/>
              </w:rPr>
              <w:t xml:space="preserve">  </w:t>
            </w:r>
            <w:r>
              <w:rPr>
                <w:rFonts w:hint="eastAsia"/>
              </w:rPr>
              <w:t>委托开发</w:t>
            </w:r>
            <w:r>
              <w:rPr>
                <w:rFonts w:hint="eastAsia"/>
              </w:rPr>
              <w:t xml:space="preserve"> </w:t>
            </w:r>
            <w:r>
              <w:rPr>
                <w:rFonts w:hint="eastAsia"/>
              </w:rPr>
              <w:t>□委托团队、专家长期技术服务</w:t>
            </w:r>
            <w:r>
              <w:rPr>
                <w:rFonts w:hint="eastAsia"/>
              </w:rPr>
              <w:t xml:space="preserve"> </w:t>
            </w:r>
            <w:r>
              <w:rPr>
                <w:rFonts w:hint="eastAsia"/>
              </w:rPr>
              <w:t>□共建新研发、生产实体</w:t>
            </w:r>
          </w:p>
        </w:tc>
      </w:tr>
      <w:tr w:rsidR="00151930">
        <w:tc>
          <w:tcPr>
            <w:tcW w:w="1583" w:type="dxa"/>
          </w:tcPr>
          <w:p w:rsidR="00151930" w:rsidRDefault="00E474B6">
            <w:pPr>
              <w:jc w:val="center"/>
            </w:pPr>
            <w:r>
              <w:rPr>
                <w:rFonts w:hint="eastAsia"/>
              </w:rPr>
              <w:t>其</w:t>
            </w:r>
          </w:p>
          <w:p w:rsidR="00151930" w:rsidRDefault="00E474B6">
            <w:pPr>
              <w:jc w:val="center"/>
            </w:pPr>
            <w:r>
              <w:rPr>
                <w:rFonts w:hint="eastAsia"/>
              </w:rPr>
              <w:t>他</w:t>
            </w:r>
          </w:p>
          <w:p w:rsidR="00151930" w:rsidRDefault="00E474B6">
            <w:pPr>
              <w:jc w:val="center"/>
            </w:pPr>
            <w:r>
              <w:rPr>
                <w:rFonts w:hint="eastAsia"/>
              </w:rPr>
              <w:t>需</w:t>
            </w:r>
          </w:p>
          <w:p w:rsidR="00151930" w:rsidRDefault="00E474B6">
            <w:pPr>
              <w:jc w:val="center"/>
            </w:pPr>
            <w:r>
              <w:rPr>
                <w:rFonts w:hint="eastAsia"/>
              </w:rPr>
              <w:t>求</w:t>
            </w:r>
          </w:p>
        </w:tc>
        <w:tc>
          <w:tcPr>
            <w:tcW w:w="6939" w:type="dxa"/>
            <w:gridSpan w:val="5"/>
          </w:tcPr>
          <w:p w:rsidR="00151930" w:rsidRDefault="00E474B6">
            <w:r>
              <w:rPr>
                <w:rFonts w:hint="eastAsia"/>
              </w:rPr>
              <w:t>□技术转移</w:t>
            </w:r>
            <w:r>
              <w:rPr>
                <w:rFonts w:hint="eastAsia"/>
              </w:rPr>
              <w:t xml:space="preserve"> </w:t>
            </w:r>
            <w:r>
              <w:rPr>
                <w:rFonts w:hint="eastAsia"/>
              </w:rPr>
              <w:t>□研发费用加计扣除</w:t>
            </w:r>
            <w:r>
              <w:rPr>
                <w:rFonts w:hint="eastAsia"/>
              </w:rPr>
              <w:t xml:space="preserve"> </w:t>
            </w:r>
            <w:r>
              <w:rPr>
                <w:rFonts w:hint="eastAsia"/>
              </w:rPr>
              <w:t>□知识产权</w:t>
            </w:r>
            <w:r>
              <w:rPr>
                <w:rFonts w:hint="eastAsia"/>
              </w:rPr>
              <w:t xml:space="preserve"> </w:t>
            </w:r>
            <w:r>
              <w:rPr>
                <w:rFonts w:hint="eastAsia"/>
              </w:rPr>
              <w:t>□科技金融</w:t>
            </w:r>
            <w:r>
              <w:rPr>
                <w:rFonts w:hint="eastAsia"/>
              </w:rPr>
              <w:t xml:space="preserve"> </w:t>
            </w:r>
            <w:r>
              <w:rPr>
                <w:rFonts w:hint="eastAsia"/>
              </w:rPr>
              <w:t>□检验检测</w:t>
            </w:r>
            <w:r>
              <w:rPr>
                <w:rFonts w:hint="eastAsia"/>
              </w:rPr>
              <w:t xml:space="preserve"> </w:t>
            </w:r>
            <w:r>
              <w:rPr>
                <w:rFonts w:hint="eastAsia"/>
              </w:rPr>
              <w:t>□质量体系</w:t>
            </w:r>
            <w:r>
              <w:rPr>
                <w:rFonts w:hint="eastAsia"/>
              </w:rPr>
              <w:t xml:space="preserve"> </w:t>
            </w:r>
            <w:r>
              <w:rPr>
                <w:rFonts w:hint="eastAsia"/>
              </w:rPr>
              <w:t>□行业政策</w:t>
            </w:r>
            <w:r>
              <w:rPr>
                <w:rFonts w:hint="eastAsia"/>
              </w:rPr>
              <w:t xml:space="preserve"> </w:t>
            </w:r>
            <w:r>
              <w:rPr>
                <w:rFonts w:hint="eastAsia"/>
              </w:rPr>
              <w:t>□科技政策</w:t>
            </w:r>
            <w:r>
              <w:rPr>
                <w:rFonts w:hint="eastAsia"/>
              </w:rPr>
              <w:t xml:space="preserve"> </w:t>
            </w:r>
            <w:r>
              <w:rPr>
                <w:rFonts w:hint="eastAsia"/>
              </w:rPr>
              <w:t>□招标采购</w:t>
            </w:r>
            <w:r>
              <w:rPr>
                <w:rFonts w:hint="eastAsia"/>
              </w:rPr>
              <w:t xml:space="preserve"> </w:t>
            </w:r>
            <w:r>
              <w:rPr>
                <w:rFonts w:hint="eastAsia"/>
              </w:rPr>
              <w:t>□产品</w:t>
            </w:r>
            <w:r>
              <w:rPr>
                <w:rFonts w:hint="eastAsia"/>
              </w:rPr>
              <w:t>/</w:t>
            </w:r>
            <w:r>
              <w:rPr>
                <w:rFonts w:hint="eastAsia"/>
              </w:rPr>
              <w:t>服务市场占有率分析</w:t>
            </w:r>
            <w:r>
              <w:rPr>
                <w:rFonts w:hint="eastAsia"/>
              </w:rPr>
              <w:t xml:space="preserve"> </w:t>
            </w:r>
            <w:r>
              <w:rPr>
                <w:rFonts w:hint="eastAsia"/>
              </w:rPr>
              <w:t>□市场前景分析</w:t>
            </w:r>
            <w:r>
              <w:rPr>
                <w:rFonts w:hint="eastAsia"/>
                <w:u w:val="single"/>
              </w:rPr>
              <w:t xml:space="preserve"> </w:t>
            </w:r>
            <w:r>
              <w:rPr>
                <w:rFonts w:hint="eastAsia"/>
                <w:u w:val="single"/>
              </w:rPr>
              <w:t>□企业发展战略咨询</w:t>
            </w:r>
            <w:r>
              <w:rPr>
                <w:rFonts w:hint="eastAsia"/>
              </w:rPr>
              <w:t xml:space="preserve"> </w:t>
            </w:r>
            <w:r>
              <w:rPr>
                <w:rFonts w:hint="eastAsia"/>
              </w:rPr>
              <w:t>□其他</w:t>
            </w:r>
          </w:p>
        </w:tc>
      </w:tr>
      <w:tr w:rsidR="00151930">
        <w:tc>
          <w:tcPr>
            <w:tcW w:w="8522" w:type="dxa"/>
            <w:gridSpan w:val="6"/>
          </w:tcPr>
          <w:p w:rsidR="00151930" w:rsidRDefault="00E474B6">
            <w:pPr>
              <w:jc w:val="center"/>
            </w:pPr>
            <w:r>
              <w:rPr>
                <w:rFonts w:hint="eastAsia"/>
              </w:rPr>
              <w:t>管理信息</w:t>
            </w:r>
          </w:p>
        </w:tc>
      </w:tr>
      <w:tr w:rsidR="00151930">
        <w:tc>
          <w:tcPr>
            <w:tcW w:w="1583" w:type="dxa"/>
          </w:tcPr>
          <w:p w:rsidR="00151930" w:rsidRDefault="00E474B6">
            <w:pPr>
              <w:jc w:val="center"/>
            </w:pPr>
            <w:r>
              <w:rPr>
                <w:rFonts w:hint="eastAsia"/>
              </w:rPr>
              <w:t>同意公开</w:t>
            </w:r>
          </w:p>
          <w:p w:rsidR="00151930" w:rsidRDefault="00E474B6">
            <w:pPr>
              <w:jc w:val="center"/>
            </w:pPr>
            <w:r>
              <w:rPr>
                <w:rFonts w:hint="eastAsia"/>
              </w:rPr>
              <w:t>需求信息</w:t>
            </w:r>
          </w:p>
        </w:tc>
        <w:tc>
          <w:tcPr>
            <w:tcW w:w="6939" w:type="dxa"/>
            <w:gridSpan w:val="5"/>
          </w:tcPr>
          <w:p w:rsidR="00151930" w:rsidRDefault="00E474B6">
            <w:r>
              <w:rPr>
                <w:rFonts w:hint="eastAsia"/>
                <w:u w:val="single"/>
              </w:rPr>
              <w:t>□是</w:t>
            </w:r>
            <w:r>
              <w:rPr>
                <w:rFonts w:hint="eastAsia"/>
              </w:rPr>
              <w:t xml:space="preserve">                             </w:t>
            </w:r>
            <w:r>
              <w:rPr>
                <w:rFonts w:hint="eastAsia"/>
              </w:rPr>
              <w:t>□否</w:t>
            </w:r>
          </w:p>
          <w:p w:rsidR="00151930" w:rsidRDefault="00E474B6">
            <w:r>
              <w:rPr>
                <w:rFonts w:hint="eastAsia"/>
              </w:rPr>
              <w:t>□部分公开（说明）</w:t>
            </w:r>
          </w:p>
        </w:tc>
      </w:tr>
      <w:tr w:rsidR="00151930">
        <w:tc>
          <w:tcPr>
            <w:tcW w:w="1583" w:type="dxa"/>
          </w:tcPr>
          <w:p w:rsidR="00151930" w:rsidRDefault="00E474B6">
            <w:pPr>
              <w:jc w:val="center"/>
            </w:pPr>
            <w:r>
              <w:rPr>
                <w:rFonts w:hint="eastAsia"/>
              </w:rPr>
              <w:t>同意接受</w:t>
            </w:r>
          </w:p>
          <w:p w:rsidR="00151930" w:rsidRDefault="00E474B6">
            <w:pPr>
              <w:jc w:val="center"/>
            </w:pPr>
            <w:r>
              <w:rPr>
                <w:rFonts w:hint="eastAsia"/>
              </w:rPr>
              <w:t>专家服务</w:t>
            </w:r>
          </w:p>
        </w:tc>
        <w:tc>
          <w:tcPr>
            <w:tcW w:w="6939" w:type="dxa"/>
            <w:gridSpan w:val="5"/>
          </w:tcPr>
          <w:p w:rsidR="00151930" w:rsidRDefault="00E474B6">
            <w:pPr>
              <w:rPr>
                <w:u w:val="single"/>
              </w:rPr>
            </w:pPr>
            <w:r>
              <w:rPr>
                <w:rFonts w:hint="eastAsia"/>
                <w:u w:val="single"/>
              </w:rPr>
              <w:t>□是</w:t>
            </w:r>
          </w:p>
          <w:p w:rsidR="00151930" w:rsidRDefault="00E474B6">
            <w:r>
              <w:rPr>
                <w:rFonts w:hint="eastAsia"/>
              </w:rPr>
              <w:t>□否</w:t>
            </w:r>
          </w:p>
        </w:tc>
      </w:tr>
      <w:tr w:rsidR="00151930">
        <w:tc>
          <w:tcPr>
            <w:tcW w:w="1583" w:type="dxa"/>
          </w:tcPr>
          <w:p w:rsidR="00151930" w:rsidRDefault="00E474B6">
            <w:pPr>
              <w:jc w:val="center"/>
            </w:pPr>
            <w:r>
              <w:rPr>
                <w:rFonts w:hint="eastAsia"/>
              </w:rPr>
              <w:t>同意对参与对解决方案的筛选评价</w:t>
            </w:r>
          </w:p>
        </w:tc>
        <w:tc>
          <w:tcPr>
            <w:tcW w:w="6939" w:type="dxa"/>
            <w:gridSpan w:val="5"/>
          </w:tcPr>
          <w:p w:rsidR="00151930" w:rsidRDefault="00E474B6">
            <w:pPr>
              <w:rPr>
                <w:b/>
                <w:u w:val="single"/>
              </w:rPr>
            </w:pPr>
            <w:r>
              <w:rPr>
                <w:rFonts w:hint="eastAsia"/>
                <w:u w:val="single"/>
              </w:rPr>
              <w:t>□是</w:t>
            </w:r>
          </w:p>
          <w:p w:rsidR="00151930" w:rsidRDefault="00E474B6">
            <w:pPr>
              <w:rPr>
                <w:b/>
              </w:rPr>
            </w:pPr>
            <w:r>
              <w:rPr>
                <w:rFonts w:hint="eastAsia"/>
              </w:rPr>
              <w:t>□否</w:t>
            </w:r>
          </w:p>
        </w:tc>
      </w:tr>
      <w:tr w:rsidR="00151930">
        <w:tc>
          <w:tcPr>
            <w:tcW w:w="1583" w:type="dxa"/>
          </w:tcPr>
          <w:p w:rsidR="00151930" w:rsidRDefault="00E474B6">
            <w:pPr>
              <w:jc w:val="center"/>
            </w:pPr>
            <w:r>
              <w:rPr>
                <w:rFonts w:hint="eastAsia"/>
              </w:rPr>
              <w:t>同意对优秀解决方案给予奖励</w:t>
            </w:r>
          </w:p>
        </w:tc>
        <w:tc>
          <w:tcPr>
            <w:tcW w:w="6939" w:type="dxa"/>
            <w:gridSpan w:val="5"/>
          </w:tcPr>
          <w:p w:rsidR="00151930" w:rsidRDefault="00E474B6">
            <w:r>
              <w:rPr>
                <w:rFonts w:hint="eastAsia"/>
              </w:rPr>
              <w:t>□是，金额</w:t>
            </w:r>
            <w:r>
              <w:rPr>
                <w:rFonts w:hint="eastAsia"/>
              </w:rPr>
              <w:t>________________</w:t>
            </w:r>
            <w:r>
              <w:rPr>
                <w:rFonts w:hint="eastAsia"/>
              </w:rPr>
              <w:t>万元。（奖金仅用作奖励现场参赛者，不作为技术转让、技术许可或其它独占性合作的前提条件）</w:t>
            </w:r>
          </w:p>
          <w:p w:rsidR="00151930" w:rsidRDefault="00E474B6">
            <w:pPr>
              <w:rPr>
                <w:u w:val="single"/>
              </w:rPr>
            </w:pPr>
            <w:r>
              <w:rPr>
                <w:rFonts w:hint="eastAsia"/>
                <w:u w:val="single"/>
              </w:rPr>
              <w:t>□否</w:t>
            </w:r>
          </w:p>
          <w:p w:rsidR="00151930" w:rsidRDefault="00E474B6">
            <w:r>
              <w:rPr>
                <w:rFonts w:hint="eastAsia"/>
              </w:rPr>
              <w:t xml:space="preserve">                  </w:t>
            </w:r>
            <w:r>
              <w:rPr>
                <w:rFonts w:hint="eastAsia"/>
              </w:rPr>
              <w:t>法人代表：郭延伟</w:t>
            </w:r>
            <w:r>
              <w:rPr>
                <w:rFonts w:hint="eastAsia"/>
              </w:rPr>
              <w:t xml:space="preserve">       2018 </w:t>
            </w:r>
            <w:r>
              <w:rPr>
                <w:rFonts w:hint="eastAsia"/>
              </w:rPr>
              <w:t>年</w:t>
            </w:r>
            <w:r>
              <w:rPr>
                <w:rFonts w:hint="eastAsia"/>
              </w:rPr>
              <w:t xml:space="preserve">  6  </w:t>
            </w:r>
            <w:r>
              <w:rPr>
                <w:rFonts w:hint="eastAsia"/>
              </w:rPr>
              <w:t>月</w:t>
            </w:r>
            <w:r>
              <w:rPr>
                <w:rFonts w:hint="eastAsia"/>
              </w:rPr>
              <w:t xml:space="preserve">  25  </w:t>
            </w:r>
            <w:r>
              <w:rPr>
                <w:rFonts w:hint="eastAsia"/>
              </w:rPr>
              <w:t>日</w:t>
            </w:r>
          </w:p>
        </w:tc>
      </w:tr>
    </w:tbl>
    <w:p w:rsidR="00151930" w:rsidRDefault="00151930">
      <w:pPr>
        <w:rPr>
          <w:b/>
          <w:sz w:val="36"/>
          <w:szCs w:val="36"/>
        </w:rPr>
      </w:pP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企业技术创新需求征集表</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1738"/>
        <w:gridCol w:w="1158"/>
        <w:gridCol w:w="864"/>
        <w:gridCol w:w="600"/>
        <w:gridCol w:w="599"/>
        <w:gridCol w:w="420"/>
        <w:gridCol w:w="1995"/>
      </w:tblGrid>
      <w:tr w:rsidR="00151930">
        <w:tc>
          <w:tcPr>
            <w:tcW w:w="9219"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延安黄土情工贸有限公司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91610600684774444Q</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38"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宝塔区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李文强</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995"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 xml:space="preserve"> 13571117096</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农业类产品销售平台</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苹果销售平台</w:t>
            </w:r>
          </w:p>
        </w:tc>
      </w:tr>
      <w:tr w:rsidR="00151930">
        <w:tc>
          <w:tcPr>
            <w:tcW w:w="184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6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小企业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5人</w:t>
            </w:r>
          </w:p>
        </w:tc>
      </w:tr>
      <w:tr w:rsidR="00151930">
        <w:tc>
          <w:tcPr>
            <w:tcW w:w="9219"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9219"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b/>
                <w:bCs/>
                <w:sz w:val="24"/>
              </w:rPr>
            </w:pPr>
            <w:r>
              <w:rPr>
                <w:rFonts w:ascii="仿宋_GB2312" w:eastAsia="仿宋_GB2312" w:hAnsi="宋体" w:cs="宋体" w:hint="eastAsia"/>
                <w:kern w:val="0"/>
                <w:sz w:val="24"/>
              </w:rPr>
              <w:t>需求名称：苹果新型销售平台的需要</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37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7374" w:type="dxa"/>
            <w:gridSpan w:val="7"/>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重点需要完善苹果销售平台，研发苹果精美包装的制作，通过对高端市场的开拓和高档包装的研发，提高我区苹果产业的附加值和知名度。</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37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37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lastRenderedPageBreak/>
              <w:t>只是通过一些小型超市进行销售，包装盒也很简单，没有研发高端精美的包装。</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60"/>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37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通过精美高档的包装，主打新型高端超市，实现苹果产业转型升级、提质增效。</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374"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589"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219"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52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52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529" w:type="dxa"/>
            <w:gridSpan w:val="8"/>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trHeight w:val="1410"/>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529" w:type="dxa"/>
            <w:gridSpan w:val="8"/>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企业技术创新需求征集表</w:t>
      </w:r>
    </w:p>
    <w:tbl>
      <w:tblPr>
        <w:tblW w:w="9000"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452"/>
        <w:gridCol w:w="608"/>
        <w:gridCol w:w="155"/>
        <w:gridCol w:w="881"/>
        <w:gridCol w:w="1022"/>
        <w:gridCol w:w="1082"/>
        <w:gridCol w:w="1467"/>
        <w:gridCol w:w="2509"/>
      </w:tblGrid>
      <w:tr w:rsidR="00151930">
        <w:tc>
          <w:tcPr>
            <w:tcW w:w="9000"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48"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延安尚沃能源科技有限公司</w:t>
            </w:r>
          </w:p>
        </w:tc>
        <w:tc>
          <w:tcPr>
            <w:tcW w:w="146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50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91610621305372366K</w:t>
            </w:r>
          </w:p>
        </w:tc>
      </w:tr>
      <w:tr w:rsidR="00151930">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644"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陕西，延安</w:t>
            </w:r>
          </w:p>
        </w:tc>
        <w:tc>
          <w:tcPr>
            <w:tcW w:w="102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082"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冯博</w:t>
            </w:r>
          </w:p>
        </w:tc>
        <w:tc>
          <w:tcPr>
            <w:tcW w:w="146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250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18513336066</w:t>
            </w:r>
          </w:p>
        </w:tc>
      </w:tr>
      <w:tr w:rsidR="00151930">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48"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互联网科技</w:t>
            </w:r>
          </w:p>
        </w:tc>
        <w:tc>
          <w:tcPr>
            <w:tcW w:w="146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50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软件和信息技术服务业</w:t>
            </w:r>
          </w:p>
        </w:tc>
      </w:tr>
      <w:tr w:rsidR="00151930">
        <w:tc>
          <w:tcPr>
            <w:tcW w:w="1276"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48" w:type="dxa"/>
            <w:gridSpan w:val="5"/>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小型企业</w:t>
            </w:r>
          </w:p>
        </w:tc>
        <w:tc>
          <w:tcPr>
            <w:tcW w:w="146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509"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20人以下</w:t>
            </w:r>
          </w:p>
        </w:tc>
      </w:tr>
      <w:tr w:rsidR="00151930">
        <w:tc>
          <w:tcPr>
            <w:tcW w:w="9000"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9000"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b/>
                <w:bCs/>
                <w:sz w:val="24"/>
              </w:rPr>
            </w:pPr>
            <w:r>
              <w:rPr>
                <w:rFonts w:ascii="仿宋_GB2312" w:eastAsia="仿宋_GB2312" w:hAnsi="宋体" w:cs="宋体" w:hint="eastAsia"/>
                <w:kern w:val="0"/>
                <w:sz w:val="24"/>
              </w:rPr>
              <w:t>需求名称：</w:t>
            </w:r>
            <w:r>
              <w:rPr>
                <w:rFonts w:ascii="仿宋" w:eastAsia="仿宋" w:hAnsi="仿宋" w:cs="仿宋" w:hint="eastAsia"/>
                <w:kern w:val="0"/>
                <w:sz w:val="24"/>
                <w:szCs w:val="24"/>
              </w:rPr>
              <w:t>为农产品批发企业、分拣企业、配送企业、餐饮企业开发信息化管理服务平台</w:t>
            </w:r>
          </w:p>
        </w:tc>
      </w:tr>
      <w:tr w:rsidR="00151930">
        <w:trPr>
          <w:trHeight w:val="745"/>
        </w:trPr>
        <w:tc>
          <w:tcPr>
            <w:tcW w:w="824"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61"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□技术配套（技术、产品等配套合作）</w:t>
            </w:r>
          </w:p>
        </w:tc>
      </w:tr>
      <w:tr w:rsidR="00151930">
        <w:trPr>
          <w:trHeight w:val="90"/>
        </w:trPr>
        <w:tc>
          <w:tcPr>
            <w:tcW w:w="824"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61" w:type="dxa"/>
            <w:gridSpan w:val="5"/>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国民经济高速发展，生鲜供应</w:t>
            </w:r>
            <w:proofErr w:type="gramStart"/>
            <w:r>
              <w:rPr>
                <w:rFonts w:ascii="仿宋_GB2312" w:eastAsia="仿宋_GB2312" w:hAnsi="宋体" w:cs="宋体" w:hint="eastAsia"/>
                <w:sz w:val="24"/>
              </w:rPr>
              <w:t>链基础</w:t>
            </w:r>
            <w:proofErr w:type="gramEnd"/>
            <w:r>
              <w:rPr>
                <w:rFonts w:ascii="仿宋_GB2312" w:eastAsia="仿宋_GB2312" w:hAnsi="宋体" w:cs="宋体" w:hint="eastAsia"/>
                <w:sz w:val="24"/>
              </w:rPr>
              <w:t>设施相对来说还处于比较原始落后的阶段，很大层面上，跟我国的消费水平已经不太匹配。随着餐饮企业对</w:t>
            </w:r>
            <w:proofErr w:type="gramStart"/>
            <w:r>
              <w:rPr>
                <w:rFonts w:ascii="仿宋_GB2312" w:eastAsia="仿宋_GB2312" w:hAnsi="宋体" w:cs="宋体" w:hint="eastAsia"/>
                <w:sz w:val="24"/>
              </w:rPr>
              <w:t>购买食材的</w:t>
            </w:r>
            <w:proofErr w:type="gramEnd"/>
            <w:r>
              <w:rPr>
                <w:rFonts w:ascii="仿宋_GB2312" w:eastAsia="仿宋_GB2312" w:hAnsi="宋体" w:cs="宋体" w:hint="eastAsia"/>
                <w:sz w:val="24"/>
              </w:rPr>
              <w:t>质量、便捷、价格、服务等各方面要求不断提高。</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90"/>
        </w:trPr>
        <w:tc>
          <w:tcPr>
            <w:tcW w:w="824"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61"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为农产品批发企业、分拣企业、配送企业、餐饮企业开发信息化管理服务平台，通过优化农产品流通的采供销关系，简化农产品供应环节，全方位、高效率的解决行业痛点，颠覆传统交易模式，改变固有工作习惯，实现共享共赢，创造互联网农业新生态，培育延安新的经济增长点。</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824"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情况</w:t>
            </w:r>
          </w:p>
        </w:tc>
        <w:tc>
          <w:tcPr>
            <w:tcW w:w="6961"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lastRenderedPageBreak/>
              <w:t>（企业已经开展的工作、所处阶段、投入资金和人力、仪器设备、生产条件等）</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现已开始应用（微信）小程序进行手机下单，支付购买农产品，有三辆货车及一个分拣配送仓库在运行，投入20余万元，工作人员9人，电子秤、电脑共5台，每天配送10家左右餐馆。</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824"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61"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希望与在数据开发领域有关的单位进行产学研合作，</w:t>
            </w:r>
          </w:p>
          <w:p w:rsidR="00151930" w:rsidRDefault="00E474B6">
            <w:pPr>
              <w:rPr>
                <w:rFonts w:ascii="仿宋_GB2312" w:eastAsia="仿宋_GB2312" w:hAnsi="宋体" w:cs="宋体"/>
                <w:sz w:val="24"/>
              </w:rPr>
            </w:pPr>
            <w:r>
              <w:rPr>
                <w:rFonts w:ascii="仿宋_GB2312" w:eastAsia="仿宋_GB2312" w:hAnsi="宋体" w:cs="宋体" w:hint="eastAsia"/>
                <w:sz w:val="24"/>
              </w:rPr>
              <w:t>希望有相关经验的团队进行产学研合作。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824"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61" w:type="dxa"/>
            <w:gridSpan w:val="5"/>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824"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76" w:type="dxa"/>
            <w:gridSpan w:val="8"/>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000" w:type="dxa"/>
            <w:gridSpan w:val="9"/>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729"/>
        </w:trPr>
        <w:tc>
          <w:tcPr>
            <w:tcW w:w="188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116"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rPr>
          <w:trHeight w:val="864"/>
        </w:trPr>
        <w:tc>
          <w:tcPr>
            <w:tcW w:w="188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116"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88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116" w:type="dxa"/>
            <w:gridSpan w:val="6"/>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88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116" w:type="dxa"/>
            <w:gridSpan w:val="6"/>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企业技术创新需求征集表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18"/>
                <w:szCs w:val="18"/>
              </w:rPr>
              <w:t>延长县花果山果业专业合作社</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612621NA000408x</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151930">
            <w:pPr>
              <w:jc w:val="center"/>
              <w:rPr>
                <w:rFonts w:ascii="仿宋_GB2312" w:eastAsia="仿宋_GB2312"/>
                <w:kern w:val="0"/>
                <w:sz w:val="24"/>
              </w:rPr>
            </w:pP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18"/>
                <w:szCs w:val="18"/>
              </w:rPr>
              <w:t>刘军林</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微软雅黑" w:eastAsia="微软雅黑" w:hAnsi="微软雅黑" w:hint="eastAsia"/>
                <w:color w:val="000000"/>
                <w:sz w:val="16"/>
                <w:szCs w:val="16"/>
                <w:shd w:val="clear" w:color="auto" w:fill="FFFFFF"/>
              </w:rPr>
              <w:t>13319113267</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果业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果业生产销售</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800万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18"/>
                <w:szCs w:val="18"/>
              </w:rPr>
            </w:pPr>
            <w:r>
              <w:rPr>
                <w:rFonts w:ascii="仿宋_GB2312" w:eastAsia="仿宋_GB2312" w:hint="eastAsia"/>
                <w:kern w:val="0"/>
                <w:sz w:val="18"/>
                <w:szCs w:val="18"/>
              </w:rPr>
              <w:t>0~30人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spacing w:line="360" w:lineRule="auto"/>
              <w:rPr>
                <w:rFonts w:ascii="仿宋_GB2312" w:eastAsia="仿宋_GB2312" w:hAnsi="宋体" w:cs="宋体"/>
                <w:b/>
                <w:bCs/>
                <w:sz w:val="24"/>
              </w:rPr>
            </w:pPr>
            <w:r>
              <w:rPr>
                <w:rFonts w:ascii="仿宋_GB2312" w:eastAsia="仿宋_GB2312" w:hAnsi="宋体" w:cs="宋体" w:hint="eastAsia"/>
                <w:kern w:val="0"/>
                <w:sz w:val="24"/>
              </w:rPr>
              <w:t>需求名称：</w:t>
            </w:r>
            <w:r>
              <w:rPr>
                <w:rFonts w:ascii="仿宋_GB2312" w:eastAsia="仿宋_GB2312" w:hAnsi="宋体" w:cs="宋体" w:hint="eastAsia"/>
                <w:sz w:val="24"/>
              </w:rPr>
              <w:t>延安苹果气象服务系统APP的研发</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MS Mincho" w:eastAsia="MS Mincho" w:hAnsi="MS Mincho" w:cs="MS Mincho" w:hint="eastAsia"/>
                <w:sz w:val="24"/>
              </w:rPr>
              <w:t>☑</w:t>
            </w: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kern w:val="0"/>
                <w:sz w:val="24"/>
              </w:rPr>
            </w:pPr>
            <w:r>
              <w:rPr>
                <w:rFonts w:ascii="MS Mincho" w:eastAsia="MS Mincho" w:hAnsi="MS Mincho" w:cs="MS Mincho" w:hint="eastAsia"/>
                <w:sz w:val="24"/>
              </w:rPr>
              <w:t>☑</w:t>
            </w: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简述</w:t>
            </w:r>
          </w:p>
        </w:tc>
        <w:tc>
          <w:tcPr>
            <w:tcW w:w="6900" w:type="dxa"/>
            <w:gridSpan w:val="8"/>
            <w:tcBorders>
              <w:top w:val="single" w:sz="4" w:space="0" w:color="auto"/>
              <w:left w:val="nil"/>
              <w:bottom w:val="single" w:sz="4" w:space="0" w:color="auto"/>
              <w:right w:val="single" w:sz="4" w:space="0" w:color="auto"/>
            </w:tcBorders>
          </w:tcPr>
          <w:p w:rsidR="00151930" w:rsidRDefault="00151930">
            <w:pPr>
              <w:rPr>
                <w:rFonts w:ascii="仿宋_GB2312" w:eastAsia="仿宋_GB2312" w:hAnsi="宋体" w:cs="宋体"/>
                <w:kern w:val="0"/>
                <w:sz w:val="24"/>
              </w:rPr>
            </w:pPr>
          </w:p>
          <w:p w:rsidR="00151930" w:rsidRDefault="00E474B6">
            <w:pPr>
              <w:numPr>
                <w:ilvl w:val="0"/>
                <w:numId w:val="93"/>
              </w:numPr>
              <w:rPr>
                <w:rFonts w:ascii="仿宋_GB2312" w:eastAsia="仿宋_GB2312" w:hAnsi="宋体" w:cs="宋体"/>
                <w:kern w:val="0"/>
                <w:sz w:val="24"/>
              </w:rPr>
            </w:pPr>
            <w:r>
              <w:rPr>
                <w:rFonts w:ascii="仿宋_GB2312" w:eastAsia="仿宋_GB2312" w:hAnsi="宋体" w:cs="宋体" w:hint="eastAsia"/>
                <w:kern w:val="0"/>
                <w:sz w:val="24"/>
              </w:rPr>
              <w:t>气象灾害防御新技术的引进。</w:t>
            </w:r>
          </w:p>
          <w:p w:rsidR="00151930" w:rsidRDefault="00E474B6">
            <w:pPr>
              <w:numPr>
                <w:ilvl w:val="0"/>
                <w:numId w:val="93"/>
              </w:numPr>
              <w:rPr>
                <w:rFonts w:ascii="仿宋_GB2312" w:eastAsia="仿宋_GB2312" w:hAnsi="宋体" w:cs="宋体"/>
                <w:kern w:val="0"/>
                <w:sz w:val="24"/>
              </w:rPr>
            </w:pPr>
            <w:r>
              <w:rPr>
                <w:rFonts w:ascii="仿宋_GB2312" w:eastAsia="仿宋_GB2312" w:hAnsi="宋体" w:cs="宋体" w:hint="eastAsia"/>
                <w:kern w:val="0"/>
                <w:sz w:val="24"/>
              </w:rPr>
              <w:t>种植管理技术的培训</w:t>
            </w:r>
          </w:p>
          <w:p w:rsidR="00151930" w:rsidRDefault="00E474B6">
            <w:pPr>
              <w:numPr>
                <w:ilvl w:val="0"/>
                <w:numId w:val="93"/>
              </w:numPr>
              <w:rPr>
                <w:rFonts w:ascii="仿宋_GB2312" w:eastAsia="仿宋_GB2312" w:hAnsi="宋体" w:cs="宋体"/>
                <w:kern w:val="0"/>
                <w:sz w:val="24"/>
              </w:rPr>
            </w:pPr>
            <w:r>
              <w:rPr>
                <w:rFonts w:ascii="仿宋_GB2312" w:eastAsia="仿宋_GB2312" w:hAnsi="宋体" w:cs="宋体" w:hint="eastAsia"/>
                <w:kern w:val="0"/>
                <w:sz w:val="24"/>
              </w:rPr>
              <w:t>信息咨询的服务</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9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spacing w:line="360" w:lineRule="auto"/>
              <w:rPr>
                <w:rFonts w:ascii="仿宋_GB2312" w:eastAsia="仿宋_GB2312" w:hAnsi="宋体" w:cs="宋体"/>
                <w:sz w:val="24"/>
              </w:rPr>
            </w:pPr>
            <w:r>
              <w:rPr>
                <w:rFonts w:ascii="仿宋_GB2312" w:eastAsia="仿宋_GB2312" w:hAnsi="宋体" w:cs="宋体" w:hint="eastAsia"/>
                <w:sz w:val="24"/>
              </w:rPr>
              <w:t>（包括主要技术、管理、信息咨询等指标）</w:t>
            </w:r>
          </w:p>
          <w:p w:rsidR="00151930" w:rsidRDefault="00E474B6">
            <w:pPr>
              <w:spacing w:line="360" w:lineRule="auto"/>
              <w:rPr>
                <w:rFonts w:ascii="仿宋_GB2312" w:eastAsia="仿宋_GB2312" w:hAnsi="宋体" w:cs="宋体"/>
                <w:sz w:val="24"/>
              </w:rPr>
            </w:pPr>
            <w:r>
              <w:rPr>
                <w:rFonts w:ascii="仿宋_GB2312" w:eastAsia="仿宋_GB2312" w:hAnsi="宋体" w:cs="宋体" w:hint="eastAsia"/>
                <w:sz w:val="24"/>
              </w:rPr>
              <w:t xml:space="preserve"> 延安苹果气象服务系统APP的研发</w:t>
            </w:r>
          </w:p>
          <w:p w:rsidR="00151930" w:rsidRDefault="00E474B6">
            <w:pPr>
              <w:rPr>
                <w:rFonts w:ascii="仿宋_GB2312" w:eastAsia="仿宋_GB2312" w:hAnsi="宋体" w:cs="宋体"/>
                <w:sz w:val="24"/>
              </w:rPr>
            </w:pPr>
            <w:r>
              <w:rPr>
                <w:rFonts w:ascii="仿宋_GB2312" w:eastAsia="仿宋_GB2312" w:hAnsi="宋体" w:cs="宋体" w:hint="eastAsia"/>
                <w:sz w:val="24"/>
              </w:rPr>
              <w:t>延安苹果气象服务系统综合运用云计算，移动互联，数据建模等技术，将苹果种植技术流程、病虫害防治流程、气象周年服务方案等进行标准化及可交换设计，形成标准化数据资源，实现苹果生产过程、病虫害防治与气象高度融合，搭建 “互联网+气象+苹果”一体化平台。</w:t>
            </w:r>
          </w:p>
          <w:p w:rsidR="00151930" w:rsidRDefault="00E474B6">
            <w:pPr>
              <w:rPr>
                <w:rFonts w:ascii="仿宋_GB2312" w:eastAsia="仿宋_GB2312" w:hAnsi="宋体" w:cs="宋体"/>
                <w:sz w:val="24"/>
              </w:rPr>
            </w:pPr>
            <w:r>
              <w:rPr>
                <w:rFonts w:ascii="仿宋_GB2312" w:eastAsia="仿宋_GB2312" w:hAnsi="宋体" w:cs="宋体" w:hint="eastAsia"/>
                <w:sz w:val="24"/>
              </w:rPr>
              <w:t>采用地域用户与管理账户自动匹配技术，基于精准GPS定位及用户属性，开展“位置需求”服务，通过大数据分类式管理技术，为每位用户提供精细到田间的专业化服务。苹果种植者在手机上获取气象服务信息，技术指导信息，根据天气状况计划、管理和开展他们的苹果生产，实现生产科学化，利润最大化。</w:t>
            </w:r>
          </w:p>
          <w:p w:rsidR="00151930" w:rsidRDefault="00E474B6">
            <w:pPr>
              <w:rPr>
                <w:rFonts w:ascii="仿宋_GB2312" w:eastAsia="仿宋_GB2312" w:hAnsi="宋体" w:cs="宋体"/>
                <w:sz w:val="24"/>
              </w:rPr>
            </w:pPr>
            <w:r>
              <w:rPr>
                <w:rFonts w:ascii="仿宋_GB2312" w:eastAsia="仿宋_GB2312" w:hAnsi="宋体" w:cs="宋体" w:hint="eastAsia"/>
                <w:sz w:val="24"/>
              </w:rPr>
              <w:t>通过搭建产品交易平台，通过扫码，客户可获得商品产地、产量、品质、生产管理过程等，买的放心，为果农销售提供便捷。</w:t>
            </w:r>
          </w:p>
          <w:p w:rsidR="00151930" w:rsidRDefault="00E474B6">
            <w:pPr>
              <w:rPr>
                <w:rFonts w:ascii="仿宋_GB2312" w:eastAsia="仿宋_GB2312" w:hAnsi="宋体" w:cs="宋体"/>
                <w:sz w:val="24"/>
              </w:rPr>
            </w:pPr>
            <w:r>
              <w:rPr>
                <w:rFonts w:ascii="仿宋_GB2312" w:eastAsia="仿宋_GB2312" w:hAnsi="宋体" w:cs="宋体" w:hint="eastAsia"/>
                <w:sz w:val="24"/>
              </w:rPr>
              <w:t>苹果气象服务系统是科技指导的好帮手，是果农获取气象服务、生产措施、病虫防治、产品销售的好朋友，实现精准服务，精准扶贫的好平台。</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（企业已经开展的工作、所处阶段、投入资金和人力、仪器设备、生产条件等）</w:t>
            </w:r>
          </w:p>
          <w:p w:rsidR="00151930" w:rsidRDefault="00E474B6">
            <w:pPr>
              <w:spacing w:line="360" w:lineRule="auto"/>
              <w:rPr>
                <w:rFonts w:ascii="仿宋_GB2312" w:eastAsia="仿宋_GB2312" w:hAnsi="宋体" w:cs="宋体"/>
                <w:kern w:val="0"/>
                <w:sz w:val="24"/>
              </w:rPr>
            </w:pPr>
            <w:r>
              <w:rPr>
                <w:rFonts w:ascii="仿宋_GB2312" w:eastAsia="仿宋_GB2312" w:hAnsi="宋体" w:cs="宋体" w:hint="eastAsia"/>
                <w:kern w:val="0"/>
                <w:sz w:val="24"/>
              </w:rPr>
              <w:t>在</w:t>
            </w:r>
            <w:r>
              <w:rPr>
                <w:rFonts w:ascii="仿宋_GB2312" w:eastAsia="仿宋_GB2312" w:hAnsi="宋体" w:cs="宋体"/>
                <w:kern w:val="0"/>
                <w:sz w:val="24"/>
              </w:rPr>
              <w:t>延长县张家滩镇姚家畔村</w:t>
            </w:r>
            <w:r>
              <w:rPr>
                <w:rFonts w:ascii="仿宋_GB2312" w:eastAsia="仿宋_GB2312" w:hAnsi="宋体" w:cs="宋体" w:hint="eastAsia"/>
                <w:kern w:val="0"/>
                <w:sz w:val="24"/>
              </w:rPr>
              <w:t>主要进行果品生产、加工、包装、贮藏、销售；农资经销（农药、化肥、果袋、农膜等）；引进新品种、新技术、开展有关技术培训、信息咨询等服务。</w:t>
            </w:r>
          </w:p>
          <w:p w:rsidR="00151930" w:rsidRDefault="00151930">
            <w:pPr>
              <w:spacing w:line="360" w:lineRule="auto"/>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numPr>
                <w:ilvl w:val="0"/>
                <w:numId w:val="94"/>
              </w:numPr>
              <w:ind w:firstLineChars="200" w:firstLine="480"/>
              <w:rPr>
                <w:rFonts w:ascii="仿宋_GB2312" w:eastAsia="仿宋_GB2312" w:hAnsi="宋体" w:cs="宋体"/>
                <w:sz w:val="24"/>
              </w:rPr>
            </w:pPr>
            <w:r>
              <w:rPr>
                <w:rFonts w:ascii="仿宋_GB2312" w:eastAsia="仿宋_GB2312" w:hAnsi="宋体" w:cs="宋体" w:hint="eastAsia"/>
                <w:sz w:val="24"/>
              </w:rPr>
              <w:t>企业诚邀省内果业种植相关高校、科研院所与我司达成合作，建立种植品种栽培技术基地；</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w:t>
            </w:r>
            <w:r>
              <w:rPr>
                <w:rFonts w:ascii="MS Mincho" w:eastAsia="MS Mincho" w:hAnsi="MS Mincho" w:cs="MS Mincho" w:hint="eastAsia"/>
                <w:sz w:val="24"/>
                <w:szCs w:val="24"/>
              </w:rPr>
              <w:t>☑</w:t>
            </w:r>
            <w:r>
              <w:rPr>
                <w:rFonts w:ascii="仿宋_GB2312" w:eastAsia="仿宋_GB2312" w:hint="eastAsia"/>
                <w:sz w:val="24"/>
                <w:szCs w:val="24"/>
              </w:rPr>
              <w:t xml:space="preserve"> 市场前景分析  </w:t>
            </w:r>
            <w:r>
              <w:rPr>
                <w:rFonts w:ascii="MS Mincho" w:eastAsia="MS Mincho" w:hAnsi="MS Mincho" w:cs="MS Mincho" w:hint="eastAsia"/>
                <w:sz w:val="24"/>
                <w:szCs w:val="24"/>
              </w:rPr>
              <w:t>☑</w:t>
            </w:r>
            <w:r>
              <w:rPr>
                <w:rFonts w:ascii="仿宋_GB2312" w:eastAsia="仿宋_GB2312" w:hint="eastAsia"/>
                <w:sz w:val="24"/>
                <w:szCs w:val="24"/>
              </w:rPr>
              <w:t xml:space="preserve">企业发展战略咨询           </w:t>
            </w:r>
            <w:r>
              <w:rPr>
                <w:rFonts w:ascii="MS Mincho" w:eastAsia="MS Mincho" w:hAnsi="MS Mincho" w:cs="MS Mincho" w:hint="eastAsia"/>
                <w:sz w:val="24"/>
                <w:szCs w:val="24"/>
              </w:rPr>
              <w:t>☑</w:t>
            </w:r>
            <w:r>
              <w:rPr>
                <w:rFonts w:ascii="仿宋_GB2312" w:eastAsia="仿宋_GB2312" w:hint="eastAsia"/>
                <w:sz w:val="24"/>
                <w:szCs w:val="24"/>
              </w:rPr>
              <w:t>□其他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690"/>
        <w:gridCol w:w="1158"/>
        <w:gridCol w:w="864"/>
        <w:gridCol w:w="600"/>
        <w:gridCol w:w="599"/>
        <w:gridCol w:w="600"/>
        <w:gridCol w:w="1813"/>
      </w:tblGrid>
      <w:tr w:rsidR="00151930">
        <w:trPr>
          <w:jc w:val="center"/>
        </w:trPr>
        <w:tc>
          <w:tcPr>
            <w:tcW w:w="945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企业信息</w:t>
            </w:r>
          </w:p>
        </w:tc>
      </w:tr>
      <w:tr w:rsidR="00151930">
        <w:trPr>
          <w:trHeight w:val="342"/>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12"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sz w:val="24"/>
              </w:rPr>
              <w:t>兰州市轨道交通有限公司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1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91620100581185145N</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690"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甘肃省兰州市</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魏周斌</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1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13893127360</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12"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轨道交通</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41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轨道交通</w:t>
            </w:r>
          </w:p>
        </w:tc>
      </w:tr>
      <w:tr w:rsidR="00151930">
        <w:trPr>
          <w:jc w:val="center"/>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12"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中型国企</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413"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1235</w:t>
            </w:r>
          </w:p>
        </w:tc>
      </w:tr>
      <w:tr w:rsidR="00151930">
        <w:trPr>
          <w:jc w:val="center"/>
        </w:trPr>
        <w:tc>
          <w:tcPr>
            <w:tcW w:w="945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需求信息</w:t>
            </w:r>
          </w:p>
        </w:tc>
      </w:tr>
      <w:tr w:rsidR="00151930">
        <w:trPr>
          <w:trHeight w:val="745"/>
          <w:jc w:val="center"/>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7608" w:type="dxa"/>
            <w:gridSpan w:val="8"/>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sz w:val="24"/>
              </w:rPr>
              <w:t>基于大数据的轨道交通关键系统节能监控技术</w:t>
            </w:r>
            <w:r>
              <w:rPr>
                <w:rFonts w:ascii="仿宋_GB2312" w:eastAsia="仿宋_GB2312" w:hAnsi="宋体" w:cs="宋体"/>
                <w:sz w:val="24"/>
              </w:rPr>
              <w:t>开发</w:t>
            </w:r>
          </w:p>
        </w:tc>
      </w:tr>
      <w:tr w:rsidR="00151930">
        <w:trPr>
          <w:trHeight w:val="745"/>
          <w:jc w:val="center"/>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60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 w:eastAsia="仿宋" w:hAnsi="仿宋" w:cs="宋体" w:hint="eastAsia"/>
                <w:sz w:val="24"/>
              </w:rPr>
              <w:sym w:font="Wingdings 2" w:char="F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jc w:val="center"/>
        </w:trPr>
        <w:tc>
          <w:tcPr>
            <w:tcW w:w="630" w:type="dxa"/>
            <w:vMerge/>
            <w:tcBorders>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608" w:type="dxa"/>
            <w:gridSpan w:val="8"/>
            <w:tcBorders>
              <w:top w:val="single" w:sz="4" w:space="0" w:color="auto"/>
              <w:left w:val="nil"/>
              <w:bottom w:val="single" w:sz="4" w:space="0" w:color="auto"/>
              <w:right w:val="single" w:sz="4" w:space="0" w:color="auto"/>
            </w:tcBorders>
            <w:vAlign w:val="center"/>
          </w:tcPr>
          <w:p w:rsidR="00151930" w:rsidRDefault="00151930">
            <w:pPr>
              <w:ind w:firstLineChars="200" w:firstLine="480"/>
              <w:rPr>
                <w:rFonts w:ascii="仿宋_GB2312" w:eastAsia="仿宋_GB2312" w:hAnsi="宋体" w:cs="宋体"/>
                <w:sz w:val="24"/>
              </w:rPr>
            </w:pPr>
            <w:bookmarkStart w:id="16" w:name="OLE_LINK7"/>
            <w:bookmarkStart w:id="17" w:name="OLE_LINK6"/>
            <w:bookmarkStart w:id="18" w:name="OLE_LINK5"/>
            <w:bookmarkStart w:id="19" w:name="OLE_LINK4"/>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车辆牵引供电、车站通风空调和车站设备为主要的耗能设备，约占整个轨道交通能耗的 70% ～ 90%，是节能工作的重点领域。在满足城市轨道交通系统列车运营需求的情况下，为了尽可能的挖潜降耗,有效的降低城市轨道交通系统的运营成本,提高经济效益,对列车运行和通风</w:t>
            </w:r>
            <w:r>
              <w:rPr>
                <w:rFonts w:ascii="仿宋_GB2312" w:eastAsia="仿宋_GB2312" w:hAnsi="宋体" w:cs="宋体"/>
                <w:sz w:val="24"/>
              </w:rPr>
              <w:t>系统</w:t>
            </w:r>
            <w:r>
              <w:rPr>
                <w:rFonts w:ascii="仿宋_GB2312" w:eastAsia="仿宋_GB2312" w:hAnsi="宋体" w:cs="宋体" w:hint="eastAsia"/>
                <w:sz w:val="24"/>
              </w:rPr>
              <w:t>能耗优化的研究具有重要的实际意义。目前节能</w:t>
            </w:r>
            <w:r>
              <w:rPr>
                <w:rFonts w:ascii="仿宋_GB2312" w:eastAsia="仿宋_GB2312" w:hAnsi="宋体" w:cs="宋体"/>
                <w:sz w:val="24"/>
              </w:rPr>
              <w:t>工作主要存在</w:t>
            </w:r>
            <w:r>
              <w:rPr>
                <w:rFonts w:ascii="仿宋_GB2312" w:eastAsia="仿宋_GB2312" w:hAnsi="宋体" w:cs="宋体" w:hint="eastAsia"/>
                <w:sz w:val="24"/>
              </w:rPr>
              <w:t>以下难点</w:t>
            </w:r>
            <w:r>
              <w:rPr>
                <w:rFonts w:ascii="仿宋_GB2312" w:eastAsia="仿宋_GB2312" w:hAnsi="宋体" w:cs="宋体"/>
                <w:sz w:val="24"/>
              </w:rPr>
              <w:t>：</w:t>
            </w:r>
          </w:p>
          <w:p w:rsidR="00151930" w:rsidRDefault="00E474B6">
            <w:pPr>
              <w:rPr>
                <w:rFonts w:ascii="仿宋_GB2312" w:eastAsia="仿宋_GB2312" w:hAnsi="宋体" w:cs="宋体"/>
                <w:sz w:val="24"/>
              </w:rPr>
            </w:pPr>
            <w:r>
              <w:rPr>
                <w:rFonts w:ascii="仿宋_GB2312" w:eastAsia="仿宋_GB2312" w:hAnsi="宋体" w:cs="宋体"/>
                <w:sz w:val="24"/>
              </w:rPr>
              <w:t>1</w:t>
            </w:r>
            <w:r>
              <w:rPr>
                <w:rFonts w:ascii="仿宋_GB2312" w:eastAsia="仿宋_GB2312" w:hAnsi="宋体" w:cs="宋体" w:hint="eastAsia"/>
                <w:sz w:val="24"/>
              </w:rPr>
              <w:t>）对地铁环控和</w:t>
            </w:r>
            <w:r>
              <w:rPr>
                <w:rFonts w:ascii="仿宋_GB2312" w:eastAsia="仿宋_GB2312" w:hAnsi="宋体" w:cs="宋体"/>
                <w:sz w:val="24"/>
              </w:rPr>
              <w:t>再生制动</w:t>
            </w:r>
            <w:r>
              <w:rPr>
                <w:rFonts w:ascii="仿宋_GB2312" w:eastAsia="仿宋_GB2312" w:hAnsi="宋体" w:cs="宋体" w:hint="eastAsia"/>
                <w:sz w:val="24"/>
              </w:rPr>
              <w:t>系统设备的运行参数监测及分析不足。</w:t>
            </w:r>
          </w:p>
          <w:p w:rsidR="00151930" w:rsidRDefault="00E474B6">
            <w:pPr>
              <w:rPr>
                <w:rFonts w:ascii="仿宋_GB2312" w:eastAsia="仿宋_GB2312" w:hAnsi="宋体" w:cs="宋体"/>
                <w:sz w:val="24"/>
              </w:rPr>
            </w:pPr>
            <w:r>
              <w:rPr>
                <w:rFonts w:ascii="仿宋_GB2312" w:eastAsia="仿宋_GB2312" w:hAnsi="宋体" w:cs="宋体"/>
                <w:sz w:val="24"/>
              </w:rPr>
              <w:t>2</w:t>
            </w:r>
            <w:r>
              <w:rPr>
                <w:rFonts w:ascii="仿宋_GB2312" w:eastAsia="仿宋_GB2312" w:hAnsi="宋体" w:cs="宋体" w:hint="eastAsia"/>
                <w:sz w:val="24"/>
              </w:rPr>
              <w:t>）地铁环控系统控制调节模式不完善。</w:t>
            </w:r>
          </w:p>
          <w:p w:rsidR="00151930" w:rsidRDefault="00E474B6">
            <w:pPr>
              <w:rPr>
                <w:rFonts w:ascii="仿宋_GB2312" w:eastAsia="仿宋_GB2312" w:hAnsi="宋体" w:cs="宋体"/>
                <w:sz w:val="24"/>
              </w:rPr>
            </w:pPr>
            <w:r>
              <w:rPr>
                <w:rFonts w:ascii="仿宋_GB2312" w:eastAsia="仿宋_GB2312" w:hAnsi="宋体" w:cs="宋体" w:hint="eastAsia"/>
                <w:sz w:val="24"/>
              </w:rPr>
              <w:t>3）地铁</w:t>
            </w:r>
            <w:r>
              <w:rPr>
                <w:rFonts w:ascii="仿宋_GB2312" w:eastAsia="仿宋_GB2312" w:hAnsi="宋体" w:cs="宋体"/>
                <w:sz w:val="24"/>
              </w:rPr>
              <w:t>再生制动</w:t>
            </w:r>
            <w:r>
              <w:rPr>
                <w:rFonts w:ascii="仿宋_GB2312" w:eastAsia="仿宋_GB2312" w:hAnsi="宋体" w:cs="宋体" w:hint="eastAsia"/>
                <w:sz w:val="24"/>
              </w:rPr>
              <w:t>、</w:t>
            </w:r>
            <w:r>
              <w:rPr>
                <w:rFonts w:ascii="仿宋_GB2312" w:eastAsia="仿宋_GB2312" w:hAnsi="宋体" w:cs="宋体"/>
                <w:sz w:val="24"/>
              </w:rPr>
              <w:t>直接蒸发冷却节能</w:t>
            </w:r>
            <w:r>
              <w:rPr>
                <w:rFonts w:ascii="仿宋_GB2312" w:eastAsia="仿宋_GB2312" w:hAnsi="宋体" w:cs="宋体" w:hint="eastAsia"/>
                <w:sz w:val="24"/>
              </w:rPr>
              <w:t>效果</w:t>
            </w:r>
            <w:r>
              <w:rPr>
                <w:rFonts w:ascii="仿宋_GB2312" w:eastAsia="仿宋_GB2312" w:hAnsi="宋体" w:cs="宋体"/>
                <w:sz w:val="24"/>
              </w:rPr>
              <w:t>的</w:t>
            </w:r>
            <w:r>
              <w:rPr>
                <w:rFonts w:ascii="仿宋_GB2312" w:eastAsia="仿宋_GB2312" w:hAnsi="宋体" w:cs="宋体" w:hint="eastAsia"/>
                <w:sz w:val="24"/>
              </w:rPr>
              <w:t>缺少</w:t>
            </w:r>
            <w:r>
              <w:rPr>
                <w:rFonts w:ascii="仿宋_GB2312" w:eastAsia="仿宋_GB2312" w:hAnsi="宋体" w:cs="宋体"/>
                <w:sz w:val="24"/>
              </w:rPr>
              <w:t>评估</w:t>
            </w:r>
            <w:r>
              <w:rPr>
                <w:rFonts w:ascii="仿宋_GB2312" w:eastAsia="仿宋_GB2312" w:hAnsi="宋体" w:cs="宋体" w:hint="eastAsia"/>
                <w:sz w:val="24"/>
              </w:rPr>
              <w:t>手段</w:t>
            </w:r>
            <w:r>
              <w:rPr>
                <w:rFonts w:ascii="仿宋_GB2312" w:eastAsia="仿宋_GB2312" w:hAnsi="宋体" w:cs="宋体"/>
                <w:sz w:val="24"/>
              </w:rPr>
              <w:t>方法；</w:t>
            </w:r>
          </w:p>
          <w:p w:rsidR="00151930" w:rsidRDefault="00E474B6">
            <w:pPr>
              <w:rPr>
                <w:rFonts w:ascii="仿宋_GB2312" w:eastAsia="仿宋_GB2312" w:hAnsi="宋体" w:cs="宋体"/>
                <w:sz w:val="24"/>
              </w:rPr>
            </w:pPr>
            <w:r>
              <w:rPr>
                <w:rFonts w:ascii="仿宋_GB2312" w:eastAsia="仿宋_GB2312" w:hAnsi="宋体" w:cs="宋体" w:hint="eastAsia"/>
                <w:sz w:val="24"/>
              </w:rPr>
              <w:t>4）</w:t>
            </w:r>
            <w:r>
              <w:rPr>
                <w:rFonts w:ascii="仿宋_GB2312" w:eastAsia="仿宋_GB2312" w:hAnsi="宋体" w:cs="宋体"/>
                <w:sz w:val="24"/>
              </w:rPr>
              <w:t>地铁电能管理缺少系统的数据积累和量化分析，缺少指导</w:t>
            </w:r>
            <w:r>
              <w:rPr>
                <w:rFonts w:ascii="仿宋_GB2312" w:eastAsia="仿宋_GB2312" w:hAnsi="宋体" w:cs="宋体" w:hint="eastAsia"/>
                <w:sz w:val="24"/>
              </w:rPr>
              <w:t>节能</w:t>
            </w:r>
            <w:r>
              <w:rPr>
                <w:rFonts w:ascii="仿宋_GB2312" w:eastAsia="仿宋_GB2312" w:hAnsi="宋体" w:cs="宋体"/>
                <w:sz w:val="24"/>
              </w:rPr>
              <w:t>工作的决策支持系统。</w:t>
            </w:r>
          </w:p>
          <w:p w:rsidR="00151930" w:rsidRDefault="00E474B6">
            <w:pPr>
              <w:ind w:firstLineChars="200" w:firstLine="480"/>
              <w:rPr>
                <w:rFonts w:ascii="仿宋_GB2312" w:eastAsia="仿宋_GB2312" w:hAnsi="宋体" w:cs="宋体"/>
                <w:sz w:val="24"/>
              </w:rPr>
            </w:pPr>
            <w:bookmarkStart w:id="20" w:name="OLE_LINK20"/>
            <w:bookmarkStart w:id="21" w:name="OLE_LINK19"/>
            <w:r>
              <w:rPr>
                <w:rFonts w:ascii="仿宋_GB2312" w:eastAsia="仿宋_GB2312" w:hAnsi="宋体" w:cs="宋体" w:hint="eastAsia"/>
                <w:sz w:val="24"/>
              </w:rPr>
              <w:t>通过建立基于大数据的轨道交通关键系统节能监控平台，对设备状态、能源消耗及环境参数的深度挖掘与分析，基于人工智能的方法进行分类预测、聚类分析、关联分析和故障预测及预警，为设备设施的运行能耗、节能策略提供决策支持，从而在设备能耗管理方面提高管理效率和预警效率，形成智慧化运行管理，在能源管理方面形成节约化管理。</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基于大数据的轨道交通关键系统节能监控平台针对城市地铁主要耗能系统如牵引制动、通风空调等构建统一标准的数据库和数据接口，建立相关系统节能数学模型和分析方法。通过对采集的各类前端设备用电状态、各</w:t>
            </w:r>
            <w:proofErr w:type="gramStart"/>
            <w:r>
              <w:rPr>
                <w:rFonts w:ascii="仿宋_GB2312" w:eastAsia="仿宋_GB2312" w:hAnsi="宋体" w:cs="宋体" w:hint="eastAsia"/>
                <w:sz w:val="24"/>
              </w:rPr>
              <w:t>类表具计量</w:t>
            </w:r>
            <w:proofErr w:type="gramEnd"/>
            <w:r>
              <w:rPr>
                <w:rFonts w:ascii="仿宋_GB2312" w:eastAsia="仿宋_GB2312" w:hAnsi="宋体" w:cs="宋体" w:hint="eastAsia"/>
                <w:sz w:val="24"/>
              </w:rPr>
              <w:t>数据的大数据积累，分析制动装置在直流电网、交流电网的能量流向及分布，对节能效果进行评估。综合考虑环境、行车、客流、能耗及管理等因素，实现对直接蒸发冷却节能效果的评估。为城市轨道交通节电管理提供数据支持，达到多维度能耗数据融合，对设备电能使用进行高度集成化、信息化、智慧化管理，</w:t>
            </w:r>
            <w:r>
              <w:rPr>
                <w:rFonts w:ascii="仿宋_GB2312" w:eastAsia="仿宋_GB2312" w:hAnsi="宋体" w:cs="宋体"/>
                <w:sz w:val="24"/>
              </w:rPr>
              <w:t>大幅</w:t>
            </w:r>
            <w:proofErr w:type="gramStart"/>
            <w:r>
              <w:rPr>
                <w:rFonts w:ascii="仿宋_GB2312" w:eastAsia="仿宋_GB2312" w:hAnsi="宋体" w:cs="宋体"/>
                <w:sz w:val="24"/>
              </w:rPr>
              <w:t>降管理</w:t>
            </w:r>
            <w:proofErr w:type="gramEnd"/>
            <w:r>
              <w:rPr>
                <w:rFonts w:ascii="仿宋_GB2312" w:eastAsia="仿宋_GB2312" w:hAnsi="宋体" w:cs="宋体"/>
                <w:sz w:val="24"/>
              </w:rPr>
              <w:t>成本</w:t>
            </w:r>
            <w:r>
              <w:rPr>
                <w:rFonts w:ascii="仿宋_GB2312" w:eastAsia="仿宋_GB2312" w:hAnsi="宋体" w:cs="宋体" w:hint="eastAsia"/>
                <w:sz w:val="24"/>
              </w:rPr>
              <w:t>，</w:t>
            </w:r>
            <w:r>
              <w:rPr>
                <w:rFonts w:ascii="仿宋_GB2312" w:eastAsia="仿宋_GB2312" w:hAnsi="宋体" w:cs="宋体"/>
                <w:sz w:val="24"/>
              </w:rPr>
              <w:t>核心系统</w:t>
            </w:r>
            <w:r>
              <w:rPr>
                <w:rFonts w:ascii="仿宋_GB2312" w:eastAsia="仿宋_GB2312" w:hAnsi="宋体" w:cs="宋体" w:hint="eastAsia"/>
                <w:sz w:val="24"/>
              </w:rPr>
              <w:t>节能15</w:t>
            </w:r>
            <w:r>
              <w:rPr>
                <w:rFonts w:ascii="仿宋_GB2312" w:eastAsia="仿宋_GB2312" w:hAnsi="宋体" w:cs="宋体"/>
                <w:sz w:val="24"/>
              </w:rPr>
              <w:t>%</w:t>
            </w:r>
            <w:r>
              <w:rPr>
                <w:rFonts w:ascii="仿宋_GB2312" w:eastAsia="仿宋_GB2312" w:hAnsi="宋体" w:cs="宋体" w:hint="eastAsia"/>
                <w:sz w:val="24"/>
              </w:rPr>
              <w:t>以上</w:t>
            </w:r>
            <w:r>
              <w:rPr>
                <w:rFonts w:ascii="仿宋_GB2312" w:eastAsia="仿宋_GB2312" w:hAnsi="宋体" w:cs="宋体"/>
                <w:sz w:val="24"/>
              </w:rPr>
              <w:t>。</w:t>
            </w:r>
            <w:bookmarkEnd w:id="16"/>
            <w:bookmarkEnd w:id="17"/>
            <w:bookmarkEnd w:id="18"/>
            <w:bookmarkEnd w:id="19"/>
            <w:bookmarkEnd w:id="20"/>
            <w:bookmarkEnd w:id="21"/>
          </w:p>
          <w:p w:rsidR="00151930" w:rsidRDefault="00151930">
            <w:pPr>
              <w:rPr>
                <w:rFonts w:ascii="仿宋_GB2312" w:eastAsia="仿宋_GB2312" w:hAnsi="宋体" w:cs="宋体"/>
                <w:sz w:val="24"/>
              </w:rPr>
            </w:pPr>
          </w:p>
        </w:tc>
      </w:tr>
      <w:tr w:rsidR="00151930">
        <w:trPr>
          <w:trHeight w:val="567"/>
          <w:jc w:val="center"/>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情况</w:t>
            </w:r>
          </w:p>
        </w:tc>
        <w:tc>
          <w:tcPr>
            <w:tcW w:w="760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lastRenderedPageBreak/>
              <w:t>（包括企业简介、已开展的工作、所处阶段、投入资金和人力、仪器设备、生产条件等）</w:t>
            </w:r>
          </w:p>
          <w:p w:rsidR="00151930" w:rsidRDefault="00E474B6">
            <w:pPr>
              <w:ind w:firstLineChars="200" w:firstLine="480"/>
              <w:rPr>
                <w:rFonts w:ascii="仿宋_GB2312" w:eastAsia="仿宋_GB2312" w:hAnsi="仿宋" w:cs="仿宋"/>
                <w:sz w:val="24"/>
              </w:rPr>
            </w:pPr>
            <w:r>
              <w:rPr>
                <w:rFonts w:ascii="仿宋_GB2312" w:eastAsia="仿宋_GB2312" w:hAnsi="宋体" w:cs="宋体" w:hint="eastAsia"/>
                <w:kern w:val="0"/>
                <w:sz w:val="24"/>
              </w:rPr>
              <w:lastRenderedPageBreak/>
              <w:t>兰州市轨道交通有限公司成立于 2011 年 10 月 10 日，为市属国有独资企业。公司主要承担兰州市轨道交通项目融资、建设、运营、管理及相关轨道交通资源开发等任务，公司注册资本 5 亿元人民币。目前，兰州市轨道交通有限公司作为建设方，正在组织兰州市轨道交通 1 号线一期工程的建设</w:t>
            </w:r>
            <w:proofErr w:type="gramStart"/>
            <w:r>
              <w:rPr>
                <w:rFonts w:ascii="仿宋_GB2312" w:eastAsia="仿宋_GB2312" w:hAnsi="宋体" w:cs="宋体" w:hint="eastAsia"/>
                <w:kern w:val="0"/>
                <w:sz w:val="24"/>
              </w:rPr>
              <w:t>期全面</w:t>
            </w:r>
            <w:proofErr w:type="gramEnd"/>
            <w:r>
              <w:rPr>
                <w:rFonts w:ascii="仿宋_GB2312" w:eastAsia="仿宋_GB2312" w:hAnsi="宋体" w:cs="宋体" w:hint="eastAsia"/>
                <w:kern w:val="0"/>
                <w:sz w:val="24"/>
              </w:rPr>
              <w:t>管理工作。公司现有职工 1235 人，其中各类管理人员和工程技术人员 251 人，本科及以上学历占 83.8%以上，专业技术人员 209 人，占总人数的 76.5%。在技术职称方面，高级职称 89 人，中级职称 85 人，是一支教育层次较高的年轻团队，且具有多年从事轨道交通工程建设的丰富经验和一定的科研开发能力。本项目是我公司在2017年提出的研究项目，并被列入甘肃省2018年度重点研发计划项目。目前，本项目已完成前期调研、系统方案的编制工作。</w:t>
            </w:r>
          </w:p>
        </w:tc>
      </w:tr>
      <w:tr w:rsidR="00151930">
        <w:trPr>
          <w:trHeight w:val="1664"/>
          <w:jc w:val="center"/>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608" w:type="dxa"/>
            <w:gridSpan w:val="8"/>
            <w:tcBorders>
              <w:top w:val="single" w:sz="4" w:space="0" w:color="auto"/>
              <w:left w:val="nil"/>
              <w:bottom w:val="single" w:sz="4" w:space="0" w:color="auto"/>
              <w:right w:val="single" w:sz="4" w:space="0" w:color="auto"/>
            </w:tcBorders>
            <w:vAlign w:val="center"/>
          </w:tcPr>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仿宋" w:cs="仿宋"/>
                <w:sz w:val="24"/>
              </w:rPr>
            </w:pPr>
            <w:bookmarkStart w:id="22" w:name="OLE_LINK22"/>
            <w:bookmarkStart w:id="23" w:name="OLE_LINK21"/>
            <w:r>
              <w:rPr>
                <w:rFonts w:ascii="仿宋_GB2312" w:eastAsia="仿宋_GB2312" w:hAnsi="仿宋" w:cs="仿宋" w:hint="eastAsia"/>
                <w:sz w:val="24"/>
              </w:rPr>
              <w:t>产学研相结合，是科研、教育、生产不同社会分工在功能与资源优势上的协同与集成化，是技术创新上、中、下游的对接与耦合。</w:t>
            </w:r>
            <w:proofErr w:type="gramStart"/>
            <w:r>
              <w:rPr>
                <w:rFonts w:ascii="仿宋_GB2312" w:eastAsia="仿宋_GB2312" w:hAnsi="仿宋" w:cs="仿宋" w:hint="eastAsia"/>
                <w:sz w:val="24"/>
              </w:rPr>
              <w:t>本需求</w:t>
            </w:r>
            <w:proofErr w:type="gramEnd"/>
            <w:r>
              <w:rPr>
                <w:rFonts w:ascii="仿宋_GB2312" w:eastAsia="仿宋_GB2312" w:hAnsi="仿宋" w:cs="仿宋"/>
                <w:sz w:val="24"/>
              </w:rPr>
              <w:t>希望</w:t>
            </w:r>
            <w:r>
              <w:rPr>
                <w:rFonts w:ascii="仿宋_GB2312" w:eastAsia="仿宋_GB2312" w:hAnsi="仿宋" w:cs="仿宋" w:hint="eastAsia"/>
                <w:sz w:val="24"/>
              </w:rPr>
              <w:t>与在大数据</w:t>
            </w:r>
            <w:r>
              <w:rPr>
                <w:rFonts w:ascii="仿宋_GB2312" w:eastAsia="仿宋_GB2312" w:hAnsi="仿宋" w:cs="仿宋"/>
                <w:sz w:val="24"/>
              </w:rPr>
              <w:t>、</w:t>
            </w:r>
            <w:r>
              <w:rPr>
                <w:rFonts w:ascii="仿宋_GB2312" w:eastAsia="仿宋_GB2312" w:hAnsi="仿宋" w:cs="仿宋" w:hint="eastAsia"/>
                <w:sz w:val="24"/>
              </w:rPr>
              <w:t>轨道交通领域节能控制领域具有研究经验轨道交通设计研究机构开展建模</w:t>
            </w:r>
            <w:r>
              <w:rPr>
                <w:rFonts w:ascii="仿宋_GB2312" w:eastAsia="仿宋_GB2312" w:hAnsi="仿宋" w:cs="仿宋"/>
                <w:sz w:val="24"/>
              </w:rPr>
              <w:t>分析和大数据应用合作</w:t>
            </w:r>
            <w:r>
              <w:rPr>
                <w:rFonts w:ascii="仿宋_GB2312" w:eastAsia="仿宋_GB2312" w:hAnsi="仿宋" w:cs="仿宋" w:hint="eastAsia"/>
                <w:sz w:val="24"/>
              </w:rPr>
              <w:t>，希望与具有良好的研究资源以及相关实验室的大学电子</w:t>
            </w:r>
            <w:r>
              <w:rPr>
                <w:rFonts w:ascii="仿宋_GB2312" w:eastAsia="仿宋_GB2312" w:hAnsi="仿宋" w:cs="仿宋"/>
                <w:sz w:val="24"/>
              </w:rPr>
              <w:t>与信息专业</w:t>
            </w:r>
            <w:r>
              <w:rPr>
                <w:rFonts w:ascii="仿宋_GB2312" w:eastAsia="仿宋_GB2312" w:hAnsi="仿宋" w:cs="仿宋" w:hint="eastAsia"/>
                <w:sz w:val="24"/>
              </w:rPr>
              <w:t>开展平台</w:t>
            </w:r>
            <w:r>
              <w:rPr>
                <w:rFonts w:ascii="仿宋_GB2312" w:eastAsia="仿宋_GB2312" w:hAnsi="仿宋" w:cs="仿宋"/>
                <w:sz w:val="24"/>
              </w:rPr>
              <w:t>搭建方面的合作</w:t>
            </w:r>
            <w:r>
              <w:rPr>
                <w:rFonts w:ascii="仿宋_GB2312" w:eastAsia="仿宋_GB2312" w:hAnsi="仿宋" w:cs="仿宋" w:hint="eastAsia"/>
                <w:sz w:val="24"/>
              </w:rPr>
              <w:t>，兰州</w:t>
            </w:r>
            <w:r>
              <w:rPr>
                <w:rFonts w:ascii="仿宋_GB2312" w:eastAsia="仿宋_GB2312" w:hAnsi="仿宋" w:cs="仿宋"/>
                <w:sz w:val="24"/>
              </w:rPr>
              <w:t>市轨道交通有限公司</w:t>
            </w:r>
            <w:r>
              <w:rPr>
                <w:rFonts w:ascii="仿宋_GB2312" w:eastAsia="仿宋_GB2312" w:hAnsi="仿宋" w:cs="仿宋" w:hint="eastAsia"/>
                <w:sz w:val="24"/>
              </w:rPr>
              <w:t>等能够</w:t>
            </w:r>
            <w:r>
              <w:rPr>
                <w:rFonts w:ascii="仿宋_GB2312" w:eastAsia="仿宋_GB2312" w:hAnsi="仿宋" w:cs="仿宋"/>
                <w:sz w:val="24"/>
              </w:rPr>
              <w:t>协调相关集成和</w:t>
            </w:r>
            <w:r>
              <w:rPr>
                <w:rFonts w:ascii="仿宋_GB2312" w:eastAsia="仿宋_GB2312" w:hAnsi="仿宋" w:cs="仿宋" w:hint="eastAsia"/>
                <w:sz w:val="24"/>
              </w:rPr>
              <w:t>制造</w:t>
            </w:r>
            <w:r>
              <w:rPr>
                <w:rFonts w:ascii="仿宋_GB2312" w:eastAsia="仿宋_GB2312" w:hAnsi="仿宋" w:cs="仿宋"/>
                <w:sz w:val="24"/>
              </w:rPr>
              <w:t>企业</w:t>
            </w:r>
            <w:r>
              <w:rPr>
                <w:rFonts w:ascii="仿宋_GB2312" w:eastAsia="仿宋_GB2312" w:hAnsi="仿宋" w:cs="仿宋" w:hint="eastAsia"/>
                <w:sz w:val="24"/>
              </w:rPr>
              <w:t>，三者之间的相互结合的创新模式将有效推动需求的</w:t>
            </w:r>
            <w:r>
              <w:rPr>
                <w:rFonts w:ascii="仿宋_GB2312" w:eastAsia="仿宋_GB2312" w:hAnsi="仿宋" w:cs="仿宋"/>
                <w:sz w:val="24"/>
              </w:rPr>
              <w:t>开发和推广应用</w:t>
            </w:r>
            <w:r>
              <w:rPr>
                <w:rFonts w:ascii="仿宋_GB2312" w:eastAsia="仿宋_GB2312" w:hAnsi="仿宋" w:cs="仿宋" w:hint="eastAsia"/>
                <w:sz w:val="24"/>
              </w:rPr>
              <w:t>。</w:t>
            </w:r>
          </w:p>
          <w:bookmarkEnd w:id="22"/>
          <w:bookmarkEnd w:id="23"/>
          <w:p w:rsidR="00151930" w:rsidRDefault="00151930">
            <w:pPr>
              <w:rPr>
                <w:rFonts w:ascii="仿宋_GB2312" w:eastAsia="仿宋_GB2312" w:hAnsi="宋体" w:cs="宋体"/>
                <w:sz w:val="24"/>
              </w:rPr>
            </w:pPr>
          </w:p>
        </w:tc>
      </w:tr>
      <w:tr w:rsidR="00151930">
        <w:trPr>
          <w:trHeight w:val="530"/>
          <w:jc w:val="center"/>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60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sz w:val="24"/>
              </w:rPr>
              <w:sym w:font="Wingdings 2" w:char="F052"/>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jc w:val="center"/>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823"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p>
        </w:tc>
      </w:tr>
      <w:tr w:rsidR="00151930">
        <w:trPr>
          <w:jc w:val="center"/>
        </w:trPr>
        <w:tc>
          <w:tcPr>
            <w:tcW w:w="9453"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管理信息</w:t>
            </w:r>
          </w:p>
        </w:tc>
      </w:tr>
      <w:tr w:rsidR="00151930">
        <w:trPr>
          <w:trHeight w:val="629"/>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763"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F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763"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763"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F052"/>
            </w:r>
            <w:r>
              <w:rPr>
                <w:rFonts w:ascii="仿宋_GB2312" w:eastAsia="仿宋_GB2312" w:hAnsi="宋体" w:cs="宋体" w:hint="eastAsia"/>
                <w:kern w:val="0"/>
                <w:sz w:val="24"/>
              </w:rPr>
              <w:t>是</w:t>
            </w:r>
          </w:p>
          <w:p w:rsidR="00151930" w:rsidRDefault="00E474B6">
            <w:pPr>
              <w:ind w:firstLineChars="50" w:firstLine="120"/>
              <w:rPr>
                <w:rFonts w:ascii="仿宋_GB2312" w:eastAsia="仿宋_GB2312" w:hAnsi="宋体" w:cs="宋体"/>
                <w:kern w:val="0"/>
                <w:sz w:val="24"/>
              </w:rPr>
            </w:pP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rPr>
          <w:jc w:val="center"/>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763"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F052"/>
            </w:r>
            <w:r>
              <w:rPr>
                <w:rFonts w:ascii="仿宋_GB2312" w:eastAsia="仿宋_GB2312" w:hAnsi="宋体" w:cs="宋体" w:hint="eastAsia"/>
                <w:kern w:val="0"/>
                <w:sz w:val="24"/>
              </w:rPr>
              <w:t>是，金额</w:t>
            </w:r>
            <w:r>
              <w:rPr>
                <w:rFonts w:ascii="仿宋_GB2312" w:eastAsia="仿宋_GB2312" w:hAnsi="宋体" w:cs="宋体" w:hint="eastAsia"/>
                <w:kern w:val="0"/>
                <w:sz w:val="24"/>
                <w:u w:val="single"/>
              </w:rPr>
              <w:t>10</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p w:rsidR="00151930" w:rsidRDefault="00151930">
            <w:pPr>
              <w:rPr>
                <w:rFonts w:ascii="仿宋_GB2312" w:eastAsia="仿宋_GB2312" w:hAnsi="宋体" w:cs="宋体"/>
                <w:kern w:val="0"/>
                <w:sz w:val="24"/>
              </w:rPr>
            </w:pP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060"/>
        <w:gridCol w:w="148"/>
        <w:gridCol w:w="7"/>
        <w:gridCol w:w="1739"/>
        <w:gridCol w:w="1158"/>
        <w:gridCol w:w="864"/>
        <w:gridCol w:w="600"/>
        <w:gridCol w:w="599"/>
        <w:gridCol w:w="279"/>
        <w:gridCol w:w="1663"/>
      </w:tblGrid>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企业信息</w:t>
            </w:r>
          </w:p>
        </w:tc>
      </w:tr>
      <w:tr w:rsidR="00151930">
        <w:trPr>
          <w:trHeight w:val="342"/>
        </w:trPr>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兰州集思信息科技有限公司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91620100670806812G</w:t>
            </w:r>
          </w:p>
        </w:tc>
      </w:tr>
      <w:tr w:rsidR="00151930">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4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甘肃-兰州</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proofErr w:type="gramStart"/>
            <w:r>
              <w:rPr>
                <w:rFonts w:ascii="仿宋_GB2312" w:eastAsia="仿宋_GB2312" w:hint="eastAsia"/>
                <w:kern w:val="0"/>
                <w:sz w:val="24"/>
              </w:rPr>
              <w:t>王悦芝</w:t>
            </w:r>
            <w:proofErr w:type="gramEnd"/>
          </w:p>
        </w:tc>
        <w:tc>
          <w:tcPr>
            <w:tcW w:w="8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6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18153689363</w:t>
            </w:r>
          </w:p>
        </w:tc>
      </w:tr>
      <w:tr w:rsidR="00151930">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软件开发互联网应用</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软件开发互联网应用</w:t>
            </w:r>
          </w:p>
        </w:tc>
      </w:tr>
      <w:tr w:rsidR="00151930">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小型</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w:t>
            </w:r>
          </w:p>
        </w:tc>
      </w:tr>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需求信息</w:t>
            </w:r>
          </w:p>
        </w:tc>
      </w:tr>
      <w:tr w:rsidR="00151930">
        <w:trPr>
          <w:trHeight w:val="745"/>
        </w:trPr>
        <w:tc>
          <w:tcPr>
            <w:tcW w:w="631"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kern w:val="0"/>
                <w:sz w:val="24"/>
              </w:rPr>
              <w:t>网站常态化监测错别字、敏感词检测及精准识别技术</w:t>
            </w:r>
          </w:p>
        </w:tc>
      </w:tr>
      <w:tr w:rsidR="00151930">
        <w:trPr>
          <w:trHeight w:val="745"/>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sz w:val="24"/>
              </w:rPr>
              <w:sym w:font="Wingdings 2" w:char="F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sz w:val="24"/>
              </w:rPr>
              <w:sym w:font="Wingdings 2" w:char="F052"/>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sz w:val="24"/>
              </w:rPr>
              <w:sym w:font="Wingdings 2" w:char="F052"/>
            </w:r>
            <w:r>
              <w:rPr>
                <w:rFonts w:ascii="仿宋_GB2312" w:eastAsia="仿宋_GB2312" w:hAnsi="宋体" w:cs="宋体" w:hint="eastAsia"/>
                <w:sz w:val="24"/>
              </w:rPr>
              <w:t>技术配套（技术、产品等配套合作）</w:t>
            </w:r>
          </w:p>
        </w:tc>
      </w:tr>
      <w:tr w:rsidR="00151930">
        <w:trPr>
          <w:trHeight w:val="90"/>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（主要包括以下内容：1、需要解决的技术难题和需求；2、技术难点；3、需达到的主要技术经济指标，如技术参数、成本和周期等；4、技术应用领域等）</w:t>
            </w:r>
          </w:p>
          <w:p w:rsidR="00151930" w:rsidRDefault="00151930">
            <w:pPr>
              <w:ind w:firstLineChars="200" w:firstLine="480"/>
              <w:rPr>
                <w:rFonts w:ascii="仿宋_GB2312" w:eastAsia="仿宋_GB2312" w:hAnsi="宋体" w:cs="宋体"/>
                <w:sz w:val="24"/>
              </w:rPr>
            </w:pPr>
          </w:p>
          <w:p w:rsidR="00151930" w:rsidRDefault="00E474B6">
            <w:pPr>
              <w:ind w:firstLineChars="200" w:firstLine="482"/>
              <w:rPr>
                <w:rFonts w:ascii="仿宋_GB2312" w:eastAsia="仿宋_GB2312" w:hAnsi="宋体" w:cs="宋体"/>
                <w:b/>
                <w:sz w:val="24"/>
              </w:rPr>
            </w:pPr>
            <w:r>
              <w:rPr>
                <w:rFonts w:ascii="仿宋_GB2312" w:eastAsia="仿宋_GB2312" w:hAnsi="宋体" w:cs="宋体" w:hint="eastAsia"/>
                <w:b/>
                <w:sz w:val="24"/>
              </w:rPr>
              <w:t>一、需求概述：</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我公司研发的政府网站常态化监测系统是采用远程监测技术+人工检查结合的方式对政府网站Web应用进行常态化监测、检查的应用平台。通过技术手段对政府网站进行不间断的监控，结合责任主体单位自查、主管单位全面检查和抽查的人工核查手段，从而提升网站的服务质量。</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依托最先进的云计算、数据采集技术、智能分析技术，实现专业化、智能化、精细化、实时性、准确性等特点和功能。提供站点集群的统一监控与监测，包括站点可用性、链接可用性、信息更新情况、互动回应情况、服务实用情况和敏感信息等。</w:t>
            </w:r>
          </w:p>
          <w:p w:rsidR="00151930" w:rsidRDefault="00E474B6">
            <w:pPr>
              <w:ind w:firstLineChars="200" w:firstLine="482"/>
              <w:rPr>
                <w:rFonts w:ascii="仿宋_GB2312" w:eastAsia="仿宋_GB2312" w:hAnsi="宋体" w:cs="宋体"/>
                <w:b/>
                <w:sz w:val="24"/>
              </w:rPr>
            </w:pPr>
            <w:r>
              <w:rPr>
                <w:rFonts w:ascii="仿宋_GB2312" w:eastAsia="仿宋_GB2312" w:hAnsi="宋体" w:cs="宋体"/>
                <w:b/>
                <w:sz w:val="24"/>
              </w:rPr>
              <w:t>二、需求内容：</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政府门户网站信息发布前以及发布后对错别字、敏感词的全面、精准检测并提示，在自然</w:t>
            </w:r>
            <w:proofErr w:type="gramStart"/>
            <w:r>
              <w:rPr>
                <w:rFonts w:ascii="仿宋_GB2312" w:eastAsia="仿宋_GB2312" w:hAnsi="宋体" w:cs="宋体" w:hint="eastAsia"/>
                <w:sz w:val="24"/>
              </w:rPr>
              <w:t>源处理</w:t>
            </w:r>
            <w:proofErr w:type="gramEnd"/>
            <w:r>
              <w:rPr>
                <w:rFonts w:ascii="仿宋_GB2312" w:eastAsia="仿宋_GB2312" w:hAnsi="宋体" w:cs="宋体" w:hint="eastAsia"/>
                <w:sz w:val="24"/>
              </w:rPr>
              <w:t>上更加优化。</w:t>
            </w:r>
          </w:p>
          <w:p w:rsidR="00151930" w:rsidRDefault="00E474B6">
            <w:pPr>
              <w:rPr>
                <w:rFonts w:ascii="仿宋_GB2312" w:eastAsia="仿宋_GB2312" w:hAnsi="宋体" w:cs="宋体"/>
                <w:sz w:val="24"/>
              </w:rPr>
            </w:pPr>
            <w:r>
              <w:rPr>
                <w:rFonts w:ascii="仿宋_GB2312" w:eastAsia="仿宋_GB2312" w:hAnsi="宋体" w:cs="宋体"/>
                <w:sz w:val="24"/>
              </w:rPr>
              <w:t xml:space="preserve">    </w:t>
            </w:r>
          </w:p>
        </w:tc>
      </w:tr>
      <w:tr w:rsidR="00151930">
        <w:trPr>
          <w:trHeight w:val="567"/>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cs="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（包括企业简介、已开展的工作、所处阶段、投入资金和人力、仪器设备、生产条件等）</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1、已经筹备近10万元资金用于该项目前期研发。</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2、由4名实战经验丰富的技术人员组成内部研发团队，分别担任系统的总体策划、 技术架构设计，系统平台开发及代码任务，开展功能模块设计与开发，负责工业通讯技术与互联网融合，软件平台整体开发及部分配套测试等。</w:t>
            </w:r>
          </w:p>
          <w:p w:rsidR="00151930" w:rsidRDefault="00151930">
            <w:pPr>
              <w:rPr>
                <w:rFonts w:ascii="仿宋_GB2312" w:eastAsia="仿宋_GB2312" w:hAnsi="宋体" w:cs="宋体"/>
                <w:kern w:val="0"/>
                <w:sz w:val="24"/>
              </w:rPr>
            </w:pPr>
          </w:p>
        </w:tc>
      </w:tr>
      <w:tr w:rsidR="00151930">
        <w:trPr>
          <w:trHeight w:val="1664"/>
        </w:trPr>
        <w:tc>
          <w:tcPr>
            <w:tcW w:w="631"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希望与高等院校、科研院所专家以及电子信息技术领域的企业建立合作，在自然</w:t>
            </w:r>
            <w:proofErr w:type="gramStart"/>
            <w:r>
              <w:rPr>
                <w:rFonts w:ascii="仿宋_GB2312" w:eastAsia="仿宋_GB2312" w:hAnsi="宋体" w:cs="宋体" w:hint="eastAsia"/>
                <w:sz w:val="24"/>
              </w:rPr>
              <w:t>源处理</w:t>
            </w:r>
            <w:proofErr w:type="gramEnd"/>
            <w:r>
              <w:rPr>
                <w:rFonts w:ascii="仿宋_GB2312" w:eastAsia="仿宋_GB2312" w:hAnsi="宋体" w:cs="宋体" w:hint="eastAsia"/>
                <w:sz w:val="24"/>
              </w:rPr>
              <w:t>及网站数据爬虫技术上有所突破。</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1" w:type="dxa"/>
            <w:vMerge/>
            <w:tcBorders>
              <w:top w:val="nil"/>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cs="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_GB2312" w:eastAsia="仿宋_GB2312" w:hAnsi="宋体" w:cs="宋体"/>
                <w:sz w:val="24"/>
              </w:rPr>
              <w:sym w:font="Wingdings 2" w:char="F052"/>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F052"/>
            </w:r>
            <w:r>
              <w:rPr>
                <w:rFonts w:ascii="仿宋_GB2312" w:eastAsia="仿宋_GB2312" w:hAnsi="宋体" w:cs="宋体" w:hint="eastAsia"/>
                <w:sz w:val="24"/>
              </w:rPr>
              <w:t xml:space="preserve">委托团队、专家长期技术服务    </w:t>
            </w:r>
            <w:r>
              <w:rPr>
                <w:rFonts w:ascii="仿宋_GB2312" w:eastAsia="仿宋_GB2312" w:hAnsi="宋体" w:cs="宋体"/>
                <w:sz w:val="24"/>
              </w:rPr>
              <w:sym w:font="Wingdings 2" w:char="F052"/>
            </w:r>
            <w:r>
              <w:rPr>
                <w:rFonts w:ascii="仿宋_GB2312" w:eastAsia="仿宋_GB2312" w:hAnsi="宋体" w:cs="宋体" w:hint="eastAsia"/>
                <w:sz w:val="24"/>
              </w:rPr>
              <w:t>共建新研发、生产实体</w:t>
            </w:r>
          </w:p>
        </w:tc>
      </w:tr>
      <w:tr w:rsidR="00151930">
        <w:trPr>
          <w:trHeight w:val="530"/>
        </w:trPr>
        <w:tc>
          <w:tcPr>
            <w:tcW w:w="631"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研发费用加计扣除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知识产权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检验检测  □质量体系  </w:t>
            </w:r>
            <w:r>
              <w:rPr>
                <w:rFonts w:ascii="仿宋_GB2312" w:eastAsia="仿宋_GB2312"/>
                <w:sz w:val="24"/>
                <w:szCs w:val="24"/>
              </w:rPr>
              <w:sym w:font="Wingdings 2" w:char="F052"/>
            </w:r>
            <w:r>
              <w:rPr>
                <w:rFonts w:ascii="仿宋_GB2312" w:eastAsia="仿宋_GB2312" w:hint="eastAsia"/>
                <w:sz w:val="24"/>
                <w:szCs w:val="24"/>
              </w:rPr>
              <w:t xml:space="preserve">行业政策   </w:t>
            </w:r>
            <w:r>
              <w:rPr>
                <w:rFonts w:ascii="仿宋_GB2312" w:eastAsia="仿宋_GB2312"/>
                <w:sz w:val="24"/>
                <w:szCs w:val="24"/>
              </w:rPr>
              <w:sym w:font="Wingdings 2" w:char="F052"/>
            </w:r>
            <w:r>
              <w:rPr>
                <w:rFonts w:ascii="仿宋_GB2312" w:eastAsia="仿宋_GB2312" w:hint="eastAsia"/>
                <w:sz w:val="24"/>
                <w:szCs w:val="24"/>
              </w:rPr>
              <w:t xml:space="preserve">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sz w:val="24"/>
                <w:szCs w:val="24"/>
              </w:rPr>
              <w:sym w:font="Wingdings 2" w:char="F052"/>
            </w:r>
            <w:r>
              <w:rPr>
                <w:rFonts w:ascii="仿宋_GB2312" w:eastAsia="仿宋_GB2312" w:hint="eastAsia"/>
                <w:sz w:val="24"/>
                <w:szCs w:val="24"/>
              </w:rPr>
              <w:t xml:space="preserve">产品/服务市场占有率分析  </w:t>
            </w:r>
            <w:r>
              <w:rPr>
                <w:rFonts w:ascii="仿宋_GB2312" w:eastAsia="仿宋_GB2312"/>
                <w:sz w:val="24"/>
                <w:szCs w:val="24"/>
              </w:rPr>
              <w:sym w:font="Wingdings 2" w:char="F052"/>
            </w:r>
            <w:r>
              <w:rPr>
                <w:rFonts w:ascii="仿宋_GB2312" w:eastAsia="仿宋_GB2312" w:hint="eastAsia"/>
                <w:sz w:val="24"/>
                <w:szCs w:val="24"/>
              </w:rPr>
              <w:t xml:space="preserve">市场前景分析  </w:t>
            </w:r>
            <w:r>
              <w:rPr>
                <w:rFonts w:ascii="仿宋_GB2312" w:eastAsia="仿宋_GB2312"/>
                <w:sz w:val="24"/>
                <w:szCs w:val="24"/>
              </w:rPr>
              <w:sym w:font="Wingdings 2" w:char="F052"/>
            </w:r>
            <w:r>
              <w:rPr>
                <w:rFonts w:ascii="仿宋_GB2312" w:eastAsia="仿宋_GB2312" w:hint="eastAsia"/>
                <w:sz w:val="24"/>
                <w:szCs w:val="24"/>
              </w:rPr>
              <w:t>企业发展战略咨询           □其他</w:t>
            </w:r>
            <w:r>
              <w:rPr>
                <w:rFonts w:ascii="仿宋_GB2312" w:eastAsia="仿宋_GB2312" w:hint="eastAsia"/>
                <w:sz w:val="24"/>
                <w:szCs w:val="24"/>
                <w:u w:val="single"/>
              </w:rPr>
              <w:t xml:space="preserve">                                 </w:t>
            </w:r>
          </w:p>
        </w:tc>
      </w:tr>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管理信息</w:t>
            </w:r>
          </w:p>
        </w:tc>
      </w:tr>
      <w:tr w:rsidR="00151930">
        <w:trPr>
          <w:trHeight w:val="629"/>
        </w:trPr>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sym w:font="Wingdings 2" w:char="F052"/>
            </w:r>
            <w:r>
              <w:rPr>
                <w:rFonts w:ascii="仿宋_GB2312" w:eastAsia="仿宋_GB2312" w:hAnsi="宋体" w:cs="宋体" w:hint="eastAsia"/>
                <w:kern w:val="0"/>
                <w:sz w:val="24"/>
              </w:rPr>
              <w:t>是                               □否</w:t>
            </w:r>
          </w:p>
          <w:p w:rsidR="00151930" w:rsidRDefault="00E474B6">
            <w:pPr>
              <w:rPr>
                <w:rFonts w:ascii="仿宋_GB2312" w:eastAsia="仿宋_GB2312" w:hAnsi="宋体" w:cs="宋体"/>
                <w:kern w:val="0"/>
                <w:sz w:val="24"/>
                <w:u w:val="single"/>
              </w:rPr>
            </w:pPr>
            <w:r>
              <w:rPr>
                <w:rFonts w:ascii="仿宋_GB2312" w:eastAsia="仿宋_GB2312" w:hAnsi="宋体" w:cs="宋体" w:hint="eastAsia"/>
                <w:kern w:val="0"/>
                <w:sz w:val="24"/>
              </w:rPr>
              <w:t>□部分公开(说明）</w:t>
            </w:r>
            <w:r>
              <w:rPr>
                <w:rFonts w:ascii="仿宋_GB2312" w:eastAsia="仿宋_GB2312" w:hAnsi="宋体" w:cs="宋体" w:hint="eastAsia"/>
                <w:kern w:val="0"/>
                <w:sz w:val="24"/>
                <w:u w:val="single"/>
              </w:rPr>
              <w:t xml:space="preserve">                                              </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sz w:val="24"/>
              </w:rPr>
              <w:sym w:font="Wingdings 2" w:char="F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sz w:val="24"/>
              </w:rPr>
              <w:sym w:font="Wingdings 2" w:char="F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kern w:val="0"/>
                <w:sz w:val="24"/>
                <w:u w:val="single"/>
              </w:rPr>
              <w:t xml:space="preserve">              </w:t>
            </w:r>
            <w:r>
              <w:rPr>
                <w:rFonts w:ascii="仿宋_GB2312" w:eastAsia="仿宋_GB2312" w:hAnsi="宋体" w:cs="宋体" w:hint="eastAsia"/>
                <w:kern w:val="0"/>
                <w:sz w:val="24"/>
              </w:rPr>
              <w:t>万元。（奖金仅用作奖励现场参赛者，不作为技术转让、技术许可或其他独占性合作的前提条件）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sz w:val="24"/>
              </w:rPr>
              <w:sym w:font="Wingdings 2" w:char="F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2018年7月30日</w:t>
            </w:r>
          </w:p>
        </w:tc>
      </w:tr>
    </w:tbl>
    <w:p w:rsidR="00151930" w:rsidRDefault="00151930">
      <w:pPr>
        <w:spacing w:line="560" w:lineRule="exact"/>
        <w:rPr>
          <w:rFonts w:ascii="仿宋_GB2312" w:eastAsia="仿宋_GB2312" w:hAnsi="黑体"/>
          <w:b/>
          <w:sz w:val="32"/>
          <w:szCs w:val="32"/>
        </w:rPr>
      </w:pPr>
    </w:p>
    <w:p w:rsidR="00151930" w:rsidRDefault="00151930"/>
    <w:p w:rsidR="00151930" w:rsidRDefault="00151930"/>
    <w:p w:rsidR="00151930" w:rsidRDefault="00151930">
      <w:pPr>
        <w:jc w:val="center"/>
        <w:rPr>
          <w:rFonts w:ascii="黑体" w:eastAsia="黑体" w:hAnsi="黑体"/>
          <w:sz w:val="36"/>
          <w:szCs w:val="36"/>
        </w:rPr>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1060"/>
        <w:gridCol w:w="155"/>
        <w:gridCol w:w="284"/>
        <w:gridCol w:w="1454"/>
        <w:gridCol w:w="1158"/>
        <w:gridCol w:w="864"/>
        <w:gridCol w:w="600"/>
        <w:gridCol w:w="599"/>
        <w:gridCol w:w="108"/>
        <w:gridCol w:w="492"/>
        <w:gridCol w:w="1493"/>
      </w:tblGrid>
      <w:tr w:rsidR="00151930">
        <w:tc>
          <w:tcPr>
            <w:tcW w:w="921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447"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甘肃神机电脑科技有限公司</w:t>
            </w:r>
          </w:p>
        </w:tc>
        <w:tc>
          <w:tcPr>
            <w:tcW w:w="1307"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8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9162010272022562XG</w:t>
            </w:r>
          </w:p>
        </w:tc>
      </w:tr>
      <w:tr w:rsidR="00151930">
        <w:tc>
          <w:tcPr>
            <w:tcW w:w="2447"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城关区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顾大雍</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49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18809313107</w:t>
            </w:r>
          </w:p>
        </w:tc>
      </w:tr>
      <w:tr w:rsidR="00151930">
        <w:tc>
          <w:tcPr>
            <w:tcW w:w="2447"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计算机软件、BIM技术应用</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093"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信息技术、建筑行业</w:t>
            </w:r>
          </w:p>
        </w:tc>
      </w:tr>
      <w:tr w:rsidR="00151930">
        <w:tc>
          <w:tcPr>
            <w:tcW w:w="2447"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500万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093"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20</w:t>
            </w:r>
          </w:p>
        </w:tc>
      </w:tr>
      <w:tr w:rsidR="00151930">
        <w:tc>
          <w:tcPr>
            <w:tcW w:w="921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需求信息</w:t>
            </w:r>
          </w:p>
        </w:tc>
      </w:tr>
      <w:tr w:rsidR="00151930">
        <w:trPr>
          <w:trHeight w:val="745"/>
        </w:trPr>
        <w:tc>
          <w:tcPr>
            <w:tcW w:w="948"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基于BIM模型的建筑物运维管理系统开发</w:t>
            </w:r>
          </w:p>
        </w:tc>
      </w:tr>
      <w:tr w:rsidR="00151930">
        <w:trPr>
          <w:trHeight w:val="745"/>
        </w:trPr>
        <w:tc>
          <w:tcPr>
            <w:tcW w:w="948"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948" w:type="dxa"/>
            <w:vMerge/>
            <w:tcBorders>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（主要包括以下内容：1、需要解决的技术难题和需求；2、技术难点；3、需达到的主要技术经济指标，如技术参数、成本和周期等；4、技术应用领域等）</w:t>
            </w:r>
          </w:p>
          <w:p w:rsidR="00151930" w:rsidRDefault="00151930">
            <w:pPr>
              <w:rPr>
                <w:rFonts w:ascii="仿宋_GB2312" w:eastAsia="仿宋_GB2312" w:hAnsi="宋体" w:cs="宋体"/>
                <w:sz w:val="24"/>
              </w:rPr>
            </w:pPr>
          </w:p>
          <w:p w:rsidR="00151930" w:rsidRDefault="00E474B6">
            <w:pPr>
              <w:pStyle w:val="a9"/>
              <w:numPr>
                <w:ilvl w:val="0"/>
                <w:numId w:val="95"/>
              </w:numPr>
              <w:ind w:firstLineChars="0"/>
              <w:rPr>
                <w:rFonts w:ascii="仿宋_GB2312" w:hAnsi="宋体" w:cs="宋体"/>
                <w:sz w:val="24"/>
              </w:rPr>
            </w:pPr>
            <w:r>
              <w:rPr>
                <w:rFonts w:ascii="仿宋_GB2312" w:hAnsi="宋体" w:cs="宋体" w:hint="eastAsia"/>
                <w:sz w:val="24"/>
              </w:rPr>
              <w:t>在BIM软件Revit平台下建好的三维模型到处何种格式可以在计算机软件开发平台上进行基于BIM模型的二次编程。</w:t>
            </w:r>
          </w:p>
          <w:p w:rsidR="00151930" w:rsidRDefault="00E474B6">
            <w:pPr>
              <w:pStyle w:val="a9"/>
              <w:numPr>
                <w:ilvl w:val="0"/>
                <w:numId w:val="95"/>
              </w:numPr>
              <w:ind w:firstLineChars="0"/>
              <w:rPr>
                <w:rFonts w:ascii="仿宋_GB2312" w:hAnsi="宋体" w:cs="宋体"/>
                <w:sz w:val="24"/>
              </w:rPr>
            </w:pPr>
            <w:r>
              <w:rPr>
                <w:rFonts w:ascii="仿宋_GB2312" w:hAnsi="宋体" w:cs="宋体" w:hint="eastAsia"/>
                <w:sz w:val="24"/>
              </w:rPr>
              <w:t>BIM三维模型的标准、格式如何于计算机语言开发平台进行无缝对接。</w:t>
            </w:r>
          </w:p>
          <w:p w:rsidR="00151930" w:rsidRDefault="00E474B6">
            <w:pPr>
              <w:pStyle w:val="a9"/>
              <w:numPr>
                <w:ilvl w:val="0"/>
                <w:numId w:val="95"/>
              </w:numPr>
              <w:ind w:firstLineChars="0"/>
              <w:rPr>
                <w:rFonts w:ascii="仿宋_GB2312" w:hAnsi="宋体" w:cs="宋体"/>
                <w:sz w:val="24"/>
              </w:rPr>
            </w:pPr>
            <w:r>
              <w:rPr>
                <w:rFonts w:ascii="仿宋_GB2312" w:hAnsi="宋体" w:cs="宋体" w:hint="eastAsia"/>
                <w:sz w:val="24"/>
              </w:rPr>
              <w:t>需要解决模型对接、模型数据</w:t>
            </w:r>
            <w:proofErr w:type="gramStart"/>
            <w:r>
              <w:rPr>
                <w:rFonts w:ascii="仿宋_GB2312" w:hAnsi="宋体" w:cs="宋体" w:hint="eastAsia"/>
                <w:sz w:val="24"/>
              </w:rPr>
              <w:t>完整不</w:t>
            </w:r>
            <w:proofErr w:type="gramEnd"/>
            <w:r>
              <w:rPr>
                <w:rFonts w:ascii="仿宋_GB2312" w:hAnsi="宋体" w:cs="宋体" w:hint="eastAsia"/>
                <w:sz w:val="24"/>
              </w:rPr>
              <w:t>丢失、模型导入计算机语言开发平台后如何进行二次开发，开发后的三维可视化平台能够在浏览器下进行加载是浏览器</w:t>
            </w:r>
            <w:proofErr w:type="gramStart"/>
            <w:r>
              <w:rPr>
                <w:rFonts w:ascii="仿宋_GB2312" w:hAnsi="宋体" w:cs="宋体" w:hint="eastAsia"/>
                <w:sz w:val="24"/>
              </w:rPr>
              <w:t>不</w:t>
            </w:r>
            <w:proofErr w:type="gramEnd"/>
            <w:r>
              <w:rPr>
                <w:rFonts w:ascii="仿宋_GB2312" w:hAnsi="宋体" w:cs="宋体" w:hint="eastAsia"/>
                <w:sz w:val="24"/>
              </w:rPr>
              <w:t>崩溃，死机。开发好的管理平台技术可否进行移植，可否跨平台使用。</w:t>
            </w:r>
          </w:p>
          <w:p w:rsidR="00151930" w:rsidRDefault="00E474B6">
            <w:pPr>
              <w:pStyle w:val="a9"/>
              <w:numPr>
                <w:ilvl w:val="0"/>
                <w:numId w:val="95"/>
              </w:numPr>
              <w:ind w:firstLineChars="0"/>
              <w:rPr>
                <w:rFonts w:ascii="仿宋_GB2312" w:hAnsi="宋体" w:cs="宋体"/>
                <w:sz w:val="24"/>
              </w:rPr>
            </w:pPr>
            <w:r>
              <w:rPr>
                <w:rFonts w:ascii="仿宋_GB2312" w:hAnsi="宋体" w:cs="宋体" w:hint="eastAsia"/>
                <w:sz w:val="24"/>
              </w:rPr>
              <w:t>基于BIM三维可视化平台主要应用于智慧小区、智慧城市、地质灾害防灾减灾、城市管廊运维等领域。</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948"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（包括企业简介、已开展的工作、所处阶段、投入资金和人力、仪器设备、生产条件等）</w:t>
            </w:r>
          </w:p>
          <w:p w:rsidR="00151930" w:rsidRDefault="00151930">
            <w:pPr>
              <w:rPr>
                <w:rFonts w:ascii="仿宋_GB2312" w:eastAsia="仿宋_GB2312" w:hAnsi="宋体" w:cs="宋体"/>
                <w:kern w:val="0"/>
                <w:sz w:val="24"/>
              </w:rPr>
            </w:pP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甘肃神机电脑科技有限公司成立于2002年4月，主要经营建筑行业</w:t>
            </w:r>
            <w:proofErr w:type="gramStart"/>
            <w:r>
              <w:rPr>
                <w:rFonts w:ascii="仿宋_GB2312" w:eastAsia="仿宋_GB2312" w:hAnsi="宋体" w:cs="宋体" w:hint="eastAsia"/>
                <w:kern w:val="0"/>
                <w:sz w:val="24"/>
              </w:rPr>
              <w:t>信息华</w:t>
            </w:r>
            <w:proofErr w:type="gramEnd"/>
            <w:r>
              <w:rPr>
                <w:rFonts w:ascii="仿宋_GB2312" w:eastAsia="仿宋_GB2312" w:hAnsi="宋体" w:cs="宋体" w:hint="eastAsia"/>
                <w:kern w:val="0"/>
                <w:sz w:val="24"/>
              </w:rPr>
              <w:t>软件产品研发及销售。面向建筑领域企业提供定制</w:t>
            </w:r>
            <w:proofErr w:type="gramStart"/>
            <w:r>
              <w:rPr>
                <w:rFonts w:ascii="仿宋_GB2312" w:eastAsia="仿宋_GB2312" w:hAnsi="宋体" w:cs="宋体" w:hint="eastAsia"/>
                <w:kern w:val="0"/>
                <w:sz w:val="24"/>
              </w:rPr>
              <w:t>化解决</w:t>
            </w:r>
            <w:proofErr w:type="gramEnd"/>
            <w:r>
              <w:rPr>
                <w:rFonts w:ascii="仿宋_GB2312" w:eastAsia="仿宋_GB2312" w:hAnsi="宋体" w:cs="宋体" w:hint="eastAsia"/>
                <w:kern w:val="0"/>
                <w:sz w:val="24"/>
              </w:rPr>
              <w:t>方案，我公司已开展了对BIM建模，模型二次开发等技术理论方面的研究于测试，现处于技术探索阶段，投入资金20于万元，BIM建模师、软件工程师、3D工程师等10名，配备了8台高性能计算机来研发解决此技术难题。</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948" w:type="dxa"/>
            <w:vMerge w:val="restart"/>
            <w:tcBorders>
              <w:top w:val="nil"/>
              <w:left w:val="single" w:sz="4" w:space="0" w:color="auto"/>
              <w:bottom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希望于兰州交通大学数字媒体技术相关领域的专家学者来共同合作完成此科研技术难题。</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948"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052" w:type="dxa"/>
            <w:gridSpan w:val="9"/>
            <w:tcBorders>
              <w:top w:val="single" w:sz="4" w:space="0" w:color="auto"/>
              <w:left w:val="nil"/>
              <w:bottom w:val="single" w:sz="4" w:space="0" w:color="auto"/>
              <w:right w:val="single" w:sz="4" w:space="0" w:color="auto"/>
            </w:tcBorders>
            <w:vAlign w:val="center"/>
          </w:tcPr>
          <w:p w:rsidR="00151930" w:rsidRDefault="00E474B6">
            <w:r>
              <w:rPr>
                <w:rFonts w:ascii="仿宋_GB2312" w:eastAsia="仿宋_GB2312" w:hAnsi="宋体" w:cs="宋体" w:hint="eastAsia"/>
                <w:sz w:val="24"/>
              </w:rPr>
              <w:t xml:space="preserve"> □技术转让    □技术入股   </w:t>
            </w:r>
            <w:r>
              <w:rPr>
                <w:rFonts w:hint="eastAsia"/>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948"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267" w:type="dxa"/>
            <w:gridSpan w:val="11"/>
            <w:tcBorders>
              <w:top w:val="single" w:sz="4" w:space="0" w:color="auto"/>
              <w:left w:val="nil"/>
              <w:bottom w:val="single" w:sz="4" w:space="0" w:color="auto"/>
              <w:right w:val="single" w:sz="4" w:space="0" w:color="auto"/>
            </w:tcBorders>
            <w:vAlign w:val="center"/>
          </w:tcPr>
          <w:p w:rsidR="00151930" w:rsidRDefault="00E474B6">
            <w:r>
              <w:rPr>
                <w:rFonts w:ascii="仿宋_GB2312" w:eastAsia="仿宋_GB2312" w:hAnsi="宋体" w:cs="宋体" w:hint="eastAsia"/>
                <w:sz w:val="24"/>
              </w:rPr>
              <w:t xml:space="preserve">□技术转移  □研发费用加计扣除  </w:t>
            </w:r>
            <w:r>
              <w:rPr>
                <w:rFonts w:hint="eastAsia"/>
              </w:rPr>
              <w:t>√</w:t>
            </w:r>
            <w:r>
              <w:rPr>
                <w:rFonts w:ascii="仿宋_GB2312" w:eastAsia="仿宋_GB2312" w:hAnsi="宋体" w:cs="宋体" w:hint="eastAsia"/>
                <w:sz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9215" w:type="dxa"/>
            <w:gridSpan w:val="12"/>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管理信息</w:t>
            </w:r>
          </w:p>
        </w:tc>
      </w:tr>
      <w:tr w:rsidR="00151930">
        <w:trPr>
          <w:trHeight w:val="629"/>
        </w:trPr>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07" w:type="dxa"/>
            <w:gridSpan w:val="10"/>
            <w:tcBorders>
              <w:top w:val="single" w:sz="4" w:space="0" w:color="auto"/>
              <w:left w:val="single" w:sz="4" w:space="0" w:color="auto"/>
              <w:bottom w:val="single" w:sz="4" w:space="0" w:color="auto"/>
              <w:right w:val="single" w:sz="4" w:space="0" w:color="auto"/>
            </w:tcBorders>
          </w:tcPr>
          <w:p w:rsidR="00151930" w:rsidRDefault="00E474B6">
            <w:r>
              <w:rPr>
                <w:rFonts w:ascii="仿宋_GB2312" w:eastAsia="仿宋_GB2312" w:hAnsi="宋体" w:cs="宋体" w:hint="eastAsia"/>
                <w:sz w:val="24"/>
              </w:rPr>
              <w:t xml:space="preserve"> ☑</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07" w:type="dxa"/>
            <w:gridSpan w:val="10"/>
            <w:tcBorders>
              <w:top w:val="single" w:sz="4" w:space="0" w:color="auto"/>
              <w:left w:val="single" w:sz="4" w:space="0" w:color="auto"/>
              <w:bottom w:val="single" w:sz="4" w:space="0" w:color="auto"/>
              <w:right w:val="single" w:sz="4" w:space="0" w:color="auto"/>
            </w:tcBorders>
          </w:tcPr>
          <w:p w:rsidR="00151930" w:rsidRDefault="00E474B6">
            <w:r>
              <w:rPr>
                <w:rFonts w:ascii="仿宋_GB2312" w:eastAsia="仿宋_GB2312" w:hAnsi="宋体" w:cs="宋体" w:hint="eastAsia"/>
                <w:sz w:val="24"/>
              </w:rPr>
              <w:t xml:space="preserve"> </w:t>
            </w:r>
            <w:r>
              <w:rPr>
                <w:rFonts w:hint="eastAsia"/>
              </w:rPr>
              <w:t>√</w:t>
            </w:r>
            <w:r>
              <w:rPr>
                <w:rFonts w:ascii="仿宋_GB2312" w:eastAsia="仿宋_GB2312" w:hAnsi="宋体"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07" w:type="dxa"/>
            <w:gridSpan w:val="10"/>
            <w:tcBorders>
              <w:top w:val="single" w:sz="4" w:space="0" w:color="auto"/>
              <w:left w:val="single" w:sz="4" w:space="0" w:color="auto"/>
              <w:bottom w:val="single" w:sz="4" w:space="0" w:color="auto"/>
              <w:right w:val="single" w:sz="4" w:space="0" w:color="auto"/>
            </w:tcBorders>
            <w:vAlign w:val="center"/>
          </w:tcPr>
          <w:p w:rsidR="00151930" w:rsidRDefault="00E474B6">
            <w:r>
              <w:rPr>
                <w:rFonts w:ascii="仿宋_GB2312" w:eastAsia="仿宋_GB2312" w:hAnsi="宋体" w:cs="宋体" w:hint="eastAsia"/>
                <w:sz w:val="24"/>
              </w:rPr>
              <w:t xml:space="preserve"> </w:t>
            </w:r>
            <w:r>
              <w:rPr>
                <w:rFonts w:hint="eastAsia"/>
              </w:rPr>
              <w:t>√</w:t>
            </w:r>
            <w:r>
              <w:rPr>
                <w:rFonts w:ascii="仿宋_GB2312" w:eastAsia="仿宋_GB2312" w:hAnsi="宋体"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200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07" w:type="dxa"/>
            <w:gridSpan w:val="10"/>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r>
              <w:rPr>
                <w:rFonts w:ascii="仿宋_GB2312" w:eastAsia="仿宋_GB2312" w:hAnsi="宋体" w:cs="宋体" w:hint="eastAsia"/>
                <w:sz w:val="24"/>
              </w:rPr>
              <w:t xml:space="preserve"> </w:t>
            </w:r>
            <w:r>
              <w:rPr>
                <w:rFonts w:hint="eastAsia"/>
              </w:rPr>
              <w:t>√</w:t>
            </w:r>
            <w:r>
              <w:rPr>
                <w:rFonts w:ascii="仿宋_GB2312" w:eastAsia="仿宋_GB2312" w:hAnsi="宋体" w:cs="宋体" w:hint="eastAsia"/>
                <w:sz w:val="24"/>
              </w:rPr>
              <w:t>□</w:t>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法人代表：张义德     2018 年 7 月25 日</w:t>
            </w:r>
          </w:p>
        </w:tc>
      </w:tr>
    </w:tbl>
    <w:p w:rsidR="00151930" w:rsidRDefault="00151930">
      <w:pPr>
        <w:rPr>
          <w:rFonts w:ascii="仿宋_GB2312" w:eastAsia="仿宋_GB2312"/>
          <w:sz w:val="32"/>
          <w:szCs w:val="32"/>
        </w:rPr>
      </w:pPr>
    </w:p>
    <w:p w:rsidR="00151930" w:rsidRDefault="00151930"/>
    <w:p w:rsidR="00151930" w:rsidRDefault="00E474B6">
      <w:pPr>
        <w:jc w:val="center"/>
        <w:rPr>
          <w:rFonts w:ascii="HGKVWP+FZXBSJW--GB1-0" w:eastAsia="Calibri" w:hAnsi="HGKVWP+FZXBSJW--GB1-0" w:cs="HGKVWP+FZXBSJW--GB1-0"/>
          <w:color w:val="000000"/>
          <w:sz w:val="44"/>
        </w:rPr>
      </w:pPr>
      <w:r>
        <w:rPr>
          <w:rFonts w:ascii="HGKVWP+FZXBSJW--GB1-0" w:eastAsia="Calibri" w:hAnsi="HGKVWP+FZXBSJW--GB1-0" w:cs="HGKVWP+FZXBSJW--GB1-0"/>
          <w:color w:val="000000"/>
          <w:sz w:val="44"/>
        </w:rPr>
        <w:br w:type="page"/>
      </w:r>
    </w:p>
    <w:p w:rsidR="00151930" w:rsidRDefault="00E474B6">
      <w:pPr>
        <w:jc w:val="center"/>
      </w:pPr>
      <w:r>
        <w:rPr>
          <w:rFonts w:ascii="HGKVWP+FZXBSJW--GB1-0" w:eastAsia="Calibri" w:hAnsi="HGKVWP+FZXBSJW--GB1-0" w:cs="HGKVWP+FZXBSJW--GB1-0"/>
          <w:color w:val="000000"/>
          <w:sz w:val="44"/>
        </w:rPr>
        <w:lastRenderedPageBreak/>
        <w:t>企业技术</w:t>
      </w:r>
      <w:r>
        <w:rPr>
          <w:rFonts w:ascii="HGKVWP+FZXBSJW--GB1-0" w:eastAsia="宋体" w:hAnsi="HGKVWP+FZXBSJW--GB1-0" w:cs="HGKVWP+FZXBSJW--GB1-0" w:hint="eastAsia"/>
          <w:color w:val="000000"/>
          <w:sz w:val="44"/>
        </w:rPr>
        <w:t>难题和技术</w:t>
      </w:r>
      <w:r>
        <w:rPr>
          <w:rFonts w:ascii="HGKVWP+FZXBSJW--GB1-0" w:eastAsia="Calibri" w:hAnsi="HGKVWP+FZXBSJW--GB1-0" w:cs="HGKVWP+FZXBSJW--GB1-0"/>
          <w:color w:val="000000"/>
          <w:sz w:val="44"/>
        </w:rPr>
        <w:t>需求征集表</w:t>
      </w:r>
    </w:p>
    <w:tbl>
      <w:tblPr>
        <w:tblStyle w:val="a8"/>
        <w:tblW w:w="9630" w:type="dxa"/>
        <w:tblInd w:w="-640" w:type="dxa"/>
        <w:tblLayout w:type="fixed"/>
        <w:tblLook w:val="04A0" w:firstRow="1" w:lastRow="0" w:firstColumn="1" w:lastColumn="0" w:noHBand="0" w:noVBand="1"/>
      </w:tblPr>
      <w:tblGrid>
        <w:gridCol w:w="401"/>
        <w:gridCol w:w="1054"/>
        <w:gridCol w:w="2370"/>
        <w:gridCol w:w="1075"/>
        <w:gridCol w:w="1420"/>
        <w:gridCol w:w="1090"/>
        <w:gridCol w:w="2220"/>
      </w:tblGrid>
      <w:tr w:rsidR="00151930">
        <w:tc>
          <w:tcPr>
            <w:tcW w:w="9630" w:type="dxa"/>
            <w:gridSpan w:val="7"/>
            <w:vAlign w:val="center"/>
          </w:tcPr>
          <w:p w:rsidR="00151930" w:rsidRDefault="00E474B6">
            <w:pPr>
              <w:jc w:val="center"/>
            </w:pPr>
            <w:r>
              <w:rPr>
                <w:rFonts w:hint="eastAsia"/>
              </w:rPr>
              <w:t>企业信息</w:t>
            </w:r>
          </w:p>
        </w:tc>
      </w:tr>
      <w:tr w:rsidR="00151930">
        <w:tc>
          <w:tcPr>
            <w:tcW w:w="1455" w:type="dxa"/>
            <w:gridSpan w:val="2"/>
            <w:vAlign w:val="center"/>
          </w:tcPr>
          <w:p w:rsidR="00151930" w:rsidRDefault="00E474B6">
            <w:pPr>
              <w:jc w:val="center"/>
              <w:rPr>
                <w:rFonts w:eastAsia="宋体"/>
              </w:rPr>
            </w:pPr>
            <w:r>
              <w:rPr>
                <w:rFonts w:hint="eastAsia"/>
              </w:rPr>
              <w:t>企业名称</w:t>
            </w:r>
          </w:p>
        </w:tc>
        <w:tc>
          <w:tcPr>
            <w:tcW w:w="3445" w:type="dxa"/>
            <w:gridSpan w:val="2"/>
            <w:vAlign w:val="center"/>
          </w:tcPr>
          <w:p w:rsidR="00151930" w:rsidRDefault="00E474B6">
            <w:pPr>
              <w:jc w:val="center"/>
              <w:rPr>
                <w:rFonts w:eastAsia="宋体"/>
              </w:rPr>
            </w:pPr>
            <w:r>
              <w:rPr>
                <w:rFonts w:hint="eastAsia"/>
              </w:rPr>
              <w:t>甘肃</w:t>
            </w:r>
            <w:proofErr w:type="gramStart"/>
            <w:r>
              <w:rPr>
                <w:rFonts w:hint="eastAsia"/>
              </w:rPr>
              <w:t>金泉网网络</w:t>
            </w:r>
            <w:proofErr w:type="gramEnd"/>
            <w:r>
              <w:rPr>
                <w:rFonts w:hint="eastAsia"/>
              </w:rPr>
              <w:t>科技有限公司</w:t>
            </w:r>
          </w:p>
        </w:tc>
        <w:tc>
          <w:tcPr>
            <w:tcW w:w="1420" w:type="dxa"/>
            <w:vAlign w:val="center"/>
          </w:tcPr>
          <w:p w:rsidR="00151930" w:rsidRDefault="00E474B6">
            <w:pPr>
              <w:jc w:val="center"/>
              <w:rPr>
                <w:rFonts w:eastAsia="宋体"/>
              </w:rPr>
            </w:pPr>
            <w:r>
              <w:rPr>
                <w:rFonts w:hint="eastAsia"/>
              </w:rPr>
              <w:t>机构代码</w:t>
            </w:r>
          </w:p>
        </w:tc>
        <w:tc>
          <w:tcPr>
            <w:tcW w:w="3310" w:type="dxa"/>
            <w:gridSpan w:val="2"/>
            <w:vAlign w:val="center"/>
          </w:tcPr>
          <w:p w:rsidR="00151930" w:rsidRDefault="00E474B6">
            <w:pPr>
              <w:jc w:val="center"/>
              <w:rPr>
                <w:rFonts w:eastAsia="宋体"/>
              </w:rPr>
            </w:pPr>
            <w:r>
              <w:rPr>
                <w:rFonts w:hint="eastAsia"/>
              </w:rPr>
              <w:t>91620102MA74TNPR40</w:t>
            </w:r>
          </w:p>
        </w:tc>
      </w:tr>
      <w:tr w:rsidR="00151930">
        <w:tc>
          <w:tcPr>
            <w:tcW w:w="1455" w:type="dxa"/>
            <w:gridSpan w:val="2"/>
            <w:vAlign w:val="center"/>
          </w:tcPr>
          <w:p w:rsidR="00151930" w:rsidRDefault="00E474B6">
            <w:pPr>
              <w:jc w:val="center"/>
              <w:rPr>
                <w:rFonts w:eastAsia="宋体"/>
              </w:rPr>
            </w:pPr>
            <w:r>
              <w:rPr>
                <w:rFonts w:hint="eastAsia"/>
              </w:rPr>
              <w:t>区域选择</w:t>
            </w:r>
          </w:p>
        </w:tc>
        <w:tc>
          <w:tcPr>
            <w:tcW w:w="2370" w:type="dxa"/>
            <w:vAlign w:val="center"/>
          </w:tcPr>
          <w:p w:rsidR="00151930" w:rsidRDefault="00E474B6">
            <w:pPr>
              <w:jc w:val="center"/>
              <w:rPr>
                <w:rFonts w:eastAsia="宋体"/>
              </w:rPr>
            </w:pPr>
            <w:r>
              <w:rPr>
                <w:rFonts w:hint="eastAsia"/>
              </w:rPr>
              <w:t>食品安全</w:t>
            </w:r>
          </w:p>
        </w:tc>
        <w:tc>
          <w:tcPr>
            <w:tcW w:w="1075" w:type="dxa"/>
            <w:vAlign w:val="center"/>
          </w:tcPr>
          <w:p w:rsidR="00151930" w:rsidRDefault="00E474B6">
            <w:pPr>
              <w:jc w:val="center"/>
              <w:rPr>
                <w:rFonts w:eastAsia="宋体"/>
              </w:rPr>
            </w:pPr>
            <w:r>
              <w:rPr>
                <w:rFonts w:hint="eastAsia"/>
              </w:rPr>
              <w:t>联系人</w:t>
            </w:r>
          </w:p>
        </w:tc>
        <w:tc>
          <w:tcPr>
            <w:tcW w:w="1420" w:type="dxa"/>
            <w:vAlign w:val="center"/>
          </w:tcPr>
          <w:p w:rsidR="00151930" w:rsidRDefault="00E474B6">
            <w:pPr>
              <w:jc w:val="center"/>
              <w:rPr>
                <w:rFonts w:eastAsia="宋体"/>
              </w:rPr>
            </w:pPr>
            <w:r>
              <w:rPr>
                <w:rFonts w:hint="eastAsia"/>
              </w:rPr>
              <w:t>董志强</w:t>
            </w:r>
          </w:p>
        </w:tc>
        <w:tc>
          <w:tcPr>
            <w:tcW w:w="1090" w:type="dxa"/>
            <w:vAlign w:val="center"/>
          </w:tcPr>
          <w:p w:rsidR="00151930" w:rsidRDefault="00E474B6">
            <w:pPr>
              <w:jc w:val="center"/>
              <w:rPr>
                <w:rFonts w:eastAsia="宋体"/>
              </w:rPr>
            </w:pPr>
            <w:r>
              <w:rPr>
                <w:rFonts w:hint="eastAsia"/>
              </w:rPr>
              <w:t>电话</w:t>
            </w:r>
          </w:p>
        </w:tc>
        <w:tc>
          <w:tcPr>
            <w:tcW w:w="2220" w:type="dxa"/>
            <w:vAlign w:val="center"/>
          </w:tcPr>
          <w:p w:rsidR="00151930" w:rsidRDefault="00E474B6">
            <w:pPr>
              <w:jc w:val="center"/>
              <w:rPr>
                <w:rFonts w:eastAsia="宋体"/>
              </w:rPr>
            </w:pPr>
            <w:r>
              <w:rPr>
                <w:rFonts w:hint="eastAsia"/>
              </w:rPr>
              <w:t>18809485030</w:t>
            </w:r>
          </w:p>
        </w:tc>
      </w:tr>
      <w:tr w:rsidR="00151930">
        <w:tc>
          <w:tcPr>
            <w:tcW w:w="1455" w:type="dxa"/>
            <w:gridSpan w:val="2"/>
            <w:vAlign w:val="center"/>
          </w:tcPr>
          <w:p w:rsidR="00151930" w:rsidRDefault="00E474B6">
            <w:pPr>
              <w:jc w:val="center"/>
              <w:rPr>
                <w:rFonts w:eastAsia="宋体"/>
              </w:rPr>
            </w:pPr>
            <w:r>
              <w:rPr>
                <w:rFonts w:hint="eastAsia"/>
              </w:rPr>
              <w:t>行业领域</w:t>
            </w:r>
          </w:p>
        </w:tc>
        <w:tc>
          <w:tcPr>
            <w:tcW w:w="3445" w:type="dxa"/>
            <w:gridSpan w:val="2"/>
            <w:vAlign w:val="center"/>
          </w:tcPr>
          <w:p w:rsidR="00151930" w:rsidRDefault="00E474B6">
            <w:pPr>
              <w:jc w:val="center"/>
              <w:rPr>
                <w:rFonts w:eastAsia="宋体"/>
              </w:rPr>
            </w:pPr>
            <w:r>
              <w:rPr>
                <w:rFonts w:hint="eastAsia"/>
              </w:rPr>
              <w:t>食品溯源</w:t>
            </w:r>
          </w:p>
        </w:tc>
        <w:tc>
          <w:tcPr>
            <w:tcW w:w="1420" w:type="dxa"/>
            <w:vAlign w:val="center"/>
          </w:tcPr>
          <w:p w:rsidR="00151930" w:rsidRDefault="00E474B6">
            <w:pPr>
              <w:jc w:val="center"/>
              <w:rPr>
                <w:rFonts w:eastAsia="宋体"/>
              </w:rPr>
            </w:pPr>
            <w:r>
              <w:rPr>
                <w:rFonts w:hint="eastAsia"/>
              </w:rPr>
              <w:t>产业领域</w:t>
            </w:r>
          </w:p>
        </w:tc>
        <w:tc>
          <w:tcPr>
            <w:tcW w:w="3310" w:type="dxa"/>
            <w:gridSpan w:val="2"/>
            <w:vAlign w:val="center"/>
          </w:tcPr>
          <w:p w:rsidR="00151930" w:rsidRDefault="00E474B6">
            <w:pPr>
              <w:jc w:val="center"/>
            </w:pPr>
            <w:r>
              <w:rPr>
                <w:rFonts w:hint="eastAsia"/>
              </w:rPr>
              <w:t>网络技术</w:t>
            </w:r>
          </w:p>
        </w:tc>
      </w:tr>
      <w:tr w:rsidR="00151930">
        <w:tc>
          <w:tcPr>
            <w:tcW w:w="1455" w:type="dxa"/>
            <w:gridSpan w:val="2"/>
            <w:vAlign w:val="center"/>
          </w:tcPr>
          <w:p w:rsidR="00151930" w:rsidRDefault="00E474B6">
            <w:pPr>
              <w:jc w:val="center"/>
              <w:rPr>
                <w:rFonts w:eastAsia="宋体"/>
              </w:rPr>
            </w:pPr>
            <w:r>
              <w:rPr>
                <w:rFonts w:hint="eastAsia"/>
              </w:rPr>
              <w:t>经济规模</w:t>
            </w:r>
          </w:p>
        </w:tc>
        <w:tc>
          <w:tcPr>
            <w:tcW w:w="3445" w:type="dxa"/>
            <w:gridSpan w:val="2"/>
            <w:vAlign w:val="center"/>
          </w:tcPr>
          <w:p w:rsidR="00151930" w:rsidRDefault="00E474B6">
            <w:pPr>
              <w:jc w:val="center"/>
            </w:pPr>
            <w:r>
              <w:rPr>
                <w:rFonts w:hint="eastAsia"/>
              </w:rPr>
              <w:t>无</w:t>
            </w:r>
          </w:p>
        </w:tc>
        <w:tc>
          <w:tcPr>
            <w:tcW w:w="1420" w:type="dxa"/>
            <w:vAlign w:val="center"/>
          </w:tcPr>
          <w:p w:rsidR="00151930" w:rsidRDefault="00E474B6">
            <w:pPr>
              <w:jc w:val="center"/>
              <w:rPr>
                <w:rFonts w:eastAsia="宋体"/>
              </w:rPr>
            </w:pPr>
            <w:r>
              <w:rPr>
                <w:rFonts w:hint="eastAsia"/>
              </w:rPr>
              <w:t>人员规模</w:t>
            </w:r>
          </w:p>
        </w:tc>
        <w:tc>
          <w:tcPr>
            <w:tcW w:w="3310" w:type="dxa"/>
            <w:gridSpan w:val="2"/>
            <w:vAlign w:val="center"/>
          </w:tcPr>
          <w:p w:rsidR="00151930" w:rsidRDefault="00E474B6">
            <w:pPr>
              <w:jc w:val="center"/>
            </w:pPr>
            <w:r>
              <w:rPr>
                <w:rFonts w:hint="eastAsia"/>
              </w:rPr>
              <w:t>4</w:t>
            </w:r>
          </w:p>
        </w:tc>
      </w:tr>
      <w:tr w:rsidR="00151930">
        <w:tc>
          <w:tcPr>
            <w:tcW w:w="9630" w:type="dxa"/>
            <w:gridSpan w:val="7"/>
            <w:vAlign w:val="center"/>
          </w:tcPr>
          <w:p w:rsidR="00151930" w:rsidRDefault="00E474B6">
            <w:pPr>
              <w:jc w:val="center"/>
            </w:pPr>
            <w:r>
              <w:rPr>
                <w:rFonts w:hint="eastAsia"/>
              </w:rPr>
              <w:t>需求信息</w:t>
            </w:r>
          </w:p>
        </w:tc>
      </w:tr>
      <w:tr w:rsidR="00151930">
        <w:trPr>
          <w:trHeight w:val="677"/>
        </w:trPr>
        <w:tc>
          <w:tcPr>
            <w:tcW w:w="401" w:type="dxa"/>
            <w:vMerge w:val="restart"/>
            <w:vAlign w:val="center"/>
          </w:tcPr>
          <w:p w:rsidR="00151930" w:rsidRDefault="00E474B6">
            <w:pPr>
              <w:jc w:val="center"/>
            </w:pPr>
            <w:r>
              <w:rPr>
                <w:rFonts w:hint="eastAsia"/>
              </w:rPr>
              <w:t>技</w:t>
            </w:r>
          </w:p>
          <w:p w:rsidR="00151930" w:rsidRDefault="00E474B6">
            <w:pPr>
              <w:jc w:val="center"/>
            </w:pPr>
            <w:r>
              <w:rPr>
                <w:rFonts w:hint="eastAsia"/>
              </w:rPr>
              <w:t>术</w:t>
            </w:r>
          </w:p>
          <w:p w:rsidR="00151930" w:rsidRDefault="00E474B6">
            <w:pPr>
              <w:jc w:val="center"/>
            </w:pPr>
            <w:r>
              <w:rPr>
                <w:rFonts w:hint="eastAsia"/>
              </w:rPr>
              <w:t>需</w:t>
            </w:r>
          </w:p>
          <w:p w:rsidR="00151930" w:rsidRDefault="00E474B6">
            <w:pPr>
              <w:jc w:val="center"/>
            </w:pPr>
            <w:r>
              <w:rPr>
                <w:rFonts w:hint="eastAsia"/>
              </w:rPr>
              <w:t>求</w:t>
            </w:r>
          </w:p>
          <w:p w:rsidR="00151930" w:rsidRDefault="00E474B6">
            <w:pPr>
              <w:jc w:val="center"/>
            </w:pPr>
            <w:r>
              <w:rPr>
                <w:rFonts w:hint="eastAsia"/>
              </w:rPr>
              <w:t>情</w:t>
            </w:r>
          </w:p>
          <w:p w:rsidR="00151930" w:rsidRDefault="00E474B6">
            <w:pPr>
              <w:jc w:val="center"/>
            </w:pPr>
            <w:r>
              <w:rPr>
                <w:rFonts w:hint="eastAsia"/>
              </w:rPr>
              <w:t>况</w:t>
            </w:r>
          </w:p>
          <w:p w:rsidR="00151930" w:rsidRDefault="00E474B6">
            <w:pPr>
              <w:jc w:val="center"/>
            </w:pPr>
            <w:r>
              <w:rPr>
                <w:rFonts w:hint="eastAsia"/>
              </w:rPr>
              <w:t>说</w:t>
            </w:r>
          </w:p>
          <w:p w:rsidR="00151930" w:rsidRDefault="00E474B6">
            <w:pPr>
              <w:jc w:val="center"/>
              <w:rPr>
                <w:rFonts w:eastAsia="宋体"/>
              </w:rPr>
            </w:pPr>
            <w:r>
              <w:rPr>
                <w:rFonts w:hint="eastAsia"/>
              </w:rPr>
              <w:t>明</w:t>
            </w:r>
          </w:p>
        </w:tc>
        <w:tc>
          <w:tcPr>
            <w:tcW w:w="1054" w:type="dxa"/>
            <w:vAlign w:val="center"/>
          </w:tcPr>
          <w:p w:rsidR="00151930" w:rsidRDefault="00E474B6">
            <w:pPr>
              <w:jc w:val="center"/>
              <w:rPr>
                <w:rFonts w:eastAsia="宋体"/>
              </w:rPr>
            </w:pPr>
            <w:r>
              <w:rPr>
                <w:rFonts w:hint="eastAsia"/>
              </w:rPr>
              <w:t>技术需求类别</w:t>
            </w:r>
          </w:p>
        </w:tc>
        <w:tc>
          <w:tcPr>
            <w:tcW w:w="8175" w:type="dxa"/>
            <w:gridSpan w:val="5"/>
            <w:vAlign w:val="center"/>
          </w:tcPr>
          <w:p w:rsidR="00151930" w:rsidRDefault="009B4183">
            <w: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9" type="#_x0000_t120" style="position:absolute;left:0;text-align:left;margin-left:.4pt;margin-top:4.05pt;width:7.5pt;height:7.5pt;flip:x y;z-index:251708416;mso-position-horizontal-relative:text;mso-position-vertical-relative:text;mso-width-relative:page;mso-height-relative:page" o:gfxdata="UEsDBAoAAAAAAIdO4kAAAAAAAAAAAAAAAAAEAAAAZHJzL1BLAwQUAAAACACHTuJAodOU1dMAAAAE&#10;AQAADwAAAGRycy9kb3ducmV2LnhtbE2OzU7DMBCE70i8g7VI3KjtIkoV4vQQ/g5UqmiRuDrxkkTE&#10;6yh2m/D2bE9wGWk0o5kv38y+FyccYxfIgF4oEEh1cB01Bj4OzzdrEDFZcrYPhAZ+MMKmuLzIbebC&#10;RO942qdG8AjFzBpoUxoyKWPdordxEQYkzr7C6G1iOzbSjXbicd/LpVIr6W1H/NDaAcsW6+/90Ruo&#10;tuXuZTXj2/1WP73GqTys1eejMddXWj2ASDinvzKc8RkdCmaqwpFcFL0B5k6sGsQ5vGNbGVjeapBF&#10;Lv/DF79QSwMEFAAAAAgAh07iQOdVyKn3AQAA8AMAAA4AAABkcnMvZTJvRG9jLnhtbK1TPW8UMRDt&#10;kfIfLPe5vVspCFa3l+IugQJBpAD9nD92LflLtnN7V6ampeMP0CMqJP4NhJ+RsfdyEGgilC2s8Y7n&#10;+b034/np1miyESEqZ1s6m0wpEZY5rmzX0ndvz4+fURITWA7aWdHSnYj0dHH0ZD74RtSud5qLQBDE&#10;xmbwLe1T8k1VRdYLA3HivLCYlC4YSLgNXcUDDIhudFVPp0+rwQXug2MiRvy7GpN0UfClFCy9kTKK&#10;RHRLkVsqayjrOq/VYg5NF8D3iu1pwH+wMKAsXnqAWkECchXUP1BGseCik2nCnKmclIqJogHVzKZ/&#10;qbnswYuiBc2J/mBTfDxY9npzEYjiLa0psWCwRT+/Xt98/vDj0/eG/Lr+ePPlG6mzTYOPDZ6+9Bdh&#10;v4sYZs1bGQyRWvmXOAG0RO9zlHOokGyL3buD3WKbCMOfz0/qE+wJw8wYIm41wuVSH2J6IZwhOWip&#10;1G5Y9hDS0lmLfXWhXACbVzGNhXcFuTg6rfi50rpsQrde6kA2kKegfFkR3nXvmLZkGKkgKcBhlBoS&#10;hsajPdF25b57FfFhwJnYCmI/EigI4+D1AviZ5STtPBpv8YXQTMEITokW+KByhEyhSaD0Q06iJm1R&#10;Wu7W2J8crR3fYZuvfFBdj17OivycwbEqRuyfQJ7bP/cF6fdDXd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dOU1dMAAAAEAQAADwAAAAAAAAABACAAAAAiAAAAZHJzL2Rvd25yZXYueG1sUEsBAhQA&#10;FAAAAAgAh07iQOdVyKn3AQAA8AMAAA4AAAAAAAAAAQAgAAAAIgEAAGRycy9lMm9Eb2MueG1sUEsF&#10;BgAAAAAGAAYAWQEAAIsFAAAAAA==&#10;" fillcolor="black"/>
              </w:pict>
            </w:r>
            <w:r w:rsidR="00E474B6">
              <w:rPr>
                <w:rFonts w:hint="eastAsia"/>
              </w:rPr>
              <w:t>□技术研发（关键、核心技术）</w:t>
            </w:r>
            <w:r w:rsidR="00E474B6">
              <w:rPr>
                <w:rFonts w:hint="eastAsia"/>
              </w:rPr>
              <w:t xml:space="preserve">    </w:t>
            </w:r>
            <w:r w:rsidR="00E474B6">
              <w:rPr>
                <w:rFonts w:hint="eastAsia"/>
              </w:rPr>
              <w:t>□产品研发（产品升级、新产品研发）</w:t>
            </w:r>
          </w:p>
          <w:p w:rsidR="00151930" w:rsidRDefault="00E474B6">
            <w:r>
              <w:rPr>
                <w:rFonts w:hint="eastAsia"/>
              </w:rPr>
              <w:t>□技术改造（设备、研发生产条件）□技术配套（技术、产品等配套合作）</w:t>
            </w:r>
          </w:p>
        </w:tc>
      </w:tr>
      <w:tr w:rsidR="00151930">
        <w:trPr>
          <w:trHeight w:val="587"/>
        </w:trPr>
        <w:tc>
          <w:tcPr>
            <w:tcW w:w="401" w:type="dxa"/>
            <w:vMerge/>
            <w:vAlign w:val="center"/>
          </w:tcPr>
          <w:p w:rsidR="00151930" w:rsidRDefault="00151930">
            <w:pPr>
              <w:jc w:val="center"/>
            </w:pPr>
          </w:p>
        </w:tc>
        <w:tc>
          <w:tcPr>
            <w:tcW w:w="1054" w:type="dxa"/>
            <w:vAlign w:val="center"/>
          </w:tcPr>
          <w:p w:rsidR="00151930" w:rsidRDefault="00E474B6">
            <w:pPr>
              <w:jc w:val="center"/>
              <w:rPr>
                <w:rFonts w:eastAsia="宋体"/>
              </w:rPr>
            </w:pPr>
            <w:r>
              <w:rPr>
                <w:rFonts w:hint="eastAsia"/>
              </w:rPr>
              <w:t>技术需求简述</w:t>
            </w:r>
          </w:p>
        </w:tc>
        <w:tc>
          <w:tcPr>
            <w:tcW w:w="8175" w:type="dxa"/>
            <w:gridSpan w:val="5"/>
            <w:vAlign w:val="center"/>
          </w:tcPr>
          <w:p w:rsidR="00151930" w:rsidRDefault="00E474B6">
            <w:r>
              <w:rPr>
                <w:rFonts w:hint="eastAsia"/>
              </w:rPr>
              <w:t>食品溯源安全电子称接口问题</w:t>
            </w:r>
          </w:p>
        </w:tc>
      </w:tr>
      <w:tr w:rsidR="00151930">
        <w:trPr>
          <w:trHeight w:val="867"/>
        </w:trPr>
        <w:tc>
          <w:tcPr>
            <w:tcW w:w="401" w:type="dxa"/>
            <w:vMerge/>
            <w:vAlign w:val="center"/>
          </w:tcPr>
          <w:p w:rsidR="00151930" w:rsidRDefault="00151930">
            <w:pPr>
              <w:jc w:val="center"/>
            </w:pPr>
          </w:p>
        </w:tc>
        <w:tc>
          <w:tcPr>
            <w:tcW w:w="1054" w:type="dxa"/>
            <w:vAlign w:val="center"/>
          </w:tcPr>
          <w:p w:rsidR="00151930" w:rsidRDefault="00E474B6">
            <w:pPr>
              <w:jc w:val="center"/>
              <w:rPr>
                <w:rFonts w:eastAsia="宋体"/>
              </w:rPr>
            </w:pPr>
            <w:r>
              <w:rPr>
                <w:rFonts w:hint="eastAsia"/>
              </w:rPr>
              <w:t>技术需求详述</w:t>
            </w:r>
          </w:p>
        </w:tc>
        <w:tc>
          <w:tcPr>
            <w:tcW w:w="8175" w:type="dxa"/>
            <w:gridSpan w:val="5"/>
          </w:tcPr>
          <w:p w:rsidR="00151930" w:rsidRDefault="00E474B6">
            <w:r>
              <w:rPr>
                <w:rFonts w:hint="eastAsia"/>
              </w:rPr>
              <w:t>需解决食品溯源安全电子称接口将无缝适应市场上所有溯源平台的终端输出</w:t>
            </w:r>
          </w:p>
        </w:tc>
      </w:tr>
      <w:tr w:rsidR="00151930">
        <w:trPr>
          <w:trHeight w:val="963"/>
        </w:trPr>
        <w:tc>
          <w:tcPr>
            <w:tcW w:w="401" w:type="dxa"/>
            <w:vMerge/>
            <w:vAlign w:val="center"/>
          </w:tcPr>
          <w:p w:rsidR="00151930" w:rsidRDefault="00151930">
            <w:pPr>
              <w:jc w:val="center"/>
            </w:pPr>
          </w:p>
        </w:tc>
        <w:tc>
          <w:tcPr>
            <w:tcW w:w="1054" w:type="dxa"/>
            <w:vAlign w:val="center"/>
          </w:tcPr>
          <w:p w:rsidR="00151930" w:rsidRDefault="00E474B6">
            <w:pPr>
              <w:jc w:val="center"/>
              <w:rPr>
                <w:rFonts w:eastAsia="宋体"/>
              </w:rPr>
            </w:pPr>
            <w:r>
              <w:rPr>
                <w:rFonts w:hint="eastAsia"/>
              </w:rPr>
              <w:t>现有基础情况</w:t>
            </w:r>
          </w:p>
        </w:tc>
        <w:tc>
          <w:tcPr>
            <w:tcW w:w="8175" w:type="dxa"/>
            <w:gridSpan w:val="5"/>
          </w:tcPr>
          <w:p w:rsidR="00151930" w:rsidRDefault="00E474B6">
            <w:r>
              <w:rPr>
                <w:rFonts w:hint="eastAsia"/>
              </w:rPr>
              <w:t>目前企业已经针对食品溯源开展相关工作，在甘肃省甘谷县及秦安县已开展食品溯源工作</w:t>
            </w:r>
          </w:p>
        </w:tc>
      </w:tr>
      <w:tr w:rsidR="00151930">
        <w:trPr>
          <w:trHeight w:val="1274"/>
        </w:trPr>
        <w:tc>
          <w:tcPr>
            <w:tcW w:w="401" w:type="dxa"/>
            <w:vMerge w:val="restart"/>
            <w:vAlign w:val="center"/>
          </w:tcPr>
          <w:p w:rsidR="00151930" w:rsidRDefault="00E474B6">
            <w:pPr>
              <w:jc w:val="center"/>
            </w:pPr>
            <w:r>
              <w:rPr>
                <w:rFonts w:hint="eastAsia"/>
              </w:rPr>
              <w:t>产</w:t>
            </w:r>
          </w:p>
          <w:p w:rsidR="00151930" w:rsidRDefault="00E474B6">
            <w:pPr>
              <w:jc w:val="center"/>
            </w:pPr>
            <w:r>
              <w:rPr>
                <w:rFonts w:hint="eastAsia"/>
              </w:rPr>
              <w:t>学</w:t>
            </w:r>
          </w:p>
          <w:p w:rsidR="00151930" w:rsidRDefault="00E474B6">
            <w:pPr>
              <w:jc w:val="center"/>
            </w:pPr>
            <w:r>
              <w:rPr>
                <w:rFonts w:hint="eastAsia"/>
              </w:rPr>
              <w:t>研</w:t>
            </w:r>
          </w:p>
          <w:p w:rsidR="00151930" w:rsidRDefault="00E474B6">
            <w:pPr>
              <w:jc w:val="center"/>
            </w:pPr>
            <w:r>
              <w:rPr>
                <w:rFonts w:hint="eastAsia"/>
              </w:rPr>
              <w:t>合</w:t>
            </w:r>
          </w:p>
          <w:p w:rsidR="00151930" w:rsidRDefault="00E474B6">
            <w:pPr>
              <w:jc w:val="center"/>
            </w:pPr>
            <w:r>
              <w:rPr>
                <w:rFonts w:hint="eastAsia"/>
              </w:rPr>
              <w:t>作</w:t>
            </w:r>
          </w:p>
          <w:p w:rsidR="00151930" w:rsidRDefault="00E474B6">
            <w:pPr>
              <w:jc w:val="center"/>
            </w:pPr>
            <w:r>
              <w:rPr>
                <w:rFonts w:hint="eastAsia"/>
              </w:rPr>
              <w:t>需</w:t>
            </w:r>
          </w:p>
          <w:p w:rsidR="00151930" w:rsidRDefault="00E474B6">
            <w:pPr>
              <w:jc w:val="center"/>
              <w:rPr>
                <w:rFonts w:eastAsia="宋体"/>
              </w:rPr>
            </w:pPr>
            <w:r>
              <w:rPr>
                <w:rFonts w:hint="eastAsia"/>
              </w:rPr>
              <w:t>求</w:t>
            </w:r>
          </w:p>
        </w:tc>
        <w:tc>
          <w:tcPr>
            <w:tcW w:w="1054" w:type="dxa"/>
            <w:vAlign w:val="center"/>
          </w:tcPr>
          <w:p w:rsidR="00151930" w:rsidRDefault="00E474B6">
            <w:pPr>
              <w:jc w:val="center"/>
            </w:pPr>
            <w:r>
              <w:rPr>
                <w:rFonts w:hint="eastAsia"/>
              </w:rPr>
              <w:t>需求</w:t>
            </w:r>
          </w:p>
          <w:p w:rsidR="00151930" w:rsidRDefault="00E474B6">
            <w:pPr>
              <w:jc w:val="center"/>
              <w:rPr>
                <w:rFonts w:eastAsia="宋体"/>
              </w:rPr>
            </w:pPr>
            <w:r>
              <w:rPr>
                <w:rFonts w:hint="eastAsia"/>
              </w:rPr>
              <w:t>描述</w:t>
            </w:r>
          </w:p>
        </w:tc>
        <w:tc>
          <w:tcPr>
            <w:tcW w:w="8175" w:type="dxa"/>
            <w:gridSpan w:val="5"/>
          </w:tcPr>
          <w:p w:rsidR="00151930" w:rsidRDefault="00E474B6">
            <w:r>
              <w:rPr>
                <w:rFonts w:hint="eastAsia"/>
              </w:rPr>
              <w:t>希望与工科类高校或者研究电子产品、开发软件的企业取得合作。</w:t>
            </w:r>
          </w:p>
        </w:tc>
      </w:tr>
      <w:tr w:rsidR="00151930">
        <w:trPr>
          <w:trHeight w:val="455"/>
        </w:trPr>
        <w:tc>
          <w:tcPr>
            <w:tcW w:w="401" w:type="dxa"/>
            <w:vMerge/>
            <w:vAlign w:val="center"/>
          </w:tcPr>
          <w:p w:rsidR="00151930" w:rsidRDefault="00151930">
            <w:pPr>
              <w:jc w:val="center"/>
            </w:pPr>
          </w:p>
        </w:tc>
        <w:tc>
          <w:tcPr>
            <w:tcW w:w="1054" w:type="dxa"/>
            <w:vAlign w:val="center"/>
          </w:tcPr>
          <w:p w:rsidR="00151930" w:rsidRDefault="00E474B6">
            <w:pPr>
              <w:jc w:val="center"/>
            </w:pPr>
            <w:r>
              <w:rPr>
                <w:rFonts w:hint="eastAsia"/>
              </w:rPr>
              <w:t>合作</w:t>
            </w:r>
          </w:p>
          <w:p w:rsidR="00151930" w:rsidRDefault="00E474B6">
            <w:pPr>
              <w:jc w:val="center"/>
              <w:rPr>
                <w:rFonts w:eastAsia="宋体"/>
              </w:rPr>
            </w:pPr>
            <w:r>
              <w:rPr>
                <w:rFonts w:hint="eastAsia"/>
              </w:rPr>
              <w:t>方式</w:t>
            </w:r>
          </w:p>
        </w:tc>
        <w:tc>
          <w:tcPr>
            <w:tcW w:w="8175" w:type="dxa"/>
            <w:gridSpan w:val="5"/>
            <w:vAlign w:val="center"/>
          </w:tcPr>
          <w:p w:rsidR="00151930" w:rsidRDefault="009B4183">
            <w:r>
              <w:pict>
                <v:shape id="_x0000_s1043" type="#_x0000_t120" style="position:absolute;left:0;text-align:left;margin-left:284.65pt;margin-top:3.9pt;width:7.5pt;height:7.5pt;flip:x y;z-index:251712512;mso-position-horizontal-relative:text;mso-position-vertical-relative:text;mso-width-relative:page;mso-height-relative:page" o:gfxdata="UEsDBAoAAAAAAIdO4kAAAAAAAAAAAAAAAAAEAAAAZHJzL1BLAwQUAAAACACHTuJAYbcX69gAAAAI&#10;AQAADwAAAGRycy9kb3ducmV2LnhtbE2PT0+EMBTE7yZ+h+aZeHNb0GUReewB/x3cxLhr4rXAE4i0&#10;JbS74Lf3edLjZCYzv8m3ixnEiSbfO4sQrRQIsrVretsivB8er1IQPmjb6MFZQvgmD9vi/CzXWeNm&#10;+0anfWgFl1ifaYQuhDGT0tcdGe1XbiTL3qebjA4sp1Y2k5653AwyViqRRveWFzo9UtlR/bU/GoRq&#10;V74+JQu9bHbRw7Ofy0OqPu4RLy8idQci0BL+wvCLz+hQMFPljrbxYkBYJ7fXHEXY8AP21+kN6woh&#10;jlOQRS7/Hyh+AFBLAwQUAAAACACHTuJAWLe0UPUBAADwAwAADgAAAGRycy9lMm9Eb2MueG1srVM9&#10;jxMxEO2R+A+We7JJpCBYZXNFwkGB4KQD+ok/1pb8JduXTcqraen4A/SICol/A8fPYOwNgYPmhNjC&#10;Gu94nt97M16e7a0hOxGT9q6js8mUEuGY59r1HX396vzBI0pSBsfBeCc6ehCJnq3u31sOoRVzr7zh&#10;IhIEcakdQkdVzqFtmsSUsJAmPgiHSemjhYzb2Dc8woDo1jTz6fRhM/jIQ/RMpIR/N2OSriq+lILl&#10;l1ImkYnpKHLLdY113Za1WS2h7SMEpdmRBvwDCwva4aUnqA1kIFdR/wVlNYs+eZknzNvGS6mZqBpQ&#10;zWz6h5pLBUFULWhOCieb0v+DZS92F5Fo3tEFJQ4stujbp+ubD2+/vv/Sku/X724+fiaLYtMQUoun&#10;L8NFPO4ShkXzXkZLpNHhGU4ArdGbEpUcKiT7avfhZLfYZ8Lw5+PFfIE9YZgZQ8RtRrhSGmLKT4W3&#10;pAQdlcYPawUxr71z2Fcf6wWwe57yWPizoBQnbzQ/18bUTey3axPJDsoU1K8owrtuHTOODCMVJAU4&#10;jNJAxtAGtCe5vt53qyLdDbgQ20BSI4GKMA6eEsCfOE7yIaDxDl8ILRSs4JQYgQ+qRMgU2gza3OUk&#10;ajIOpZVujf0p0dbzA7b5KkTdK/RyVuWXDI5VNeL4BMrc/r6vSL8e6u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bcX69gAAAAIAQAADwAAAAAAAAABACAAAAAiAAAAZHJzL2Rvd25yZXYueG1sUEsB&#10;AhQAFAAAAAgAh07iQFi3tFD1AQAA8AMAAA4AAAAAAAAAAQAgAAAAJwEAAGRycy9lMm9Eb2MueG1s&#10;UEsFBgAAAAAGAAYAWQEAAI4FAAAAAA==&#10;" fillcolor="black"/>
              </w:pict>
            </w:r>
            <w:r w:rsidR="00E474B6">
              <w:rPr>
                <w:rFonts w:hint="eastAsia"/>
              </w:rPr>
              <w:t>□技术转让</w:t>
            </w:r>
            <w:r w:rsidR="00E474B6">
              <w:rPr>
                <w:rFonts w:hint="eastAsia"/>
              </w:rPr>
              <w:t xml:space="preserve">        </w:t>
            </w:r>
            <w:r w:rsidR="00E474B6">
              <w:rPr>
                <w:rFonts w:hint="eastAsia"/>
              </w:rPr>
              <w:t>□技术入股</w:t>
            </w:r>
            <w:r w:rsidR="00E474B6">
              <w:rPr>
                <w:rFonts w:hint="eastAsia"/>
              </w:rPr>
              <w:t xml:space="preserve">        </w:t>
            </w:r>
            <w:r w:rsidR="00E474B6">
              <w:rPr>
                <w:rFonts w:hint="eastAsia"/>
              </w:rPr>
              <w:t>□联合开发</w:t>
            </w:r>
            <w:r w:rsidR="00E474B6">
              <w:rPr>
                <w:rFonts w:hint="eastAsia"/>
              </w:rPr>
              <w:t xml:space="preserve">        </w:t>
            </w:r>
            <w:r w:rsidR="00E474B6">
              <w:rPr>
                <w:rFonts w:hint="eastAsia"/>
              </w:rPr>
              <w:t>□委托研发</w:t>
            </w:r>
          </w:p>
          <w:p w:rsidR="00151930" w:rsidRDefault="00E474B6">
            <w:r>
              <w:rPr>
                <w:rFonts w:hint="eastAsia"/>
              </w:rPr>
              <w:t>□委托团队、专家长期技术服务</w:t>
            </w:r>
            <w:r>
              <w:rPr>
                <w:rFonts w:hint="eastAsia"/>
              </w:rPr>
              <w:t xml:space="preserve">        </w:t>
            </w:r>
            <w:r>
              <w:rPr>
                <w:rFonts w:hint="eastAsia"/>
              </w:rPr>
              <w:t>□共建新研发、生产实体</w:t>
            </w:r>
          </w:p>
        </w:tc>
      </w:tr>
      <w:tr w:rsidR="00151930">
        <w:trPr>
          <w:trHeight w:val="3288"/>
        </w:trPr>
        <w:tc>
          <w:tcPr>
            <w:tcW w:w="401" w:type="dxa"/>
            <w:vAlign w:val="center"/>
          </w:tcPr>
          <w:p w:rsidR="00151930" w:rsidRDefault="00E474B6">
            <w:pPr>
              <w:jc w:val="center"/>
              <w:rPr>
                <w:rFonts w:eastAsia="宋体"/>
              </w:rPr>
            </w:pPr>
            <w:r>
              <w:rPr>
                <w:rFonts w:hint="eastAsia"/>
              </w:rPr>
              <w:t>其他需求</w:t>
            </w:r>
          </w:p>
        </w:tc>
        <w:tc>
          <w:tcPr>
            <w:tcW w:w="9229" w:type="dxa"/>
            <w:gridSpan w:val="6"/>
            <w:vAlign w:val="center"/>
          </w:tcPr>
          <w:p w:rsidR="00151930" w:rsidRDefault="00E474B6">
            <w:r>
              <w:rPr>
                <w:rFonts w:hint="eastAsia"/>
              </w:rPr>
              <w:t>□</w:t>
            </w:r>
            <w:r>
              <w:rPr>
                <w:rFonts w:hint="eastAsia"/>
              </w:rPr>
              <w:t xml:space="preserve"> </w:t>
            </w:r>
            <w:r>
              <w:rPr>
                <w:rFonts w:hint="eastAsia"/>
              </w:rPr>
              <w:t>需要新产品、科技成果转化、高新技术企业、创新平台、创新团队、创新投入的培育、认定</w:t>
            </w:r>
          </w:p>
          <w:p w:rsidR="00151930" w:rsidRDefault="009B4183">
            <w:r>
              <w:pict>
                <v:shape id="_x0000_s1040" type="#_x0000_t120" style="position:absolute;left:0;text-align:left;margin-left:1.35pt;margin-top:4pt;width:7.5pt;height:7.5pt;flip:x y;z-index:251709440;mso-width-relative:page;mso-height-relative:page" o:gfxdata="UEsDBAoAAAAAAIdO4kAAAAAAAAAAAAAAAAAEAAAAZHJzL1BLAwQUAAAACACHTuJA1Z/b89QAAAAF&#10;AQAADwAAAGRycy9kb3ducmV2LnhtbE2PzU7DMBCE70i8g7VI3KidIjVRiNND+DtQCdEicXXiJYmI&#10;11HsNuHt2Z7ocXZGs98U28UN4oRT6D1pSFYKBFLjbU+ths/D810GIkRD1gyeUMMvBtiW11eFya2f&#10;6QNP+9gKLqGQGw1djGMuZWg6dCas/IjE3refnIksp1baycxc7ga5VmojnemJP3RmxKrD5md/dBrq&#10;XfX+slnwLd0lT69hrg6Z+nrU+vYmUQ8gIi7xPwxnfEaHkplqfyQbxKBhnXJQQ8aDzm7KsubrvQJZ&#10;FvKSvvwDUEsDBBQAAAAIAIdO4kBYGiEG9gEAAPADAAAOAAAAZHJzL2Uyb0RvYy54bWytUz2PEzEQ&#10;7ZH4D5Z7sklOh2CVzRUJBwWCkw7oJ/5YW/KXbF82Ka+mpeMP0CMqJP4NHD+DsTcEDpoTYgtrvON5&#10;fu/NeHG2s4ZsRUzau47OJlNKhGOea9d39PWr8wePKEkZHAfjnejoXiR6trx/bzGEVsy98oaLSBDE&#10;pXYIHVU5h7ZpElPCQpr4IBwmpY8WMm5j3/AIA6Jb08yn04fN4CMP0TOREv5dj0m6rPhSCpZfSplE&#10;JqajyC3XNdZ1U9ZmuYC2jxCUZgca8A8sLGiHlx6h1pCBXEX9F5TVLPrkZZ4wbxsvpWaiakA1s+kf&#10;ai4VBFG1oDkpHG1K/w+WvdheRKJ5R08ocWCxRd8+Xd98ePv1/ZeWfL9+d/PxMzkpNg0htXj6MlzE&#10;wy5hWDTvZLREGh2e4QTQGr0pUcmhQrKrdu+PdotdJgx/Pj6dn2JPGGbGEHGbEa6UhpjyU+EtKUFH&#10;pfHDSkHMK+8c9tXHegFsn6c8Fv4sKMXJG83PtTF1E/vNykSyhTIF9SuK8K5bx4wjw0gFSQEOozSQ&#10;MbQB7Umur/fdqkh3Ay7E1pDUSKAijIOnBPAnjpO8D2i8wxdCCwUrOCVG4IMqETKFNoM2dzmJmoxD&#10;aaVbY39KtPF8j22+ClH3Cr2cVfklg2NVjTg8gTK3v+8r0q+Huv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Z/b89QAAAAFAQAADwAAAAAAAAABACAAAAAiAAAAZHJzL2Rvd25yZXYueG1sUEsBAhQA&#10;FAAAAAgAh07iQFgaIQb2AQAA8AMAAA4AAAAAAAAAAQAgAAAAIwEAAGRycy9lMm9Eb2MueG1sUEsF&#10;BgAAAAAGAAYAWQEAAIsFAAAAAA==&#10;" fillcolor="black"/>
              </w:pict>
            </w:r>
            <w:r w:rsidR="00E474B6">
              <w:rPr>
                <w:rFonts w:hint="eastAsia"/>
              </w:rPr>
              <w:t>□</w:t>
            </w:r>
            <w:r w:rsidR="00E474B6">
              <w:rPr>
                <w:rFonts w:hint="eastAsia"/>
              </w:rPr>
              <w:t xml:space="preserve"> </w:t>
            </w:r>
            <w:r w:rsidR="00E474B6">
              <w:rPr>
                <w:rFonts w:hint="eastAsia"/>
                <w:szCs w:val="21"/>
              </w:rPr>
              <w:t>参加中国生</w:t>
            </w:r>
            <w:r w:rsidR="00E474B6">
              <w:rPr>
                <w:rFonts w:hint="eastAsia"/>
              </w:rPr>
              <w:t>产力好技术评选</w:t>
            </w:r>
            <w:r w:rsidR="00E474B6">
              <w:rPr>
                <w:rFonts w:hint="eastAsia"/>
              </w:rPr>
              <w:t xml:space="preserve">      </w:t>
            </w:r>
            <w:r w:rsidR="00E474B6">
              <w:rPr>
                <w:rFonts w:hint="eastAsia"/>
              </w:rPr>
              <w:t>□企业基准测评服务（用大数据软件把脉诊断服务）</w:t>
            </w:r>
            <w:r w:rsidR="00E474B6">
              <w:rPr>
                <w:rFonts w:hint="eastAsia"/>
              </w:rPr>
              <w:t xml:space="preserve"> </w:t>
            </w:r>
          </w:p>
          <w:p w:rsidR="00151930" w:rsidRDefault="00E474B6">
            <w:r>
              <w:rPr>
                <w:rFonts w:hint="eastAsia"/>
              </w:rPr>
              <w:t>□</w:t>
            </w:r>
            <w:r>
              <w:rPr>
                <w:rFonts w:hint="eastAsia"/>
              </w:rPr>
              <w:t xml:space="preserve"> </w:t>
            </w:r>
            <w:r>
              <w:rPr>
                <w:rFonts w:hint="eastAsia"/>
              </w:rPr>
              <w:t>科技项目咨询、策划与申报服务</w:t>
            </w:r>
            <w:r>
              <w:rPr>
                <w:rFonts w:hint="eastAsia"/>
              </w:rPr>
              <w:t xml:space="preserve">  </w:t>
            </w:r>
            <w:r>
              <w:rPr>
                <w:rFonts w:hint="eastAsia"/>
              </w:rPr>
              <w:t>□研发费用加计扣除培训</w:t>
            </w:r>
            <w:r>
              <w:rPr>
                <w:rFonts w:hint="eastAsia"/>
              </w:rPr>
              <w:t xml:space="preserve"> </w:t>
            </w:r>
          </w:p>
          <w:p w:rsidR="00151930" w:rsidRDefault="00E474B6">
            <w:r>
              <w:rPr>
                <w:rFonts w:hint="eastAsia"/>
              </w:rPr>
              <w:t>□</w:t>
            </w:r>
            <w:r>
              <w:rPr>
                <w:rFonts w:hint="eastAsia"/>
              </w:rPr>
              <w:t xml:space="preserve"> </w:t>
            </w:r>
            <w:r>
              <w:rPr>
                <w:rFonts w:hint="eastAsia"/>
              </w:rPr>
              <w:t>定制大数据信息服务</w:t>
            </w:r>
            <w:r>
              <w:rPr>
                <w:rFonts w:hint="eastAsia"/>
              </w:rPr>
              <w:t xml:space="preserve">            </w:t>
            </w:r>
            <w:r>
              <w:rPr>
                <w:rFonts w:hint="eastAsia"/>
              </w:rPr>
              <w:t>□投资环境与风险分析培训</w:t>
            </w:r>
            <w:r>
              <w:rPr>
                <w:rFonts w:hint="eastAsia"/>
              </w:rPr>
              <w:t xml:space="preserve"> </w:t>
            </w:r>
          </w:p>
          <w:p w:rsidR="00151930" w:rsidRDefault="00E474B6">
            <w:r>
              <w:rPr>
                <w:rFonts w:hint="eastAsia"/>
              </w:rPr>
              <w:t>□</w:t>
            </w:r>
            <w:r>
              <w:rPr>
                <w:rFonts w:hint="eastAsia"/>
              </w:rPr>
              <w:t xml:space="preserve"> </w:t>
            </w:r>
            <w:r>
              <w:rPr>
                <w:rFonts w:hint="eastAsia"/>
              </w:rPr>
              <w:t>入驻虚拟科技孵化器</w:t>
            </w:r>
            <w:r>
              <w:rPr>
                <w:rFonts w:hint="eastAsia"/>
              </w:rPr>
              <w:t xml:space="preserve">            </w:t>
            </w:r>
            <w:r>
              <w:rPr>
                <w:rFonts w:hint="eastAsia"/>
              </w:rPr>
              <w:t>□企业基准测评培训</w:t>
            </w:r>
          </w:p>
          <w:p w:rsidR="00151930" w:rsidRDefault="00E474B6">
            <w:r>
              <w:rPr>
                <w:rFonts w:hint="eastAsia"/>
              </w:rPr>
              <w:t>□</w:t>
            </w:r>
            <w:r>
              <w:rPr>
                <w:rFonts w:hint="eastAsia"/>
              </w:rPr>
              <w:t xml:space="preserve"> </w:t>
            </w:r>
            <w:r>
              <w:rPr>
                <w:rFonts w:hint="eastAsia"/>
              </w:rPr>
              <w:t>科技项目评估</w:t>
            </w:r>
            <w:r>
              <w:rPr>
                <w:rFonts w:hint="eastAsia"/>
              </w:rPr>
              <w:t xml:space="preserve">                  </w:t>
            </w:r>
            <w:r>
              <w:rPr>
                <w:rFonts w:hint="eastAsia"/>
              </w:rPr>
              <w:t>□国际科技合作服务</w:t>
            </w:r>
          </w:p>
          <w:p w:rsidR="00151930" w:rsidRDefault="00E474B6">
            <w:r>
              <w:rPr>
                <w:rFonts w:hint="eastAsia"/>
              </w:rPr>
              <w:t>□</w:t>
            </w:r>
            <w:r>
              <w:rPr>
                <w:rFonts w:hint="eastAsia"/>
              </w:rPr>
              <w:t xml:space="preserve"> </w:t>
            </w:r>
            <w:r>
              <w:rPr>
                <w:rFonts w:hint="eastAsia"/>
              </w:rPr>
              <w:t>申请研发费用加计扣除</w:t>
            </w:r>
            <w:r>
              <w:rPr>
                <w:rFonts w:hint="eastAsia"/>
              </w:rPr>
              <w:t xml:space="preserve">          </w:t>
            </w:r>
            <w:r>
              <w:rPr>
                <w:rFonts w:hint="eastAsia"/>
              </w:rPr>
              <w:t>□其他科技服务需求</w:t>
            </w:r>
          </w:p>
          <w:p w:rsidR="00151930" w:rsidRDefault="00E474B6">
            <w:r>
              <w:rPr>
                <w:rFonts w:hint="eastAsia"/>
              </w:rPr>
              <w:t>□</w:t>
            </w:r>
            <w:r>
              <w:rPr>
                <w:rFonts w:hint="eastAsia"/>
              </w:rPr>
              <w:t xml:space="preserve"> </w:t>
            </w:r>
            <w:r>
              <w:rPr>
                <w:rFonts w:hint="eastAsia"/>
              </w:rPr>
              <w:t>参加国内外科技展会</w:t>
            </w:r>
            <w:r>
              <w:rPr>
                <w:rFonts w:hint="eastAsia"/>
              </w:rPr>
              <w:t xml:space="preserve">            1</w:t>
            </w:r>
            <w:r>
              <w:rPr>
                <w:rFonts w:hint="eastAsia"/>
              </w:rPr>
              <w:t>、</w:t>
            </w:r>
            <w:r>
              <w:rPr>
                <w:rFonts w:hint="eastAsia"/>
                <w:u w:val="single"/>
              </w:rPr>
              <w:t xml:space="preserve">                   </w:t>
            </w:r>
          </w:p>
          <w:p w:rsidR="00151930" w:rsidRDefault="00E474B6">
            <w:r>
              <w:rPr>
                <w:rFonts w:hint="eastAsia"/>
              </w:rPr>
              <w:t>□</w:t>
            </w:r>
            <w:r>
              <w:rPr>
                <w:rFonts w:hint="eastAsia"/>
              </w:rPr>
              <w:t xml:space="preserve"> </w:t>
            </w:r>
            <w:r>
              <w:rPr>
                <w:rFonts w:hint="eastAsia"/>
              </w:rPr>
              <w:t>申报省、市科技进步奖</w:t>
            </w:r>
            <w:r>
              <w:rPr>
                <w:rFonts w:hint="eastAsia"/>
              </w:rPr>
              <w:t xml:space="preserve">          2</w:t>
            </w:r>
            <w:r>
              <w:rPr>
                <w:rFonts w:hint="eastAsia"/>
              </w:rPr>
              <w:t>、</w:t>
            </w:r>
            <w:r>
              <w:rPr>
                <w:rFonts w:hint="eastAsia"/>
                <w:u w:val="single"/>
              </w:rPr>
              <w:t xml:space="preserve">                   </w:t>
            </w:r>
            <w:r>
              <w:rPr>
                <w:rFonts w:hint="eastAsia"/>
              </w:rPr>
              <w:t xml:space="preserve">                </w:t>
            </w:r>
          </w:p>
          <w:p w:rsidR="00151930" w:rsidRDefault="00E474B6">
            <w:pPr>
              <w:jc w:val="right"/>
            </w:pPr>
            <w:r>
              <w:rPr>
                <w:rFonts w:hint="eastAsia"/>
              </w:rPr>
              <w:t xml:space="preserve">                         </w:t>
            </w:r>
            <w:r>
              <w:rPr>
                <w:rFonts w:hint="eastAsia"/>
              </w:rPr>
              <w:t>（具体情况可另附单页说明）</w:t>
            </w:r>
          </w:p>
        </w:tc>
      </w:tr>
      <w:tr w:rsidR="00151930">
        <w:trPr>
          <w:trHeight w:val="741"/>
        </w:trPr>
        <w:tc>
          <w:tcPr>
            <w:tcW w:w="1455" w:type="dxa"/>
            <w:gridSpan w:val="2"/>
            <w:vAlign w:val="center"/>
          </w:tcPr>
          <w:p w:rsidR="00151930" w:rsidRDefault="00E474B6">
            <w:pPr>
              <w:jc w:val="center"/>
            </w:pPr>
            <w:r>
              <w:rPr>
                <w:rFonts w:hint="eastAsia"/>
              </w:rPr>
              <w:t>同意公开</w:t>
            </w:r>
          </w:p>
          <w:p w:rsidR="00151930" w:rsidRDefault="00E474B6">
            <w:pPr>
              <w:jc w:val="center"/>
              <w:rPr>
                <w:rFonts w:eastAsia="宋体"/>
              </w:rPr>
            </w:pPr>
            <w:r>
              <w:rPr>
                <w:rFonts w:hint="eastAsia"/>
              </w:rPr>
              <w:t>需求信息</w:t>
            </w:r>
          </w:p>
        </w:tc>
        <w:tc>
          <w:tcPr>
            <w:tcW w:w="8175" w:type="dxa"/>
            <w:gridSpan w:val="5"/>
            <w:vAlign w:val="center"/>
          </w:tcPr>
          <w:p w:rsidR="00151930" w:rsidRDefault="009B4183">
            <w:r>
              <w:pict>
                <v:shape id="_x0000_s1041" type="#_x0000_t120" style="position:absolute;left:0;text-align:left;margin-left:.4pt;margin-top:3.75pt;width:7.5pt;height:7.5pt;flip:x y;z-index:251710464;mso-position-horizontal-relative:text;mso-position-vertical-relative:text;mso-width-relative:page;mso-height-relative:page" o:gfxdata="UEsDBAoAAAAAAIdO4kAAAAAAAAAAAAAAAAAEAAAAZHJzL1BLAwQUAAAACACHTuJA4CQR/dQAAAAE&#10;AQAADwAAAGRycy9kb3ducmV2LnhtbE3OzU7DMBAE4DsS72AtEjdqJ1LaKmTTQ/g7UAnRInF14iWJ&#10;iNdR7Dbh7XFPcBzNavYrdosdxJkm3ztGSFYKBHHjTM8twsfx6W4LwgfNRg+OCeGHPOzK66tC58bN&#10;/E7nQ2hFHGGfa4QuhDGX0jcdWe1XbiSO3ZebrA4xTq00k57juB1kqtRaWt1z/NDpkaqOmu/DySLU&#10;++rteb3Q62afPL74uTpu1ecD4u1Nou5BBFrC3zFc+JEOZTTV7sTGiwEhugPCJgNxKbMYa4Q0zUCW&#10;hfyPL38BUEsDBBQAAAAIAIdO4kBng4KC9AEAAPADAAAOAAAAZHJzL2Uyb0RvYy54bWytUz2PEzEQ&#10;7ZH4D5Z7skmkQ7DK5oqEgwLBSQf0E3+sLflLti+blFfT0vEH6BEVEv8Gjp9xY28ucNCcEFtY47Xn&#10;+b03M4vTnTVkK2LS3nV0NplSIhzzXLu+o2/fnD16QknK4DgY70RH9yLR0+XDB4shtGLulTdcRIIg&#10;LrVD6KjKObRNk5gSFtLEB+HwUPpoIeM29g2PMCC6Nc18On3cDD7yED0TKeHf9XhIlxVfSsHyaymT&#10;yMR0FLnlusa6bsraLBfQ9hGC0uxAA/6BhQXt8NEj1BoykMuo/4KymkWfvMwT5m3jpdRMVA2oZjb9&#10;Q82FgiCqFjQnhaNN6f/Bslfb80g0x9pR4sBiiX58ubr+9P77x28t+Xn14frzVzIrNg0htXj7IpzH&#10;wy5hWDTvZLREGh1eVJQSvStROUOFZFft3h/tFrtMGP58ejI/wZowPBlDxG1GuJIaYsrPhbekBB2V&#10;xg8rBTGvvHNYVx/rA7B9mfKYeJtQkpM3mp9pY+om9puViWQLpQvqVxThW3euGUeGkQqSAmxGaSBj&#10;aAPak1xf37uTke4HXIitIamRQEUYG08J4M8cJ3kf0HiHE0ILBSs4JUbgQJUImUKbQZv73ERNxqG0&#10;Uq2xPiXaeL7HMl+GqHuFXtaC1jvYVtWIwwiUvv19X5F+Dery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AkEf3UAAAABAEAAA8AAAAAAAAAAQAgAAAAIgAAAGRycy9kb3ducmV2LnhtbFBLAQIUABQA&#10;AAAIAIdO4kBng4KC9AEAAPADAAAOAAAAAAAAAAEAIAAAACMBAABkcnMvZTJvRG9jLnhtbFBLBQYA&#10;AAAABgAGAFkBAACJBQAAAAA=&#10;" fillcolor="black"/>
              </w:pict>
            </w:r>
            <w:r w:rsidR="00E474B6">
              <w:rPr>
                <w:rFonts w:hint="eastAsia"/>
              </w:rPr>
              <w:t>□是</w:t>
            </w:r>
            <w:r w:rsidR="00E474B6">
              <w:rPr>
                <w:rFonts w:hint="eastAsia"/>
              </w:rPr>
              <w:t xml:space="preserve">                   </w:t>
            </w:r>
            <w:r w:rsidR="00E474B6">
              <w:rPr>
                <w:rFonts w:hint="eastAsia"/>
              </w:rPr>
              <w:t>□否</w:t>
            </w:r>
          </w:p>
          <w:p w:rsidR="00151930" w:rsidRDefault="00E474B6">
            <w:r>
              <w:rPr>
                <w:rFonts w:hint="eastAsia"/>
              </w:rPr>
              <w:t>□部分公开</w:t>
            </w:r>
            <w:r>
              <w:rPr>
                <w:rFonts w:hint="eastAsia"/>
              </w:rPr>
              <w:t>(</w:t>
            </w:r>
            <w:r>
              <w:rPr>
                <w:rFonts w:hint="eastAsia"/>
              </w:rPr>
              <w:t>说明）</w:t>
            </w:r>
            <w:r>
              <w:rPr>
                <w:rFonts w:hint="eastAsia"/>
                <w:u w:val="single"/>
              </w:rPr>
              <w:t xml:space="preserve">                                           </w:t>
            </w:r>
          </w:p>
        </w:tc>
      </w:tr>
      <w:tr w:rsidR="00151930">
        <w:trPr>
          <w:trHeight w:val="741"/>
        </w:trPr>
        <w:tc>
          <w:tcPr>
            <w:tcW w:w="1455" w:type="dxa"/>
            <w:gridSpan w:val="2"/>
            <w:vAlign w:val="center"/>
          </w:tcPr>
          <w:p w:rsidR="00151930" w:rsidRDefault="00E474B6">
            <w:pPr>
              <w:jc w:val="center"/>
            </w:pPr>
            <w:r>
              <w:rPr>
                <w:rFonts w:hint="eastAsia"/>
              </w:rPr>
              <w:t>同意接受</w:t>
            </w:r>
          </w:p>
          <w:p w:rsidR="00151930" w:rsidRDefault="00E474B6">
            <w:pPr>
              <w:jc w:val="center"/>
            </w:pPr>
            <w:r>
              <w:rPr>
                <w:rFonts w:hint="eastAsia"/>
              </w:rPr>
              <w:t>专家服务</w:t>
            </w:r>
          </w:p>
        </w:tc>
        <w:tc>
          <w:tcPr>
            <w:tcW w:w="8175" w:type="dxa"/>
            <w:gridSpan w:val="5"/>
            <w:vAlign w:val="center"/>
          </w:tcPr>
          <w:p w:rsidR="00151930" w:rsidRDefault="009B4183">
            <w:r>
              <w:pict>
                <v:shape id="_x0000_s1042" type="#_x0000_t120" style="position:absolute;left:0;text-align:left;margin-left:.4pt;margin-top:-6.25pt;width:7.5pt;height:7.5pt;flip:x y;z-index:251711488;mso-position-horizontal-relative:text;mso-position-vertical-relative:text;mso-width-relative:page;mso-height-relative:page" o:gfxdata="UEsDBAoAAAAAAIdO4kAAAAAAAAAAAAAAAAAEAAAAZHJzL1BLAwQUAAAACACHTuJAxRW8NdYAAAAF&#10;AQAADwAAAGRycy9kb3ducmV2LnhtbE2PzU7DMBCE75X6DtYicWvtIChViNNDys+BShUtElcnXpKI&#10;eB3FbhPenu2Jnlazs5r5NttMrhNnHELrSUOyVCCQKm9bqjV8Hl8WaxAhGrKm84QafjHAJp/PMpNa&#10;P9IHng+xFhxCITUamhj7VMpQNehMWPoeib1vPzgTWQ61tIMZOdx18k6plXSmJW5oTI9Fg9XP4eQ0&#10;lLti/7qa8P1xlzy/hbE4rtXXVuvbm0Q9gYg4xf9juOAzOuTMVPoT2SA6DcwdNSySe/7oYj/wouSp&#10;QOaZvKbP/wBQSwMEFAAAAAgAh07iQOf4Xf/2AQAA8AMAAA4AAABkcnMvZTJvRG9jLnhtbK1TPY8T&#10;MRDtkfgPlnuySXSHYJXNFQkHBYKTDugn/lhb8pdsXzYpr6al4w/QIyok/g0cP4OxNwQOmhNiC2u8&#10;43l+7814cbazhmxFTNq7js4mU0qEY55r13f09avzB48oSRkcB+Od6OheJHq2vH9vMYRWzL3yhotI&#10;EMSldggdVTmHtmkSU8JCmvggHCaljxYybmPf8AgDolvTzKfTh83gIw/RM5ES/l2PSbqs+FIKll9K&#10;mUQmpqPILdc11nVT1ma5gLaPEJRmBxrwDywsaIeXHqHWkIFcRf0XlNUs+uRlnjBvGy+lZqJqQDWz&#10;6R9qLhUEUbWgOSkcbUr/D5a92F5EonlHTyhxYLFF3z5d33x4+/X9l5Z8v3538/EzOSk2DSG1ePoy&#10;XMTDLmFYNO9ktEQaHZ7hBNAavSlRyaFCsqt27492i10mDH8+Pp2fYk8YZsYQcZsRrpSGmPJT4S0p&#10;QUel8cNKQcwr7xz21cd6AWyfpzwW/iwoxckbzc+1MXUT+83KRLKFMgX1K4rwrlvHjCPDSAVJAQ6j&#10;NJAxtAHtSa6v992qSHcDLsTWkNRIoCKMg6cE8CeOk7wPaLzDF0ILBSs4JUbggyoRMoU2gzZ3OYma&#10;jENppVtjf0q08XyPbb4KUfcKvZxV+SWDY1WNODyBMre/7yvSr4e6/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Fbw11gAAAAUBAAAPAAAAAAAAAAEAIAAAACIAAABkcnMvZG93bnJldi54bWxQSwEC&#10;FAAUAAAACACHTuJA5/hd//YBAADwAwAADgAAAAAAAAABACAAAAAlAQAAZHJzL2Uyb0RvYy54bWxQ&#10;SwUGAAAAAAYABgBZAQAAjQUAAAAA&#10;" fillcolor="black"/>
              </w:pict>
            </w:r>
            <w:r w:rsidR="00E474B6">
              <w:rPr>
                <w:rFonts w:hint="eastAsia"/>
              </w:rPr>
              <w:t>□是</w:t>
            </w:r>
            <w:r w:rsidR="00E474B6">
              <w:rPr>
                <w:rFonts w:hint="eastAsia"/>
              </w:rPr>
              <w:t xml:space="preserve">                   </w:t>
            </w:r>
            <w:r w:rsidR="00E474B6">
              <w:rPr>
                <w:rFonts w:hint="eastAsia"/>
              </w:rPr>
              <w:t>□否</w:t>
            </w:r>
          </w:p>
        </w:tc>
      </w:tr>
    </w:tbl>
    <w:p w:rsidR="00151930" w:rsidRDefault="00151930">
      <w:pPr>
        <w:tabs>
          <w:tab w:val="left" w:pos="3150"/>
        </w:tabs>
        <w:spacing w:line="560" w:lineRule="exact"/>
        <w:jc w:val="left"/>
        <w:rPr>
          <w:rFonts w:ascii="??_GB2312" w:eastAsia="Times New Roman" w:hAnsi="??_GB2312" w:cs="??_GB2312"/>
          <w:sz w:val="11"/>
          <w:szCs w:val="11"/>
        </w:rPr>
      </w:pPr>
    </w:p>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060"/>
        <w:gridCol w:w="148"/>
        <w:gridCol w:w="7"/>
        <w:gridCol w:w="1739"/>
        <w:gridCol w:w="1158"/>
        <w:gridCol w:w="864"/>
        <w:gridCol w:w="600"/>
        <w:gridCol w:w="599"/>
        <w:gridCol w:w="279"/>
        <w:gridCol w:w="1663"/>
      </w:tblGrid>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sz w:val="24"/>
              </w:rPr>
              <w:t>企业信息</w:t>
            </w:r>
          </w:p>
        </w:tc>
      </w:tr>
      <w:tr w:rsidR="00151930">
        <w:trPr>
          <w:trHeight w:val="342"/>
        </w:trPr>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兰州天恩信息科技有限公司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91620102561133735B</w:t>
            </w:r>
          </w:p>
        </w:tc>
      </w:tr>
      <w:tr w:rsidR="00151930">
        <w:trPr>
          <w:trHeight w:val="475"/>
        </w:trPr>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74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甘肃-兰州</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严斌</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6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18153689363</w:t>
            </w:r>
          </w:p>
        </w:tc>
      </w:tr>
      <w:tr w:rsidR="00151930">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电子信息互联网</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电子信息互联网</w:t>
            </w:r>
          </w:p>
        </w:tc>
      </w:tr>
      <w:tr w:rsidR="00151930">
        <w:tc>
          <w:tcPr>
            <w:tcW w:w="183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768"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小型</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23</w:t>
            </w:r>
          </w:p>
        </w:tc>
      </w:tr>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sz w:val="24"/>
              </w:rPr>
              <w:t>需求信息</w:t>
            </w:r>
          </w:p>
        </w:tc>
      </w:tr>
      <w:tr w:rsidR="00151930">
        <w:trPr>
          <w:trHeight w:val="745"/>
        </w:trPr>
        <w:tc>
          <w:tcPr>
            <w:tcW w:w="631" w:type="dxa"/>
            <w:vMerge w:val="restart"/>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技术需求情况说明</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求名称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kern w:val="0"/>
                <w:sz w:val="24"/>
              </w:rPr>
            </w:pPr>
            <w:r>
              <w:rPr>
                <w:rFonts w:ascii="仿宋_GB2312" w:eastAsia="仿宋_GB2312" w:hAnsi="宋体" w:hint="eastAsia"/>
                <w:kern w:val="0"/>
                <w:sz w:val="24"/>
              </w:rPr>
              <w:t>“四品</w:t>
            </w:r>
            <w:proofErr w:type="gramStart"/>
            <w:r>
              <w:rPr>
                <w:rFonts w:ascii="仿宋_GB2312" w:eastAsia="仿宋_GB2312" w:hAnsi="宋体" w:hint="eastAsia"/>
                <w:kern w:val="0"/>
                <w:sz w:val="24"/>
              </w:rPr>
              <w:t>一</w:t>
            </w:r>
            <w:proofErr w:type="gramEnd"/>
            <w:r>
              <w:rPr>
                <w:rFonts w:ascii="仿宋_GB2312" w:eastAsia="仿宋_GB2312" w:hAnsi="宋体" w:hint="eastAsia"/>
                <w:kern w:val="0"/>
                <w:sz w:val="24"/>
              </w:rPr>
              <w:t>械”</w:t>
            </w:r>
            <w:r>
              <w:rPr>
                <w:rFonts w:ascii="仿宋_GB2312" w:eastAsia="仿宋_GB2312" w:hAnsi="宋体"/>
                <w:kern w:val="0"/>
                <w:sz w:val="24"/>
              </w:rPr>
              <w:t>数据ocr优化及数据获取方式优化及分析</w:t>
            </w:r>
          </w:p>
        </w:tc>
      </w:tr>
      <w:tr w:rsidR="00151930">
        <w:trPr>
          <w:trHeight w:val="745"/>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求类别</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sz w:val="24"/>
              </w:rPr>
            </w:pPr>
            <w:r>
              <w:rPr>
                <w:rFonts w:ascii="仿宋_GB2312" w:eastAsia="仿宋_GB2312" w:hAnsi="宋体"/>
                <w:sz w:val="24"/>
              </w:rPr>
              <w:sym w:font="Wingdings 2" w:char="F052"/>
            </w:r>
            <w:r>
              <w:rPr>
                <w:rFonts w:ascii="仿宋_GB2312" w:eastAsia="仿宋_GB2312" w:hAnsi="宋体" w:hint="eastAsia"/>
                <w:sz w:val="24"/>
              </w:rPr>
              <w:t>技术研发（关键、核心技术）</w:t>
            </w:r>
          </w:p>
          <w:p w:rsidR="00151930" w:rsidRDefault="00E474B6">
            <w:pPr>
              <w:rPr>
                <w:rFonts w:ascii="仿宋_GB2312" w:eastAsia="仿宋_GB2312" w:hAnsi="宋体"/>
                <w:sz w:val="24"/>
              </w:rPr>
            </w:pPr>
            <w:r>
              <w:rPr>
                <w:rFonts w:ascii="仿宋_GB2312" w:eastAsia="仿宋_GB2312" w:hAnsi="宋体"/>
                <w:sz w:val="24"/>
              </w:rPr>
              <w:sym w:font="Wingdings 2" w:char="F052"/>
            </w:r>
            <w:r>
              <w:rPr>
                <w:rFonts w:ascii="仿宋_GB2312" w:eastAsia="仿宋_GB2312" w:hAnsi="宋体" w:hint="eastAsia"/>
                <w:sz w:val="24"/>
              </w:rPr>
              <w:t>产品研发（产品升级、新产品研发）</w:t>
            </w:r>
          </w:p>
          <w:p w:rsidR="00151930" w:rsidRDefault="00E474B6">
            <w:pPr>
              <w:rPr>
                <w:rFonts w:ascii="仿宋_GB2312" w:eastAsia="仿宋_GB2312" w:hAnsi="宋体"/>
                <w:sz w:val="24"/>
              </w:rPr>
            </w:pPr>
            <w:r>
              <w:rPr>
                <w:rFonts w:ascii="仿宋_GB2312" w:eastAsia="仿宋_GB2312" w:hAnsi="宋体" w:hint="eastAsia"/>
                <w:sz w:val="24"/>
              </w:rPr>
              <w:t>□技术改造（设备、研发生产条件）</w:t>
            </w:r>
          </w:p>
          <w:p w:rsidR="00151930" w:rsidRDefault="00E474B6">
            <w:pPr>
              <w:rPr>
                <w:rFonts w:ascii="仿宋_GB2312" w:eastAsia="仿宋_GB2312" w:hAnsi="宋体"/>
                <w:sz w:val="24"/>
              </w:rPr>
            </w:pPr>
            <w:r>
              <w:rPr>
                <w:rFonts w:ascii="仿宋_GB2312" w:eastAsia="仿宋_GB2312" w:hAnsi="宋体"/>
                <w:sz w:val="24"/>
              </w:rPr>
              <w:sym w:font="Wingdings 2" w:char="F052"/>
            </w:r>
            <w:r>
              <w:rPr>
                <w:rFonts w:ascii="仿宋_GB2312" w:eastAsia="仿宋_GB2312" w:hAnsi="宋体" w:hint="eastAsia"/>
                <w:sz w:val="24"/>
              </w:rPr>
              <w:t>技术配套（技术、产品等配套合作）</w:t>
            </w:r>
          </w:p>
        </w:tc>
      </w:tr>
      <w:tr w:rsidR="00151930">
        <w:trPr>
          <w:trHeight w:val="90"/>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技术</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详述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spacing w:after="100"/>
              <w:rPr>
                <w:rFonts w:ascii="仿宋_GB2312" w:eastAsia="仿宋_GB2312" w:hAnsi="宋体"/>
                <w:sz w:val="24"/>
              </w:rPr>
            </w:pPr>
            <w:r>
              <w:rPr>
                <w:rFonts w:ascii="仿宋_GB2312" w:eastAsia="仿宋_GB2312" w:hAnsi="宋体" w:hint="eastAsia"/>
                <w:sz w:val="24"/>
              </w:rPr>
              <w:t>（主要包括以下内容：1、需要解决的技术难题和需求；2、技术难点；3、需达到的主要技术经济指标，如技术参数、成本和周期等；4、技术应用领域等）</w:t>
            </w:r>
          </w:p>
          <w:p w:rsidR="00151930" w:rsidRDefault="00E474B6">
            <w:pPr>
              <w:spacing w:after="100"/>
              <w:ind w:firstLineChars="200" w:firstLine="482"/>
              <w:rPr>
                <w:rFonts w:ascii="仿宋_GB2312" w:eastAsia="仿宋_GB2312" w:hAnsi="宋体"/>
                <w:b/>
                <w:sz w:val="24"/>
              </w:rPr>
            </w:pPr>
            <w:r>
              <w:rPr>
                <w:rFonts w:ascii="仿宋_GB2312" w:eastAsia="仿宋_GB2312" w:hAnsi="宋体" w:hint="eastAsia"/>
                <w:b/>
                <w:sz w:val="24"/>
              </w:rPr>
              <w:t>一、概要</w:t>
            </w:r>
          </w:p>
          <w:p w:rsidR="00151930" w:rsidRDefault="00E474B6">
            <w:pPr>
              <w:spacing w:after="100"/>
              <w:ind w:firstLineChars="200" w:firstLine="482"/>
              <w:rPr>
                <w:rFonts w:ascii="仿宋_GB2312" w:eastAsia="仿宋_GB2312" w:hAnsi="宋体"/>
                <w:b/>
                <w:sz w:val="24"/>
              </w:rPr>
            </w:pPr>
            <w:r>
              <w:rPr>
                <w:rFonts w:ascii="仿宋_GB2312" w:eastAsia="仿宋_GB2312" w:hAnsi="宋体" w:hint="eastAsia"/>
                <w:b/>
                <w:sz w:val="24"/>
              </w:rPr>
              <w:t>项目名称：“四品</w:t>
            </w:r>
            <w:proofErr w:type="gramStart"/>
            <w:r>
              <w:rPr>
                <w:rFonts w:ascii="仿宋_GB2312" w:eastAsia="仿宋_GB2312" w:hAnsi="宋体" w:hint="eastAsia"/>
                <w:b/>
                <w:sz w:val="24"/>
              </w:rPr>
              <w:t>一</w:t>
            </w:r>
            <w:proofErr w:type="gramEnd"/>
            <w:r>
              <w:rPr>
                <w:rFonts w:ascii="仿宋_GB2312" w:eastAsia="仿宋_GB2312" w:hAnsi="宋体" w:hint="eastAsia"/>
                <w:b/>
                <w:sz w:val="24"/>
              </w:rPr>
              <w:t>械”网络监管平台</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通过该平台项目的开发， 实现具有便民服务、监督举报、互动交流、网上办事、信息查询、数据分析、基础管理等平台功能，同时可通过定期数据采集，图像识别及数据分析技术来检测、监控在线商户的运营合</w:t>
            </w:r>
            <w:proofErr w:type="gramStart"/>
            <w:r>
              <w:rPr>
                <w:rFonts w:ascii="仿宋_GB2312" w:eastAsia="仿宋_GB2312" w:hAnsi="宋体" w:hint="eastAsia"/>
                <w:sz w:val="24"/>
              </w:rPr>
              <w:t>规</w:t>
            </w:r>
            <w:proofErr w:type="gramEnd"/>
            <w:r>
              <w:rPr>
                <w:rFonts w:ascii="仿宋_GB2312" w:eastAsia="仿宋_GB2312" w:hAnsi="宋体" w:hint="eastAsia"/>
                <w:sz w:val="24"/>
              </w:rPr>
              <w:t>性问题，如：是否存在超范围运营、有无营业执照、有无食品安全许可证、疑似假证、证照是否过期、是否存在一证多用现象等，系统可将运营合</w:t>
            </w:r>
            <w:proofErr w:type="gramStart"/>
            <w:r>
              <w:rPr>
                <w:rFonts w:ascii="仿宋_GB2312" w:eastAsia="仿宋_GB2312" w:hAnsi="宋体" w:hint="eastAsia"/>
                <w:sz w:val="24"/>
              </w:rPr>
              <w:t>规</w:t>
            </w:r>
            <w:proofErr w:type="gramEnd"/>
            <w:r>
              <w:rPr>
                <w:rFonts w:ascii="仿宋_GB2312" w:eastAsia="仿宋_GB2312" w:hAnsi="宋体" w:hint="eastAsia"/>
                <w:sz w:val="24"/>
              </w:rPr>
              <w:t>性问题按省/市/县进行自动分配，下发至对口执行单位或部门，并通过结果反馈对问题进行跟踪，形成有效监管闭环。平台可汇集分散网络数据，形成大数据流，打造网络监管大数据应用的基础，通过平台各功能模块联动实现四品</w:t>
            </w:r>
            <w:proofErr w:type="gramStart"/>
            <w:r>
              <w:rPr>
                <w:rFonts w:ascii="仿宋_GB2312" w:eastAsia="仿宋_GB2312" w:hAnsi="宋体" w:hint="eastAsia"/>
                <w:sz w:val="24"/>
              </w:rPr>
              <w:t>一械政府</w:t>
            </w:r>
            <w:proofErr w:type="gramEnd"/>
            <w:r>
              <w:rPr>
                <w:rFonts w:ascii="仿宋_GB2312" w:eastAsia="仿宋_GB2312" w:hAnsi="宋体" w:hint="eastAsia"/>
                <w:sz w:val="24"/>
              </w:rPr>
              <w:t>监管、社会协同、企业自律、公众参与。</w:t>
            </w:r>
          </w:p>
          <w:p w:rsidR="00151930" w:rsidRDefault="00E474B6">
            <w:pPr>
              <w:numPr>
                <w:ilvl w:val="0"/>
                <w:numId w:val="96"/>
              </w:numPr>
              <w:spacing w:after="100"/>
              <w:ind w:firstLineChars="200" w:firstLine="482"/>
              <w:rPr>
                <w:rFonts w:ascii="仿宋_GB2312" w:eastAsia="仿宋_GB2312" w:hAnsi="宋体"/>
                <w:b/>
                <w:sz w:val="24"/>
              </w:rPr>
            </w:pPr>
            <w:r>
              <w:rPr>
                <w:rFonts w:ascii="仿宋_GB2312" w:eastAsia="仿宋_GB2312" w:hAnsi="宋体" w:hint="eastAsia"/>
                <w:b/>
                <w:sz w:val="24"/>
              </w:rPr>
              <w:t>需求内容</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OCR的图像识别：运用光学字符识别图像识别、通过系统设计算法，通过特有的字体库与字体特征进行训练，形成系统学习机制，不断提升识别率及准确率，使得识别水平不断提高，超越同行业此类识别技术10%。</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J2EE/JBPM：在系统编码上采用信息系统业界成熟的J2EE体系进行开发，在流程管理上采用先进的基于JBPM规范的工作流平台实现流程整合，在数据表示上采用标准的XML规范，在用户界面上主要采用基于W3C标准的B/S方式。</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ORACL数据库:在数据存储方面采用大型海量存储的高性能</w:t>
            </w:r>
            <w:r>
              <w:rPr>
                <w:rFonts w:ascii="仿宋_GB2312" w:eastAsia="仿宋_GB2312" w:hAnsi="宋体" w:hint="eastAsia"/>
                <w:sz w:val="24"/>
              </w:rPr>
              <w:lastRenderedPageBreak/>
              <w:t>ORACL数据库，保证整个系统架构上的可扩充性、易维护性、开放性、统一性、易用性和安全性，最大程度地适应信息系统不断发展、不断变化的现实需要。</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运用高并发数据采集技术与防反抓取技术及大数据分析展示，加入协同过滤、文本去重、自然语言处理等算法，并针对平台需求进行了性能优化，使得采集的数据更加高效而精确。</w:t>
            </w:r>
          </w:p>
          <w:p w:rsidR="00151930" w:rsidRDefault="00E474B6">
            <w:pPr>
              <w:spacing w:after="100"/>
              <w:ind w:firstLineChars="200" w:firstLine="482"/>
              <w:rPr>
                <w:rFonts w:ascii="仿宋_GB2312" w:eastAsia="仿宋_GB2312" w:hAnsi="宋体"/>
                <w:b/>
                <w:sz w:val="24"/>
              </w:rPr>
            </w:pPr>
            <w:r>
              <w:rPr>
                <w:rFonts w:ascii="仿宋_GB2312" w:eastAsia="仿宋_GB2312" w:hAnsi="宋体" w:hint="eastAsia"/>
                <w:b/>
                <w:sz w:val="24"/>
              </w:rPr>
              <w:t>三、项目成本测算</w:t>
            </w:r>
          </w:p>
          <w:p w:rsidR="00151930" w:rsidRDefault="00E474B6">
            <w:pPr>
              <w:spacing w:after="100"/>
              <w:ind w:firstLineChars="200" w:firstLine="480"/>
              <w:rPr>
                <w:rFonts w:ascii="仿宋_GB2312" w:eastAsia="仿宋_GB2312" w:hAnsi="宋体"/>
                <w:sz w:val="24"/>
              </w:rPr>
            </w:pPr>
            <w:r>
              <w:rPr>
                <w:rFonts w:ascii="仿宋_GB2312" w:eastAsia="仿宋_GB2312" w:hAnsi="宋体" w:hint="eastAsia"/>
                <w:sz w:val="24"/>
              </w:rPr>
              <w:t>根据技术需求测算，开发成本约55万元。</w:t>
            </w:r>
          </w:p>
        </w:tc>
      </w:tr>
      <w:tr w:rsidR="00151930">
        <w:trPr>
          <w:trHeight w:val="567"/>
        </w:trPr>
        <w:tc>
          <w:tcPr>
            <w:tcW w:w="631" w:type="dxa"/>
            <w:vMerge/>
            <w:tcBorders>
              <w:top w:val="single" w:sz="4" w:space="0" w:color="auto"/>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kern w:val="0"/>
                <w:sz w:val="24"/>
              </w:rPr>
            </w:pP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现有</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基础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情况</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spacing w:after="100"/>
              <w:rPr>
                <w:rFonts w:ascii="仿宋_GB2312" w:eastAsia="仿宋_GB2312" w:hAnsi="宋体"/>
                <w:sz w:val="24"/>
              </w:rPr>
            </w:pPr>
            <w:r>
              <w:rPr>
                <w:rFonts w:ascii="仿宋_GB2312" w:eastAsia="仿宋_GB2312" w:hAnsi="宋体" w:hint="eastAsia"/>
                <w:sz w:val="24"/>
              </w:rPr>
              <w:t>（包括企业简介、已开展的工作、所处阶段、投入资金和人力、仪器设备、生产条件等）</w:t>
            </w:r>
          </w:p>
          <w:p w:rsidR="00151930" w:rsidRDefault="00E474B6">
            <w:pPr>
              <w:spacing w:after="100"/>
              <w:ind w:firstLineChars="200" w:firstLine="480"/>
              <w:rPr>
                <w:rFonts w:ascii="仿宋_GB2312" w:eastAsia="仿宋_GB2312" w:hAnsi="宋体"/>
                <w:kern w:val="0"/>
                <w:sz w:val="24"/>
              </w:rPr>
            </w:pPr>
            <w:r>
              <w:rPr>
                <w:rFonts w:ascii="仿宋_GB2312" w:eastAsia="仿宋_GB2312" w:hAnsi="宋体" w:hint="eastAsia"/>
                <w:kern w:val="0"/>
                <w:sz w:val="24"/>
              </w:rPr>
              <w:t> </w:t>
            </w:r>
            <w:r>
              <w:rPr>
                <w:rFonts w:ascii="仿宋_GB2312" w:eastAsia="仿宋_GB2312" w:hAnsi="宋体" w:hint="eastAsia"/>
                <w:kern w:val="0"/>
                <w:sz w:val="24"/>
              </w:rPr>
              <w:t>兰州天恩信息科技有限公司是一家扎根本土的专业计算机软件研发公司。软件研发人员占比达86%。公司研发、服务器齐备。项目人员具有丰富的工作和管理经验，所以在该项目在专业人才、实验条件、工作经验、项目管理等方面具备：</w:t>
            </w:r>
          </w:p>
          <w:p w:rsidR="00151930" w:rsidRDefault="00E474B6">
            <w:pPr>
              <w:spacing w:after="100"/>
              <w:ind w:firstLineChars="200" w:firstLine="480"/>
              <w:rPr>
                <w:rFonts w:ascii="仿宋_GB2312" w:eastAsia="仿宋_GB2312" w:hAnsi="宋体"/>
                <w:kern w:val="0"/>
                <w:sz w:val="24"/>
              </w:rPr>
            </w:pPr>
            <w:r>
              <w:rPr>
                <w:rFonts w:ascii="仿宋_GB2312" w:eastAsia="仿宋_GB2312" w:hAnsi="宋体" w:hint="eastAsia"/>
                <w:kern w:val="0"/>
                <w:sz w:val="24"/>
              </w:rPr>
              <w:t>a、技术：在数据采集、数据分析上已有成熟的方案，所需技术基础已具备；大数据分析及信息抓取技术已经得到了广泛的应用，</w:t>
            </w:r>
            <w:r>
              <w:rPr>
                <w:rFonts w:ascii="仿宋_GB2312" w:eastAsia="仿宋_GB2312" w:hAnsi="宋体" w:hint="eastAsia"/>
                <w:kern w:val="0"/>
                <w:sz w:val="24"/>
              </w:rPr>
              <w:t> </w:t>
            </w:r>
          </w:p>
          <w:p w:rsidR="00151930" w:rsidRDefault="00E474B6">
            <w:pPr>
              <w:spacing w:after="100"/>
              <w:ind w:firstLineChars="200" w:firstLine="480"/>
              <w:rPr>
                <w:rFonts w:ascii="仿宋_GB2312" w:eastAsia="仿宋_GB2312" w:hAnsi="宋体"/>
                <w:kern w:val="0"/>
                <w:sz w:val="24"/>
              </w:rPr>
            </w:pPr>
            <w:r>
              <w:rPr>
                <w:rFonts w:ascii="仿宋_GB2312" w:eastAsia="仿宋_GB2312" w:hAnsi="宋体" w:hint="eastAsia"/>
                <w:kern w:val="0"/>
                <w:sz w:val="24"/>
              </w:rPr>
              <w:t>b、团队：本项目团队有丰富的实战经验，已开发大量的门户网站、数据分析平台，信息监管平台等，积累了技术经验和行业经验，且团队具有较高的研发水平，通过技术创新，解决了</w:t>
            </w:r>
          </w:p>
          <w:p w:rsidR="00151930" w:rsidRDefault="00E474B6">
            <w:pPr>
              <w:spacing w:after="100"/>
              <w:rPr>
                <w:rFonts w:ascii="仿宋_GB2312" w:eastAsia="仿宋_GB2312" w:hAnsi="宋体"/>
                <w:kern w:val="0"/>
                <w:sz w:val="24"/>
              </w:rPr>
            </w:pPr>
            <w:r>
              <w:rPr>
                <w:rFonts w:ascii="仿宋_GB2312" w:eastAsia="仿宋_GB2312" w:hAnsi="宋体" w:hint="eastAsia"/>
                <w:kern w:val="0"/>
                <w:sz w:val="24"/>
              </w:rPr>
              <w:t>项目数据采集率低下的难题。</w:t>
            </w:r>
          </w:p>
        </w:tc>
      </w:tr>
      <w:tr w:rsidR="00151930">
        <w:trPr>
          <w:trHeight w:val="1664"/>
        </w:trPr>
        <w:tc>
          <w:tcPr>
            <w:tcW w:w="631"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产学研合作需求</w:t>
            </w: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描述</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spacing w:after="100"/>
              <w:rPr>
                <w:rFonts w:ascii="仿宋_GB2312" w:eastAsia="仿宋_GB2312" w:hAnsi="宋体"/>
                <w:sz w:val="24"/>
              </w:rPr>
            </w:pPr>
            <w:r>
              <w:rPr>
                <w:rFonts w:ascii="仿宋_GB2312" w:eastAsia="仿宋_GB2312" w:hAnsi="宋体" w:hint="eastAsia"/>
                <w:sz w:val="24"/>
              </w:rPr>
              <w:t>（希望与哪类高校、科研院所开展产学研合作，共建创新载体，以及对专家及团队所属领域和水平的要求）</w:t>
            </w:r>
          </w:p>
          <w:p w:rsidR="00151930" w:rsidRDefault="00E474B6">
            <w:pPr>
              <w:spacing w:after="100"/>
              <w:rPr>
                <w:rFonts w:ascii="仿宋_GB2312" w:eastAsia="仿宋_GB2312" w:hAnsi="宋体"/>
                <w:sz w:val="24"/>
              </w:rPr>
            </w:pPr>
            <w:r>
              <w:rPr>
                <w:rFonts w:ascii="仿宋_GB2312" w:eastAsia="仿宋_GB2312" w:hAnsi="宋体" w:hint="eastAsia"/>
                <w:sz w:val="24"/>
              </w:rPr>
              <w:t>愿意与各高校和科研院所及企业展开合作，</w:t>
            </w:r>
            <w:r>
              <w:rPr>
                <w:rFonts w:ascii="仿宋_GB2312" w:eastAsia="仿宋_GB2312" w:hAnsi="宋体" w:hint="eastAsia"/>
                <w:kern w:val="0"/>
                <w:sz w:val="24"/>
              </w:rPr>
              <w:t>针对OCR的图像识别技术进行算法及学习模式的优化，将图片、照片上的文字内容，通过算法及大量特征库训练，将识别信息直接转换为可编辑文本，提高对图片文字提取的准确性。</w:t>
            </w:r>
          </w:p>
        </w:tc>
      </w:tr>
      <w:tr w:rsidR="00151930">
        <w:trPr>
          <w:trHeight w:val="530"/>
        </w:trPr>
        <w:tc>
          <w:tcPr>
            <w:tcW w:w="631" w:type="dxa"/>
            <w:vMerge/>
            <w:tcBorders>
              <w:top w:val="nil"/>
              <w:left w:val="single" w:sz="4" w:space="0" w:color="auto"/>
              <w:bottom w:val="single" w:sz="4" w:space="0" w:color="auto"/>
              <w:right w:val="single" w:sz="4" w:space="0" w:color="auto"/>
            </w:tcBorders>
            <w:vAlign w:val="center"/>
          </w:tcPr>
          <w:p w:rsidR="00151930" w:rsidRDefault="00151930">
            <w:pPr>
              <w:widowControl/>
              <w:jc w:val="left"/>
              <w:rPr>
                <w:rFonts w:ascii="仿宋_GB2312" w:eastAsia="仿宋_GB2312" w:hAnsi="宋体"/>
                <w:kern w:val="0"/>
                <w:sz w:val="24"/>
              </w:rPr>
            </w:pPr>
          </w:p>
        </w:tc>
        <w:tc>
          <w:tcPr>
            <w:tcW w:w="1215"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合作</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方式</w:t>
            </w:r>
          </w:p>
        </w:tc>
        <w:tc>
          <w:tcPr>
            <w:tcW w:w="6902" w:type="dxa"/>
            <w:gridSpan w:val="7"/>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sz w:val="24"/>
              </w:rPr>
            </w:pPr>
            <w:r>
              <w:rPr>
                <w:rFonts w:ascii="仿宋_GB2312" w:eastAsia="仿宋_GB2312" w:hAnsi="宋体" w:hint="eastAsia"/>
                <w:sz w:val="24"/>
              </w:rPr>
              <w:t xml:space="preserve"> □技术转让    □技术入股   </w:t>
            </w:r>
            <w:r>
              <w:rPr>
                <w:rFonts w:ascii="仿宋_GB2312" w:eastAsia="仿宋_GB2312" w:hAnsi="宋体"/>
                <w:sz w:val="24"/>
              </w:rPr>
              <w:sym w:font="Wingdings 2" w:char="F052"/>
            </w:r>
            <w:r>
              <w:rPr>
                <w:rFonts w:ascii="仿宋_GB2312" w:eastAsia="仿宋_GB2312" w:hAnsi="宋体" w:hint="eastAsia"/>
                <w:sz w:val="24"/>
              </w:rPr>
              <w:t xml:space="preserve">联合开发   □委托研发 </w:t>
            </w:r>
          </w:p>
          <w:p w:rsidR="00151930" w:rsidRDefault="00E474B6">
            <w:pPr>
              <w:rPr>
                <w:rFonts w:ascii="仿宋_GB2312" w:eastAsia="仿宋_GB2312" w:hAnsi="宋体"/>
                <w:sz w:val="24"/>
              </w:rPr>
            </w:pPr>
            <w:r>
              <w:rPr>
                <w:rFonts w:ascii="仿宋_GB2312" w:eastAsia="仿宋_GB2312" w:hAnsi="宋体" w:hint="eastAsia"/>
                <w:sz w:val="24"/>
              </w:rPr>
              <w:t xml:space="preserve"> □委托团队、专家长期技术服务    </w:t>
            </w:r>
            <w:r>
              <w:rPr>
                <w:rFonts w:ascii="仿宋_GB2312" w:eastAsia="仿宋_GB2312" w:hAnsi="宋体"/>
                <w:sz w:val="24"/>
              </w:rPr>
              <w:sym w:font="Wingdings 2" w:char="F052"/>
            </w:r>
            <w:r>
              <w:rPr>
                <w:rFonts w:ascii="仿宋_GB2312" w:eastAsia="仿宋_GB2312" w:hAnsi="宋体" w:hint="eastAsia"/>
                <w:sz w:val="24"/>
              </w:rPr>
              <w:t>共建新研发、生产实体</w:t>
            </w:r>
          </w:p>
        </w:tc>
      </w:tr>
      <w:tr w:rsidR="00151930">
        <w:trPr>
          <w:trHeight w:val="530"/>
        </w:trPr>
        <w:tc>
          <w:tcPr>
            <w:tcW w:w="631" w:type="dxa"/>
            <w:tcBorders>
              <w:top w:val="single" w:sz="4" w:space="0" w:color="auto"/>
              <w:left w:val="single" w:sz="4" w:space="0" w:color="auto"/>
              <w:bottom w:val="single" w:sz="4" w:space="0" w:color="auto"/>
              <w:right w:val="single" w:sz="4" w:space="0" w:color="auto"/>
            </w:tcBorders>
            <w:vAlign w:val="center"/>
          </w:tcPr>
          <w:p w:rsidR="00151930" w:rsidRDefault="00E474B6">
            <w:pPr>
              <w:spacing w:after="100"/>
              <w:jc w:val="center"/>
              <w:rPr>
                <w:rFonts w:ascii="仿宋_GB2312" w:eastAsia="仿宋_GB2312" w:hAnsi="宋体"/>
                <w:kern w:val="0"/>
                <w:sz w:val="24"/>
              </w:rPr>
            </w:pPr>
            <w:r>
              <w:rPr>
                <w:rFonts w:ascii="仿宋_GB2312" w:eastAsia="仿宋_GB2312" w:hAnsi="宋体" w:hint="eastAsia"/>
                <w:kern w:val="0"/>
                <w:sz w:val="24"/>
              </w:rPr>
              <w:t>其他需求</w:t>
            </w:r>
          </w:p>
        </w:tc>
        <w:tc>
          <w:tcPr>
            <w:tcW w:w="8117"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spacing w:after="100"/>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研发费用加计扣除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知识产权  </w:t>
            </w: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科技金融 </w:t>
            </w:r>
          </w:p>
          <w:p w:rsidR="00151930" w:rsidRDefault="00E474B6">
            <w:pPr>
              <w:pStyle w:val="ListParagraph1"/>
              <w:spacing w:after="100"/>
              <w:ind w:firstLineChars="0" w:firstLine="0"/>
              <w:jc w:val="left"/>
              <w:rPr>
                <w:rFonts w:ascii="仿宋_GB2312" w:eastAsia="仿宋_GB2312"/>
                <w:sz w:val="24"/>
                <w:szCs w:val="24"/>
              </w:rPr>
            </w:pPr>
            <w:r>
              <w:rPr>
                <w:rFonts w:ascii="仿宋_GB2312" w:eastAsia="仿宋_GB2312" w:hAnsi="宋体" w:cs="宋体"/>
                <w:sz w:val="24"/>
                <w:szCs w:val="24"/>
              </w:rPr>
              <w:sym w:font="Wingdings 2" w:char="F052"/>
            </w:r>
            <w:r>
              <w:rPr>
                <w:rFonts w:ascii="仿宋_GB2312" w:eastAsia="仿宋_GB2312" w:hAnsi="宋体" w:cs="宋体" w:hint="eastAsia"/>
                <w:sz w:val="24"/>
                <w:szCs w:val="24"/>
              </w:rPr>
              <w:t xml:space="preserve">检验检。测  □质量体系  </w:t>
            </w:r>
            <w:r>
              <w:rPr>
                <w:rFonts w:ascii="仿宋_GB2312" w:eastAsia="仿宋_GB2312"/>
                <w:sz w:val="24"/>
                <w:szCs w:val="24"/>
              </w:rPr>
              <w:sym w:font="Wingdings 2" w:char="F052"/>
            </w:r>
            <w:r>
              <w:rPr>
                <w:rFonts w:ascii="仿宋_GB2312" w:eastAsia="仿宋_GB2312" w:hint="eastAsia"/>
                <w:sz w:val="24"/>
                <w:szCs w:val="24"/>
              </w:rPr>
              <w:t xml:space="preserve">行业政策   </w:t>
            </w:r>
            <w:r>
              <w:rPr>
                <w:rFonts w:ascii="仿宋_GB2312" w:eastAsia="仿宋_GB2312"/>
                <w:sz w:val="24"/>
                <w:szCs w:val="24"/>
              </w:rPr>
              <w:sym w:font="Wingdings 2" w:char="F052"/>
            </w:r>
            <w:r>
              <w:rPr>
                <w:rFonts w:ascii="仿宋_GB2312" w:eastAsia="仿宋_GB2312" w:hint="eastAsia"/>
                <w:sz w:val="24"/>
                <w:szCs w:val="24"/>
              </w:rPr>
              <w:t xml:space="preserve">科技政策  □招标采购 </w:t>
            </w:r>
          </w:p>
          <w:p w:rsidR="00151930" w:rsidRDefault="00E474B6">
            <w:pPr>
              <w:pStyle w:val="ListParagraph1"/>
              <w:spacing w:after="100"/>
              <w:ind w:firstLineChars="0" w:firstLine="0"/>
              <w:jc w:val="left"/>
              <w:rPr>
                <w:rFonts w:ascii="仿宋_GB2312" w:eastAsia="仿宋_GB2312" w:cs="宋体"/>
                <w:sz w:val="24"/>
                <w:szCs w:val="24"/>
              </w:rPr>
            </w:pPr>
            <w:r>
              <w:rPr>
                <w:rFonts w:ascii="仿宋_GB2312" w:eastAsia="仿宋_GB2312"/>
                <w:sz w:val="24"/>
                <w:szCs w:val="24"/>
              </w:rPr>
              <w:sym w:font="Wingdings 2" w:char="F052"/>
            </w:r>
            <w:r>
              <w:rPr>
                <w:rFonts w:ascii="仿宋_GB2312" w:eastAsia="仿宋_GB2312" w:hint="eastAsia"/>
                <w:sz w:val="24"/>
                <w:szCs w:val="24"/>
              </w:rPr>
              <w:t xml:space="preserve">产品/服务市场占有率分析  </w:t>
            </w:r>
            <w:r>
              <w:rPr>
                <w:rFonts w:ascii="仿宋_GB2312" w:eastAsia="仿宋_GB2312"/>
                <w:sz w:val="24"/>
                <w:szCs w:val="24"/>
              </w:rPr>
              <w:sym w:font="Wingdings 2" w:char="F052"/>
            </w:r>
            <w:r>
              <w:rPr>
                <w:rFonts w:ascii="仿宋_GB2312" w:eastAsia="仿宋_GB2312" w:hint="eastAsia"/>
                <w:sz w:val="24"/>
                <w:szCs w:val="24"/>
              </w:rPr>
              <w:t xml:space="preserve">市场前景分析  </w:t>
            </w:r>
            <w:r>
              <w:rPr>
                <w:rFonts w:ascii="仿宋_GB2312" w:eastAsia="仿宋_GB2312"/>
                <w:sz w:val="24"/>
                <w:szCs w:val="24"/>
              </w:rPr>
              <w:sym w:font="Wingdings 2" w:char="F052"/>
            </w:r>
            <w:r>
              <w:rPr>
                <w:rFonts w:ascii="仿宋_GB2312" w:eastAsia="仿宋_GB2312" w:hint="eastAsia"/>
                <w:sz w:val="24"/>
                <w:szCs w:val="24"/>
              </w:rPr>
              <w:t>企业发展战略咨询           □其他</w:t>
            </w:r>
            <w:r>
              <w:rPr>
                <w:rFonts w:ascii="仿宋_GB2312" w:eastAsia="仿宋_GB2312" w:hint="eastAsia"/>
                <w:sz w:val="24"/>
                <w:szCs w:val="24"/>
                <w:u w:val="single"/>
              </w:rPr>
              <w:t xml:space="preserve">                                 </w:t>
            </w:r>
          </w:p>
        </w:tc>
      </w:tr>
      <w:tr w:rsidR="00151930">
        <w:tc>
          <w:tcPr>
            <w:tcW w:w="8748"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sz w:val="24"/>
                <w:u w:val="single"/>
              </w:rPr>
            </w:pPr>
            <w:r>
              <w:rPr>
                <w:rFonts w:ascii="仿宋_GB2312" w:eastAsia="仿宋_GB2312" w:hAnsi="宋体" w:hint="eastAsia"/>
                <w:b/>
                <w:sz w:val="24"/>
              </w:rPr>
              <w:t>管理信息</w:t>
            </w:r>
          </w:p>
        </w:tc>
      </w:tr>
      <w:tr w:rsidR="00151930">
        <w:trPr>
          <w:trHeight w:val="629"/>
        </w:trPr>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同意公开</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需求信息</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sz w:val="24"/>
              </w:rPr>
              <w:sym w:font="Wingdings 2" w:char="F052"/>
            </w:r>
            <w:r>
              <w:rPr>
                <w:rFonts w:ascii="仿宋_GB2312" w:eastAsia="仿宋_GB2312" w:hAnsi="宋体" w:hint="eastAsia"/>
                <w:kern w:val="0"/>
                <w:sz w:val="24"/>
              </w:rPr>
              <w:t>是                               □否</w:t>
            </w:r>
          </w:p>
          <w:p w:rsidR="00151930" w:rsidRDefault="00E474B6">
            <w:pPr>
              <w:rPr>
                <w:rFonts w:ascii="仿宋_GB2312" w:eastAsia="仿宋_GB2312" w:hAnsi="宋体"/>
                <w:kern w:val="0"/>
                <w:sz w:val="24"/>
                <w:u w:val="single"/>
              </w:rPr>
            </w:pPr>
            <w:r>
              <w:rPr>
                <w:rFonts w:ascii="仿宋_GB2312" w:eastAsia="仿宋_GB2312" w:hAnsi="宋体" w:hint="eastAsia"/>
                <w:sz w:val="24"/>
              </w:rPr>
              <w:t xml:space="preserve"> □</w:t>
            </w:r>
            <w:r>
              <w:rPr>
                <w:rFonts w:ascii="仿宋_GB2312" w:eastAsia="仿宋_GB2312" w:hAnsi="宋体" w:hint="eastAsia"/>
                <w:kern w:val="0"/>
                <w:sz w:val="24"/>
              </w:rPr>
              <w:t>部分公开(说明）</w:t>
            </w:r>
            <w:r>
              <w:rPr>
                <w:rFonts w:ascii="仿宋_GB2312" w:eastAsia="仿宋_GB2312" w:hAnsi="宋体" w:hint="eastAsia"/>
                <w:kern w:val="0"/>
                <w:sz w:val="24"/>
                <w:u w:val="single"/>
              </w:rPr>
              <w:t xml:space="preserve">                                              </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同意接受</w:t>
            </w:r>
          </w:p>
          <w:p w:rsidR="00151930" w:rsidRDefault="00E474B6">
            <w:pPr>
              <w:jc w:val="center"/>
              <w:rPr>
                <w:rFonts w:ascii="仿宋_GB2312" w:eastAsia="仿宋_GB2312" w:hAnsi="宋体"/>
                <w:kern w:val="0"/>
                <w:sz w:val="24"/>
              </w:rPr>
            </w:pPr>
            <w:r>
              <w:rPr>
                <w:rFonts w:ascii="仿宋_GB2312" w:eastAsia="仿宋_GB2312" w:hAnsi="宋体" w:hint="eastAsia"/>
                <w:kern w:val="0"/>
                <w:sz w:val="24"/>
              </w:rPr>
              <w:t>专家服务</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sz w:val="24"/>
              </w:rPr>
              <w:sym w:font="Wingdings 2" w:char="F052"/>
            </w:r>
            <w:r>
              <w:rPr>
                <w:rFonts w:ascii="仿宋_GB2312" w:eastAsia="仿宋_GB2312" w:hAnsi="宋体" w:hint="eastAsia"/>
                <w:kern w:val="0"/>
                <w:sz w:val="24"/>
              </w:rPr>
              <w:t xml:space="preserve">是                </w:t>
            </w:r>
          </w:p>
          <w:p w:rsidR="00151930" w:rsidRDefault="00E474B6">
            <w:pPr>
              <w:rPr>
                <w:rFonts w:ascii="仿宋_GB2312" w:eastAsia="仿宋_GB2312" w:hAnsi="宋体"/>
                <w:kern w:val="0"/>
                <w:sz w:val="24"/>
              </w:rPr>
            </w:pPr>
            <w:r>
              <w:rPr>
                <w:rFonts w:ascii="仿宋_GB2312" w:eastAsia="仿宋_GB2312" w:hAnsi="宋体" w:hint="eastAsia"/>
                <w:kern w:val="0"/>
                <w:sz w:val="24"/>
              </w:rPr>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t>同意参与对解</w:t>
            </w:r>
            <w:r>
              <w:rPr>
                <w:rFonts w:ascii="仿宋_GB2312" w:eastAsia="仿宋_GB2312" w:hAnsi="宋体" w:hint="eastAsia"/>
                <w:kern w:val="0"/>
                <w:sz w:val="24"/>
              </w:rPr>
              <w:lastRenderedPageBreak/>
              <w:t>决方案的筛选评价</w:t>
            </w:r>
          </w:p>
        </w:tc>
        <w:tc>
          <w:tcPr>
            <w:tcW w:w="7057"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kern w:val="0"/>
                <w:sz w:val="24"/>
              </w:rPr>
            </w:pPr>
            <w:r>
              <w:rPr>
                <w:rFonts w:ascii="仿宋_GB2312" w:eastAsia="仿宋_GB2312" w:hAnsi="宋体" w:hint="eastAsia"/>
                <w:sz w:val="24"/>
              </w:rPr>
              <w:lastRenderedPageBreak/>
              <w:t xml:space="preserve"> </w:t>
            </w:r>
            <w:r>
              <w:rPr>
                <w:rFonts w:ascii="仿宋_GB2312" w:eastAsia="仿宋_GB2312" w:hAnsi="宋体"/>
                <w:sz w:val="24"/>
              </w:rPr>
              <w:sym w:font="Wingdings 2" w:char="F052"/>
            </w:r>
            <w:r>
              <w:rPr>
                <w:rFonts w:ascii="仿宋_GB2312" w:eastAsia="仿宋_GB2312" w:hAnsi="宋体" w:hint="eastAsia"/>
                <w:kern w:val="0"/>
                <w:sz w:val="24"/>
              </w:rPr>
              <w:t>是</w:t>
            </w:r>
          </w:p>
          <w:p w:rsidR="00151930" w:rsidRDefault="00E474B6">
            <w:pPr>
              <w:rPr>
                <w:rFonts w:ascii="仿宋_GB2312" w:eastAsia="仿宋_GB2312" w:hAnsi="宋体"/>
                <w:kern w:val="0"/>
                <w:sz w:val="24"/>
              </w:rPr>
            </w:pPr>
            <w:r>
              <w:rPr>
                <w:rFonts w:ascii="仿宋_GB2312" w:eastAsia="仿宋_GB2312" w:hAnsi="宋体" w:hint="eastAsia"/>
                <w:kern w:val="0"/>
                <w:sz w:val="24"/>
              </w:rPr>
              <w:lastRenderedPageBreak/>
              <w:t xml:space="preserve"> </w:t>
            </w:r>
            <w:r>
              <w:rPr>
                <w:rFonts w:ascii="仿宋_GB2312" w:eastAsia="仿宋_GB2312" w:hAnsi="宋体" w:hint="eastAsia"/>
                <w:sz w:val="24"/>
              </w:rPr>
              <w:t>□</w:t>
            </w:r>
            <w:r>
              <w:rPr>
                <w:rFonts w:ascii="仿宋_GB2312" w:eastAsia="仿宋_GB2312" w:hAnsi="宋体" w:hint="eastAsia"/>
                <w:kern w:val="0"/>
                <w:sz w:val="24"/>
              </w:rPr>
              <w:t>否</w:t>
            </w:r>
          </w:p>
        </w:tc>
      </w:tr>
      <w:tr w:rsidR="00151930">
        <w:tc>
          <w:tcPr>
            <w:tcW w:w="1691"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kern w:val="0"/>
                <w:sz w:val="24"/>
              </w:rPr>
            </w:pPr>
            <w:r>
              <w:rPr>
                <w:rFonts w:ascii="仿宋_GB2312" w:eastAsia="仿宋_GB2312" w:hAnsi="宋体" w:hint="eastAsia"/>
                <w:kern w:val="0"/>
                <w:sz w:val="24"/>
              </w:rPr>
              <w:lastRenderedPageBreak/>
              <w:t>同意对优秀解决方案给予奖励</w:t>
            </w:r>
          </w:p>
        </w:tc>
        <w:tc>
          <w:tcPr>
            <w:tcW w:w="7057"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hint="eastAsia"/>
                <w:kern w:val="0"/>
                <w:sz w:val="24"/>
              </w:rPr>
              <w:t>是，金额</w:t>
            </w:r>
            <w:r>
              <w:rPr>
                <w:rFonts w:ascii="仿宋_GB2312" w:eastAsia="仿宋_GB2312" w:hAnsi="宋体" w:hint="eastAsia"/>
                <w:kern w:val="0"/>
                <w:sz w:val="24"/>
                <w:u w:val="single"/>
              </w:rPr>
              <w:t xml:space="preserve">              </w:t>
            </w:r>
            <w:r>
              <w:rPr>
                <w:rFonts w:ascii="仿宋_GB2312" w:eastAsia="仿宋_GB2312" w:hAnsi="宋体" w:hint="eastAsia"/>
                <w:kern w:val="0"/>
                <w:sz w:val="24"/>
              </w:rPr>
              <w:t>万元。（奖金仅用作奖励现场参赛者，不作为技术转让、技术许可或其他独占性合作的前提条件）</w:t>
            </w:r>
          </w:p>
          <w:p w:rsidR="00151930" w:rsidRDefault="00E474B6">
            <w:pPr>
              <w:rPr>
                <w:rFonts w:ascii="仿宋_GB2312" w:eastAsia="仿宋_GB2312" w:hAnsi="宋体"/>
                <w:kern w:val="0"/>
                <w:sz w:val="24"/>
              </w:rPr>
            </w:pPr>
            <w:r>
              <w:rPr>
                <w:rFonts w:ascii="仿宋_GB2312" w:eastAsia="仿宋_GB2312" w:hAnsi="宋体" w:hint="eastAsia"/>
                <w:sz w:val="24"/>
              </w:rPr>
              <w:t xml:space="preserve"> </w:t>
            </w:r>
            <w:r>
              <w:rPr>
                <w:rFonts w:ascii="仿宋_GB2312" w:eastAsia="仿宋_GB2312" w:hAnsi="宋体"/>
                <w:sz w:val="24"/>
              </w:rPr>
              <w:sym w:font="Wingdings 2" w:char="F052"/>
            </w:r>
            <w:proofErr w:type="gramStart"/>
            <w:r>
              <w:rPr>
                <w:rFonts w:ascii="仿宋_GB2312" w:eastAsia="仿宋_GB2312" w:hAnsi="宋体" w:hint="eastAsia"/>
                <w:kern w:val="0"/>
                <w:sz w:val="24"/>
              </w:rPr>
              <w:t>否</w:t>
            </w:r>
            <w:proofErr w:type="gramEnd"/>
          </w:p>
          <w:p w:rsidR="00151930" w:rsidRDefault="00E474B6">
            <w:pPr>
              <w:rPr>
                <w:rFonts w:ascii="仿宋_GB2312" w:eastAsia="仿宋_GB2312" w:hAnsi="宋体"/>
                <w:kern w:val="0"/>
                <w:sz w:val="24"/>
              </w:rPr>
            </w:pPr>
            <w:r>
              <w:rPr>
                <w:rFonts w:ascii="仿宋_GB2312" w:eastAsia="仿宋_GB2312" w:hAnsi="宋体" w:hint="eastAsia"/>
                <w:kern w:val="0"/>
                <w:sz w:val="24"/>
              </w:rPr>
              <w:br/>
              <w:t xml:space="preserve">                     法人代表：        2018年7月30日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329"/>
        <w:gridCol w:w="535"/>
        <w:gridCol w:w="173"/>
        <w:gridCol w:w="567"/>
        <w:gridCol w:w="459"/>
        <w:gridCol w:w="108"/>
        <w:gridCol w:w="1833"/>
      </w:tblGrid>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2941"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兰州晨初阳机电有限公司</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400"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916201023321414751</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安宁</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037"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王丹阳</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833"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18394026806</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先进制造</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机械制造</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小型</w:t>
            </w:r>
          </w:p>
        </w:tc>
        <w:tc>
          <w:tcPr>
            <w:tcW w:w="1199"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手动肢体康复</w:t>
            </w:r>
            <w:proofErr w:type="gramStart"/>
            <w:r>
              <w:rPr>
                <w:rFonts w:ascii="仿宋_GB2312" w:eastAsia="仿宋_GB2312" w:hAnsi="宋体" w:cs="宋体" w:hint="eastAsia"/>
                <w:kern w:val="0"/>
                <w:sz w:val="24"/>
              </w:rPr>
              <w:t>锻炼器数据</w:t>
            </w:r>
            <w:proofErr w:type="gramEnd"/>
            <w:r>
              <w:rPr>
                <w:rFonts w:ascii="仿宋_GB2312" w:eastAsia="仿宋_GB2312" w:hAnsi="宋体" w:cs="宋体" w:hint="eastAsia"/>
                <w:kern w:val="0"/>
                <w:sz w:val="24"/>
              </w:rPr>
              <w:t>监测技术</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Wingdings 2" w:eastAsia="仿宋_GB2312" w:hAnsi="Wingdings 2" w:cs="宋体"/>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手动肢体康复</w:t>
            </w:r>
            <w:proofErr w:type="gramStart"/>
            <w:r>
              <w:rPr>
                <w:rFonts w:ascii="仿宋_GB2312" w:eastAsia="仿宋_GB2312" w:hAnsi="宋体" w:cs="宋体" w:hint="eastAsia"/>
                <w:sz w:val="24"/>
              </w:rPr>
              <w:t>锻炼器如何</w:t>
            </w:r>
            <w:proofErr w:type="gramEnd"/>
            <w:r>
              <w:rPr>
                <w:rFonts w:ascii="仿宋_GB2312" w:eastAsia="仿宋_GB2312" w:hAnsi="宋体" w:cs="宋体" w:hint="eastAsia"/>
                <w:sz w:val="24"/>
              </w:rPr>
              <w:t>在患者做康复锻炼时候，如何能够检测到锻炼者的身体反应，心肺功能，脉搏，血压等，如何实现这些检测功能的运作？</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考虑是否应该加装一个记录仪，记录锻炼者的每项身体数据，形成一个疗程期间内，在康复锻炼过程中，锻炼者的身体康复数据对比分析，这样使得我们的仪器比市场上同类型的仪器有了一个时时刻刻的患者康复过程中的数据参数记录，分析，使得康复者在康复过程中能够每日观察到自己身体各项指标的变化！同时也使得我们的产品仪器在国内市场上有强劲的竞争力！</w:t>
            </w: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兰州</w:t>
            </w:r>
            <w:r>
              <w:rPr>
                <w:rFonts w:ascii="仿宋_GB2312" w:eastAsia="仿宋_GB2312" w:hint="eastAsia"/>
                <w:kern w:val="0"/>
                <w:sz w:val="24"/>
              </w:rPr>
              <w:t>晨初阳</w:t>
            </w:r>
            <w:r>
              <w:rPr>
                <w:rFonts w:ascii="仿宋_GB2312" w:eastAsia="仿宋_GB2312" w:hAnsi="宋体" w:cs="宋体" w:hint="eastAsia"/>
                <w:kern w:val="0"/>
                <w:sz w:val="24"/>
              </w:rPr>
              <w:t>机电有限公司注册于2015年2月26日，专业致力于机电产品的研发,生产和销售。公司以科研成果转化应用和产业化为目标，专业从事新型机电产品的研制和开发。公司拥有一批国内外知名机电专家，教授以及大批年富力强的中青年开拓型科技骨干。公司以创新为主体，以市场为导向，集科研，生产，销售为一体，不仅高新技术层出不穷，而且在新型机电产品的研发，日用机械等方面具有丰富的经验。</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目前该项目已获得一项发明专利，专利证号：20131056175.0。</w:t>
            </w: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有优秀的解决方案均可</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10"/>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sz w:val="24"/>
              </w:rPr>
              <w:t></w:t>
            </w:r>
            <w:r>
              <w:rPr>
                <w:rFonts w:ascii="仿宋_GB2312" w:eastAsia="仿宋_GB2312" w:hAnsi="宋体" w:cs="宋体" w:hint="eastAsia"/>
                <w:sz w:val="24"/>
              </w:rPr>
              <w:t xml:space="preserve">技术转让    □技术入股   □联合开发   </w:t>
            </w:r>
            <w:r>
              <w:rPr>
                <w:rFonts w:ascii="Wingdings 2" w:eastAsia="仿宋_GB2312" w:hAnsi="Wingdings 2" w:cs="宋体"/>
                <w:sz w:val="24"/>
              </w:rPr>
              <w:t></w:t>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Wingdings 2" w:eastAsia="仿宋_GB2312" w:hAnsi="Wingdings 2" w:cs="宋体"/>
                <w:sz w:val="24"/>
              </w:rPr>
              <w:t></w:t>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2"/>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Wingdings 2" w:eastAsia="仿宋_GB2312" w:hAnsi="Wingdings 2" w:cs="宋体"/>
                <w:sz w:val="24"/>
              </w:rPr>
              <w:t></w:t>
            </w: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 xml:space="preserve">□产品/服务市场占有率分析  </w:t>
            </w:r>
            <w:r>
              <w:rPr>
                <w:rFonts w:ascii="Wingdings 2" w:eastAsia="仿宋_GB2312" w:hAnsi="Wingdings 2" w:cs="宋体"/>
                <w:sz w:val="24"/>
              </w:rPr>
              <w:t></w:t>
            </w:r>
            <w:r>
              <w:rPr>
                <w:rFonts w:ascii="仿宋_GB2312" w:eastAsia="仿宋_GB2312" w:hint="eastAsia"/>
                <w:sz w:val="24"/>
                <w:szCs w:val="24"/>
              </w:rPr>
              <w:t>市场前景分析  □企业发展战略咨询           □其他</w:t>
            </w:r>
            <w:r>
              <w:rPr>
                <w:rFonts w:ascii="仿宋_GB2312" w:eastAsia="仿宋_GB2312" w:hint="eastAsia"/>
                <w:sz w:val="24"/>
                <w:szCs w:val="24"/>
                <w:u w:val="single"/>
              </w:rPr>
              <w:t xml:space="preserve">                                 </w:t>
            </w:r>
          </w:p>
        </w:tc>
      </w:tr>
      <w:tr w:rsidR="00151930">
        <w:tc>
          <w:tcPr>
            <w:tcW w:w="8745" w:type="dxa"/>
            <w:gridSpan w:val="13"/>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ind w:firstLineChars="50" w:firstLine="120"/>
              <w:rPr>
                <w:rFonts w:ascii="仿宋_GB2312" w:eastAsia="仿宋_GB2312" w:hAnsi="宋体" w:cs="宋体"/>
                <w:kern w:val="0"/>
                <w:sz w:val="24"/>
              </w:rPr>
            </w:pPr>
            <w:r>
              <w:rPr>
                <w:rFonts w:ascii="Wingdings 2" w:eastAsia="仿宋_GB2312" w:hAnsi="Wingdings 2" w:cs="宋体"/>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11"/>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Wingdings 2" w:eastAsia="仿宋_GB2312" w:hAnsi="Wingdings 2" w:cs="宋体"/>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Wingdings 2" w:eastAsia="仿宋_GB2312" w:hAnsi="Wingdings 2" w:cs="宋体"/>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5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法人代表：王丹阳    2018年 7 月 1 日</w:t>
            </w:r>
          </w:p>
        </w:tc>
      </w:tr>
    </w:tbl>
    <w:p w:rsidR="00151930" w:rsidRDefault="00151930"/>
    <w:p w:rsidR="00151930" w:rsidRDefault="00151930">
      <w:pPr>
        <w:spacing w:line="560" w:lineRule="exact"/>
      </w:pPr>
    </w:p>
    <w:p w:rsidR="00151930" w:rsidRDefault="00151930">
      <w:pPr>
        <w:spacing w:line="560" w:lineRule="exact"/>
      </w:pP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Cs w:val="21"/>
              </w:rPr>
            </w:pPr>
            <w:proofErr w:type="gramStart"/>
            <w:r>
              <w:rPr>
                <w:rFonts w:ascii="宋体" w:eastAsia="宋体" w:hAnsi="宋体" w:cs="宋体"/>
                <w:color w:val="454545"/>
                <w:kern w:val="0"/>
                <w:szCs w:val="21"/>
              </w:rPr>
              <w:t>兰州艾微通</w:t>
            </w:r>
            <w:proofErr w:type="gramEnd"/>
            <w:r>
              <w:rPr>
                <w:rFonts w:ascii="宋体" w:eastAsia="宋体" w:hAnsi="宋体" w:cs="宋体"/>
                <w:color w:val="454545"/>
                <w:kern w:val="0"/>
                <w:szCs w:val="21"/>
              </w:rPr>
              <w:t>物联网科技有限公司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szCs w:val="24"/>
              </w:rPr>
            </w:pPr>
            <w:r>
              <w:rPr>
                <w:rFonts w:ascii="宋体" w:eastAsia="宋体" w:hAnsi="宋体" w:cs="宋体"/>
                <w:color w:val="454545"/>
                <w:kern w:val="0"/>
                <w:sz w:val="24"/>
                <w:szCs w:val="24"/>
              </w:rPr>
              <w:t>34566794-3</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七里河区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kern w:val="0"/>
                <w:sz w:val="24"/>
              </w:rPr>
              <w:t>鲍军荣</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18093113665</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物联网</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kern w:val="0"/>
                <w:sz w:val="24"/>
              </w:rPr>
              <w:t>智慧城市</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60万</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12</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kern w:val="0"/>
                <w:sz w:val="24"/>
              </w:rPr>
              <w:t>地下停车场智能室内导航系统</w:t>
            </w:r>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 w:eastAsia="仿宋" w:hAnsi="仿宋" w:cs="宋体" w:hint="eastAsia"/>
                <w:sz w:val="24"/>
              </w:rPr>
              <w:t>■</w:t>
            </w: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（主要包括以下内容：1、需要解决的技术难题和需求；2、技术难点；3、需达到的主要技术经济指标，如技术参数、成本和周期等；4、技术应用领域等）</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1.将真实的地下车库停车位数字化，路径矢量化，并依据算法规划出最优路径。</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2.如何依据客户的出行需求，生成一条入口到指定停车位，地下停车位到出口的最优矢量线路，并实现手机引导。</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3.系统研发费用在20万元内，研发周期为6个月，研发成果为一个算法，一个手机APP</w:t>
            </w:r>
            <w:proofErr w:type="gramStart"/>
            <w:r>
              <w:rPr>
                <w:rFonts w:ascii="仿宋_GB2312" w:eastAsia="仿宋_GB2312" w:hAnsi="宋体" w:cs="宋体" w:hint="eastAsia"/>
                <w:sz w:val="24"/>
              </w:rPr>
              <w:t>或微信小</w:t>
            </w:r>
            <w:proofErr w:type="gramEnd"/>
            <w:r>
              <w:rPr>
                <w:rFonts w:ascii="仿宋_GB2312" w:eastAsia="仿宋_GB2312" w:hAnsi="宋体" w:cs="宋体" w:hint="eastAsia"/>
                <w:sz w:val="24"/>
              </w:rPr>
              <w:t>程序。</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4. 技术应用领域是智慧城市的地下停车系统，是物联网与智能交通的交叉融合领域。</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22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（包括企业简介、已开展的工作、所处阶段、投入资金和人力、仪器设备、生产条件等）</w:t>
            </w:r>
          </w:p>
          <w:p w:rsidR="00151930" w:rsidRDefault="00E474B6">
            <w:pPr>
              <w:ind w:firstLineChars="200" w:firstLine="480"/>
              <w:rPr>
                <w:rFonts w:ascii="仿宋_GB2312" w:eastAsia="仿宋_GB2312" w:hAnsi="宋体" w:cs="宋体"/>
                <w:kern w:val="0"/>
                <w:sz w:val="24"/>
              </w:rPr>
            </w:pPr>
            <w:proofErr w:type="gramStart"/>
            <w:r>
              <w:rPr>
                <w:rFonts w:ascii="仿宋_GB2312" w:eastAsia="仿宋_GB2312" w:hAnsi="宋体" w:cs="宋体" w:hint="eastAsia"/>
                <w:kern w:val="0"/>
                <w:sz w:val="24"/>
              </w:rPr>
              <w:t>兰州艾微通</w:t>
            </w:r>
            <w:proofErr w:type="gramEnd"/>
            <w:r>
              <w:rPr>
                <w:rFonts w:ascii="仿宋_GB2312" w:eastAsia="仿宋_GB2312" w:hAnsi="宋体" w:cs="宋体" w:hint="eastAsia"/>
                <w:kern w:val="0"/>
                <w:sz w:val="24"/>
              </w:rPr>
              <w:t>物联网科技有限公司成立于2015年7月21日，是物联网行业解决方案提供商和系统集成商。注册资金100万,拥有2名博士、3名硕士等组成的研发团队；拥有5项授权专利，其中发明专利1项；承担省级科技项目1项；拥有软件著作权5项；与武汉理工大学在多个领域开展协作研究，与中兴等知名企业进行合作开发物联网产品。</w:t>
            </w:r>
          </w:p>
          <w:p w:rsidR="00151930" w:rsidRDefault="00E474B6">
            <w:pPr>
              <w:ind w:firstLineChars="200" w:firstLine="480"/>
              <w:rPr>
                <w:rFonts w:ascii="仿宋_GB2312" w:eastAsia="仿宋_GB2312" w:hAnsi="宋体" w:cs="宋体"/>
                <w:kern w:val="0"/>
                <w:sz w:val="24"/>
              </w:rPr>
            </w:pPr>
            <w:r>
              <w:rPr>
                <w:rFonts w:ascii="仿宋_GB2312" w:eastAsia="仿宋_GB2312" w:hAnsi="宋体" w:cs="宋体" w:hint="eastAsia"/>
                <w:kern w:val="0"/>
                <w:sz w:val="24"/>
              </w:rPr>
              <w:t>已开发成功了基于Zigbee+NB-IOT的地下停车位占用/空闲检测装置与系统，目前进行多个子系统集成研；项目研发投入资金30万元，通过共享，拥有频谱仪</w:t>
            </w:r>
            <w:r>
              <w:rPr>
                <w:rFonts w:ascii="仿宋_GB2312" w:eastAsia="仿宋_GB2312" w:hAnsi="宋体" w:cs="宋体" w:hint="eastAsia"/>
                <w:sz w:val="24"/>
              </w:rPr>
              <w:t>、</w:t>
            </w:r>
            <w:r>
              <w:rPr>
                <w:rFonts w:ascii="仿宋_GB2312" w:eastAsia="仿宋_GB2312" w:hAnsi="宋体" w:cs="宋体" w:hint="eastAsia"/>
                <w:kern w:val="0"/>
                <w:sz w:val="24"/>
              </w:rPr>
              <w:t>示波器等仪表，拥有服务</w:t>
            </w:r>
            <w:r>
              <w:rPr>
                <w:rFonts w:ascii="仿宋_GB2312" w:eastAsia="仿宋_GB2312" w:hAnsi="宋体" w:cs="宋体" w:hint="eastAsia"/>
                <w:kern w:val="0"/>
                <w:sz w:val="24"/>
              </w:rPr>
              <w:lastRenderedPageBreak/>
              <w:t>器和笔记本电脑多台，和焊接工作台。</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sz w:val="24"/>
              </w:rPr>
              <w:t>希望与理工类学校</w:t>
            </w:r>
            <w:r>
              <w:rPr>
                <w:rFonts w:ascii="仿宋_GB2312" w:eastAsia="仿宋_GB2312" w:hAnsi="宋体" w:cs="宋体" w:hint="eastAsia"/>
                <w:sz w:val="24"/>
              </w:rPr>
              <w:t>、科研院所，</w:t>
            </w:r>
            <w:r>
              <w:rPr>
                <w:rFonts w:ascii="仿宋_GB2312" w:eastAsia="仿宋_GB2312" w:hAnsi="宋体" w:cs="宋体"/>
                <w:sz w:val="24"/>
              </w:rPr>
              <w:t>具有智慧城市知识积累的团队合作</w:t>
            </w:r>
            <w:r>
              <w:rPr>
                <w:rFonts w:ascii="仿宋_GB2312" w:eastAsia="仿宋_GB2312" w:hAnsi="宋体" w:cs="宋体" w:hint="eastAsia"/>
                <w:sz w:val="24"/>
              </w:rPr>
              <w:t>。</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w:t>
            </w:r>
            <w:r>
              <w:rPr>
                <w:rFonts w:ascii="仿宋" w:eastAsia="仿宋" w:hAnsi="仿宋" w:cs="宋体" w:hint="eastAsia"/>
                <w:sz w:val="24"/>
              </w:rPr>
              <w:t>■</w:t>
            </w:r>
            <w:r>
              <w:rPr>
                <w:rFonts w:ascii="仿宋_GB2312" w:eastAsia="仿宋_GB2312" w:hAnsi="宋体" w:cs="宋体" w:hint="eastAsia"/>
                <w:sz w:val="24"/>
              </w:rPr>
              <w:t xml:space="preserve">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w:t>
            </w:r>
            <w:r>
              <w:rPr>
                <w:rFonts w:ascii="仿宋" w:eastAsia="仿宋" w:hAnsi="仿宋" w:cs="宋体" w:hint="eastAsia"/>
                <w:sz w:val="24"/>
                <w:szCs w:val="24"/>
              </w:rPr>
              <w:t>■</w:t>
            </w:r>
            <w:r>
              <w:rPr>
                <w:rFonts w:ascii="仿宋_GB2312" w:eastAsia="仿宋_GB2312" w:hAnsi="宋体" w:cs="宋体" w:hint="eastAsia"/>
                <w:sz w:val="24"/>
                <w:szCs w:val="24"/>
              </w:rPr>
              <w:t xml:space="preserve">知识产权  □科技金融 </w:t>
            </w:r>
          </w:p>
          <w:p w:rsidR="00151930" w:rsidRDefault="00E474B6">
            <w:pPr>
              <w:pStyle w:val="ListParagraph1"/>
              <w:ind w:firstLineChars="0" w:firstLine="0"/>
              <w:jc w:val="left"/>
              <w:rPr>
                <w:rFonts w:ascii="仿宋_GB2312" w:eastAsia="仿宋_GB2312"/>
                <w:sz w:val="24"/>
                <w:szCs w:val="24"/>
              </w:rPr>
            </w:pPr>
            <w:r>
              <w:rPr>
                <w:rFonts w:ascii="仿宋" w:eastAsia="仿宋" w:hAnsi="仿宋" w:cs="宋体" w:hint="eastAsia"/>
                <w:sz w:val="24"/>
                <w:szCs w:val="24"/>
              </w:rPr>
              <w:t>■</w:t>
            </w: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 w:eastAsia="仿宋" w:hAnsi="仿宋" w:cs="宋体" w:hint="eastAsia"/>
                <w:sz w:val="24"/>
              </w:rPr>
              <w:t>■</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1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否</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             年  月  日</w:t>
            </w:r>
          </w:p>
        </w:tc>
      </w:tr>
    </w:tbl>
    <w:p w:rsidR="00151930" w:rsidRDefault="00151930"/>
    <w:p w:rsidR="00151930" w:rsidRDefault="00151930"/>
    <w:p w:rsidR="00151930" w:rsidRDefault="00151930"/>
    <w:p w:rsidR="00151930" w:rsidRDefault="00E474B6">
      <w:r>
        <w:rPr>
          <w:rFonts w:hint="eastAsia"/>
          <w:noProof/>
        </w:rPr>
        <w:lastRenderedPageBreak/>
        <w:drawing>
          <wp:inline distT="0" distB="0" distL="114300" distR="114300">
            <wp:extent cx="5433695" cy="7920355"/>
            <wp:effectExtent l="0" t="0" r="6985" b="4445"/>
            <wp:docPr id="205" name="图片 2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1"/>
                    <pic:cNvPicPr>
                      <a:picLocks noChangeAspect="1"/>
                    </pic:cNvPicPr>
                  </pic:nvPicPr>
                  <pic:blipFill>
                    <a:blip r:embed="rId43"/>
                    <a:srcRect l="12332" t="7976" r="9695" b="11368"/>
                    <a:stretch>
                      <a:fillRect/>
                    </a:stretch>
                  </pic:blipFill>
                  <pic:spPr>
                    <a:xfrm rot="10800000">
                      <a:off x="0" y="0"/>
                      <a:ext cx="5433695" cy="7920355"/>
                    </a:xfrm>
                    <a:prstGeom prst="rect">
                      <a:avLst/>
                    </a:prstGeom>
                    <a:noFill/>
                    <a:ln w="9525">
                      <a:noFill/>
                    </a:ln>
                  </pic:spPr>
                </pic:pic>
              </a:graphicData>
            </a:graphic>
          </wp:inline>
        </w:drawing>
      </w:r>
      <w:r>
        <w:rPr>
          <w:rFonts w:hint="eastAsia"/>
          <w:noProof/>
        </w:rPr>
        <w:lastRenderedPageBreak/>
        <w:drawing>
          <wp:inline distT="0" distB="0" distL="114300" distR="114300">
            <wp:extent cx="5400040" cy="3463925"/>
            <wp:effectExtent l="0" t="0" r="10160" b="10795"/>
            <wp:docPr id="208" name="图片 2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2"/>
                    <pic:cNvPicPr>
                      <a:picLocks noChangeAspect="1"/>
                    </pic:cNvPicPr>
                  </pic:nvPicPr>
                  <pic:blipFill>
                    <a:blip r:embed="rId44"/>
                    <a:srcRect l="14320" t="58138" r="8804" b="6877"/>
                    <a:stretch>
                      <a:fillRect/>
                    </a:stretch>
                  </pic:blipFill>
                  <pic:spPr>
                    <a:xfrm rot="10800000">
                      <a:off x="0" y="0"/>
                      <a:ext cx="5400040" cy="3463925"/>
                    </a:xfrm>
                    <a:prstGeom prst="rect">
                      <a:avLst/>
                    </a:prstGeom>
                    <a:noFill/>
                    <a:ln w="9525">
                      <a:noFill/>
                    </a:ln>
                  </pic:spPr>
                </pic:pic>
              </a:graphicData>
            </a:graphic>
          </wp:inline>
        </w:drawing>
      </w:r>
    </w:p>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27"/>
        <w:gridCol w:w="33"/>
        <w:gridCol w:w="1893"/>
        <w:gridCol w:w="1158"/>
        <w:gridCol w:w="243"/>
        <w:gridCol w:w="1221"/>
        <w:gridCol w:w="88"/>
        <w:gridCol w:w="996"/>
        <w:gridCol w:w="1636"/>
      </w:tblGrid>
      <w:tr w:rsidR="00151930">
        <w:tc>
          <w:tcPr>
            <w:tcW w:w="892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企业信息</w:t>
            </w:r>
          </w:p>
        </w:tc>
      </w:tr>
      <w:tr w:rsidR="00151930">
        <w:trPr>
          <w:trHeight w:val="342"/>
        </w:trPr>
        <w:tc>
          <w:tcPr>
            <w:tcW w:w="165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企业名称</w:t>
            </w:r>
          </w:p>
        </w:tc>
        <w:tc>
          <w:tcPr>
            <w:tcW w:w="3327" w:type="dxa"/>
            <w:gridSpan w:val="4"/>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兰州元创机电科技有限公司</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机构代码</w:t>
            </w:r>
          </w:p>
        </w:tc>
        <w:tc>
          <w:tcPr>
            <w:tcW w:w="26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9162010255126626XR</w:t>
            </w:r>
          </w:p>
        </w:tc>
      </w:tr>
      <w:tr w:rsidR="00151930">
        <w:tc>
          <w:tcPr>
            <w:tcW w:w="165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区    域</w:t>
            </w:r>
          </w:p>
        </w:tc>
        <w:tc>
          <w:tcPr>
            <w:tcW w:w="1926"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城关区</w:t>
            </w:r>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kern w:val="0"/>
                <w:sz w:val="24"/>
              </w:rPr>
            </w:pPr>
            <w:r>
              <w:rPr>
                <w:rFonts w:ascii="仿宋_GB2312" w:eastAsia="仿宋_GB2312" w:hint="eastAsia"/>
                <w:kern w:val="0"/>
                <w:sz w:val="24"/>
              </w:rPr>
              <w:t>郑文俊</w:t>
            </w:r>
          </w:p>
        </w:tc>
        <w:tc>
          <w:tcPr>
            <w:tcW w:w="1084"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电话</w:t>
            </w:r>
          </w:p>
        </w:tc>
        <w:tc>
          <w:tcPr>
            <w:tcW w:w="1636"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13389338296</w:t>
            </w:r>
          </w:p>
        </w:tc>
      </w:tr>
      <w:tr w:rsidR="00151930">
        <w:tc>
          <w:tcPr>
            <w:tcW w:w="165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行业领域</w:t>
            </w:r>
          </w:p>
        </w:tc>
        <w:tc>
          <w:tcPr>
            <w:tcW w:w="3327"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机械电子信息</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产业领域</w:t>
            </w:r>
          </w:p>
        </w:tc>
        <w:tc>
          <w:tcPr>
            <w:tcW w:w="26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机械电子</w:t>
            </w:r>
          </w:p>
        </w:tc>
      </w:tr>
      <w:tr w:rsidR="00151930">
        <w:tc>
          <w:tcPr>
            <w:tcW w:w="1657"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经济规模</w:t>
            </w:r>
          </w:p>
        </w:tc>
        <w:tc>
          <w:tcPr>
            <w:tcW w:w="3327" w:type="dxa"/>
            <w:gridSpan w:val="4"/>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30--300万元</w:t>
            </w:r>
          </w:p>
        </w:tc>
        <w:tc>
          <w:tcPr>
            <w:tcW w:w="130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人员规模</w:t>
            </w:r>
          </w:p>
        </w:tc>
        <w:tc>
          <w:tcPr>
            <w:tcW w:w="2632"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kern w:val="0"/>
                <w:sz w:val="24"/>
              </w:rPr>
            </w:pPr>
            <w:r>
              <w:rPr>
                <w:rFonts w:ascii="仿宋_GB2312" w:eastAsia="仿宋_GB2312" w:hint="eastAsia"/>
                <w:kern w:val="0"/>
                <w:sz w:val="24"/>
              </w:rPr>
              <w:t>5-20人</w:t>
            </w:r>
          </w:p>
        </w:tc>
      </w:tr>
      <w:tr w:rsidR="00151930">
        <w:tc>
          <w:tcPr>
            <w:tcW w:w="892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需求信息</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技术需求情况说明</w:t>
            </w:r>
          </w:p>
        </w:tc>
        <w:tc>
          <w:tcPr>
            <w:tcW w:w="102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求名称</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设备远程</w:t>
            </w:r>
            <w:proofErr w:type="gramStart"/>
            <w:r>
              <w:rPr>
                <w:rFonts w:ascii="仿宋_GB2312" w:eastAsia="仿宋_GB2312" w:hAnsi="宋体" w:cs="宋体" w:hint="eastAsia"/>
                <w:kern w:val="0"/>
                <w:sz w:val="24"/>
              </w:rPr>
              <w:t>运维云平台</w:t>
            </w:r>
            <w:proofErr w:type="gramEnd"/>
          </w:p>
        </w:tc>
      </w:tr>
      <w:tr w:rsidR="00151930">
        <w:trPr>
          <w:trHeight w:val="745"/>
        </w:trPr>
        <w:tc>
          <w:tcPr>
            <w:tcW w:w="630" w:type="dxa"/>
            <w:vMerge/>
            <w:tcBorders>
              <w:left w:val="single" w:sz="4" w:space="0" w:color="auto"/>
              <w:right w:val="single" w:sz="4" w:space="0" w:color="auto"/>
            </w:tcBorders>
            <w:vAlign w:val="center"/>
          </w:tcPr>
          <w:p w:rsidR="00151930" w:rsidRDefault="00151930">
            <w:pPr>
              <w:jc w:val="center"/>
              <w:rPr>
                <w:rFonts w:ascii="仿宋_GB2312" w:eastAsia="仿宋_GB2312" w:hAnsi="宋体" w:cs="宋体"/>
                <w:kern w:val="0"/>
                <w:sz w:val="24"/>
              </w:rPr>
            </w:pPr>
          </w:p>
        </w:tc>
        <w:tc>
          <w:tcPr>
            <w:tcW w:w="102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求类别</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2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技术</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详述</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（主要包括以下内容：1、需要解决的技术难题和需求；2、技术难点；3、需达到的主要技术经济指标，如技术参数、成本和周期等；4、技术应用领域等）</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设备远程</w:t>
            </w:r>
            <w:proofErr w:type="gramStart"/>
            <w:r>
              <w:rPr>
                <w:rFonts w:ascii="仿宋_GB2312" w:eastAsia="仿宋_GB2312" w:hAnsi="宋体" w:cs="宋体" w:hint="eastAsia"/>
                <w:sz w:val="24"/>
              </w:rPr>
              <w:t>运维云平台</w:t>
            </w:r>
            <w:proofErr w:type="gramEnd"/>
            <w:r>
              <w:rPr>
                <w:rFonts w:ascii="仿宋_GB2312" w:eastAsia="仿宋_GB2312" w:hAnsi="宋体" w:cs="宋体" w:hint="eastAsia"/>
                <w:sz w:val="24"/>
              </w:rPr>
              <w:t>，是针对工业现场PLC、智能建筑DDC、城市地下综合管廊、环境监测数据端等远程运行维护的综合管理系统。系统以设备云为基础，通过智能网关采集与之相连所控设备的运行状态及相关数据（如地理位置信息，相关的温度、压力、流量等），并将这些信息发送到“云平台”，同时接受“云平台”的指令认证后运行相关操作。为客户提供专业化远程诊断和运行维护，极大的降低了用户对设备的维护成本。</w:t>
            </w:r>
          </w:p>
          <w:p w:rsidR="00151930" w:rsidRDefault="00E474B6">
            <w:pPr>
              <w:numPr>
                <w:ilvl w:val="0"/>
                <w:numId w:val="97"/>
              </w:numPr>
              <w:rPr>
                <w:rFonts w:ascii="仿宋_GB2312" w:eastAsia="仿宋_GB2312" w:hAnsi="宋体" w:cs="宋体"/>
                <w:sz w:val="24"/>
              </w:rPr>
            </w:pPr>
            <w:r>
              <w:rPr>
                <w:rFonts w:ascii="仿宋_GB2312" w:eastAsia="仿宋_GB2312" w:hAnsi="宋体" w:cs="宋体" w:hint="eastAsia"/>
                <w:sz w:val="24"/>
              </w:rPr>
              <w:t>低成本云平台合作</w:t>
            </w:r>
          </w:p>
          <w:p w:rsidR="00151930" w:rsidRDefault="00E474B6">
            <w:pPr>
              <w:numPr>
                <w:ilvl w:val="0"/>
                <w:numId w:val="97"/>
              </w:numPr>
              <w:rPr>
                <w:rFonts w:ascii="仿宋_GB2312" w:eastAsia="仿宋_GB2312" w:hAnsi="宋体" w:cs="宋体"/>
                <w:sz w:val="24"/>
              </w:rPr>
            </w:pPr>
            <w:r>
              <w:rPr>
                <w:rFonts w:ascii="仿宋_GB2312" w:eastAsia="仿宋_GB2312" w:hAnsi="宋体" w:cs="宋体" w:hint="eastAsia"/>
                <w:sz w:val="24"/>
              </w:rPr>
              <w:t>无缝兼容的智能网关</w:t>
            </w:r>
          </w:p>
          <w:p w:rsidR="00151930" w:rsidRDefault="00E474B6">
            <w:pPr>
              <w:numPr>
                <w:ilvl w:val="0"/>
                <w:numId w:val="97"/>
              </w:numPr>
              <w:rPr>
                <w:rFonts w:ascii="仿宋_GB2312" w:eastAsia="仿宋_GB2312" w:hAnsi="宋体" w:cs="宋体"/>
                <w:sz w:val="24"/>
              </w:rPr>
            </w:pPr>
            <w:r>
              <w:rPr>
                <w:rFonts w:ascii="仿宋_GB2312" w:eastAsia="仿宋_GB2312" w:hAnsi="宋体" w:cs="宋体" w:hint="eastAsia"/>
                <w:sz w:val="24"/>
              </w:rPr>
              <w:t>网络实时性好</w:t>
            </w:r>
          </w:p>
          <w:p w:rsidR="00151930" w:rsidRDefault="00E474B6">
            <w:pPr>
              <w:numPr>
                <w:ilvl w:val="0"/>
                <w:numId w:val="97"/>
              </w:numPr>
              <w:rPr>
                <w:rFonts w:ascii="仿宋_GB2312" w:eastAsia="仿宋_GB2312" w:hAnsi="宋体" w:cs="宋体"/>
                <w:sz w:val="24"/>
              </w:rPr>
            </w:pPr>
            <w:r>
              <w:rPr>
                <w:rFonts w:ascii="仿宋_GB2312" w:eastAsia="仿宋_GB2312" w:hAnsi="宋体" w:cs="宋体" w:hint="eastAsia"/>
                <w:sz w:val="24"/>
              </w:rPr>
              <w:t>技术领域：工业物联网</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67"/>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27"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现有</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基础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情况</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（包括企业简介、已开展的工作、所处阶段、投入资金和人力、仪器设备、生产条件等）</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兰州元创机电科技有限公司成立于2010年3月，注册资本100万元。是兰州高新技术开发区的一家以科研为主，集机械、电子产品研究开发、工业自动控制工程、机电设备安装运维、系统集成、软件产品的研究开发、技术咨询和技术服务为一体的高新技术企业；公司在基于PLC控制、DDC控制技术、现场数据采集方面具有良好的技术沉淀，同时熟悉机电设备的运行维护。目前在</w:t>
            </w:r>
            <w:r>
              <w:rPr>
                <w:rFonts w:ascii="仿宋_GB2312" w:eastAsia="仿宋_GB2312" w:hAnsi="宋体" w:cs="宋体" w:hint="eastAsia"/>
                <w:kern w:val="0"/>
                <w:sz w:val="24"/>
              </w:rPr>
              <w:t>设备远程</w:t>
            </w:r>
            <w:proofErr w:type="gramStart"/>
            <w:r>
              <w:rPr>
                <w:rFonts w:ascii="仿宋_GB2312" w:eastAsia="仿宋_GB2312" w:hAnsi="宋体" w:cs="宋体" w:hint="eastAsia"/>
                <w:kern w:val="0"/>
                <w:sz w:val="24"/>
              </w:rPr>
              <w:t>运维云</w:t>
            </w:r>
            <w:r>
              <w:rPr>
                <w:rFonts w:ascii="仿宋_GB2312" w:eastAsia="仿宋_GB2312" w:hAnsi="宋体" w:cs="宋体" w:hint="eastAsia"/>
                <w:kern w:val="0"/>
                <w:sz w:val="24"/>
              </w:rPr>
              <w:lastRenderedPageBreak/>
              <w:t>平台</w:t>
            </w:r>
            <w:proofErr w:type="gramEnd"/>
            <w:r>
              <w:rPr>
                <w:rFonts w:ascii="仿宋_GB2312" w:eastAsia="仿宋_GB2312" w:hAnsi="宋体" w:cs="宋体" w:hint="eastAsia"/>
                <w:kern w:val="0"/>
                <w:sz w:val="24"/>
              </w:rPr>
              <w:t>建设方面已经投入了一定的技术储备。</w:t>
            </w: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p w:rsidR="00151930" w:rsidRDefault="00151930">
            <w:pPr>
              <w:rPr>
                <w:rFonts w:ascii="仿宋_GB2312" w:eastAsia="仿宋_GB2312" w:hAnsi="宋体" w:cs="宋体"/>
                <w:kern w:val="0"/>
                <w:sz w:val="24"/>
              </w:rPr>
            </w:pPr>
          </w:p>
        </w:tc>
      </w:tr>
      <w:tr w:rsidR="00151930">
        <w:trPr>
          <w:trHeight w:val="166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lastRenderedPageBreak/>
              <w:t>产学研合作需求</w:t>
            </w:r>
          </w:p>
        </w:tc>
        <w:tc>
          <w:tcPr>
            <w:tcW w:w="102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描述</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151930">
            <w:pPr>
              <w:rPr>
                <w:rFonts w:ascii="仿宋_GB2312" w:eastAsia="仿宋_GB2312" w:hAnsi="宋体" w:cs="宋体"/>
                <w:sz w:val="24"/>
              </w:rPr>
            </w:pPr>
          </w:p>
          <w:p w:rsidR="00151930" w:rsidRDefault="00E474B6">
            <w:pPr>
              <w:ind w:firstLineChars="100" w:firstLine="240"/>
              <w:rPr>
                <w:rFonts w:ascii="仿宋_GB2312" w:eastAsia="仿宋_GB2312" w:hAnsi="宋体" w:cs="宋体"/>
                <w:sz w:val="24"/>
              </w:rPr>
            </w:pPr>
            <w:r>
              <w:rPr>
                <w:rFonts w:ascii="仿宋_GB2312" w:eastAsia="仿宋_GB2312" w:hAnsi="宋体" w:cs="宋体" w:hint="eastAsia"/>
                <w:sz w:val="24"/>
              </w:rPr>
              <w:t>希望能与兰州理工大学、兰州交通大学，在计算机通讯技术、物联网技术、工业控制及智能化方面专家指导合作。</w:t>
            </w: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p w:rsidR="00151930" w:rsidRDefault="00151930">
            <w:pPr>
              <w:rPr>
                <w:rFonts w:ascii="仿宋_GB2312" w:eastAsia="仿宋_GB2312" w:hAnsi="宋体" w:cs="宋体"/>
                <w:sz w:val="24"/>
              </w:rPr>
            </w:pP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kern w:val="0"/>
                <w:sz w:val="24"/>
              </w:rPr>
            </w:pPr>
          </w:p>
        </w:tc>
        <w:tc>
          <w:tcPr>
            <w:tcW w:w="1027"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合作</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方式</w:t>
            </w:r>
          </w:p>
        </w:tc>
        <w:tc>
          <w:tcPr>
            <w:tcW w:w="7268"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□技术转让    □技术入股   □联合开发   □委托研发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□委托团队、专家长期技术服务    </w:t>
            </w:r>
            <w:r>
              <w:rPr>
                <w:rFonts w:ascii="仿宋_GB2312" w:eastAsia="仿宋_GB2312" w:hAnsi="宋体" w:cs="宋体" w:hint="eastAsia"/>
                <w:sz w:val="24"/>
              </w:rPr>
              <w:sym w:font="Wingdings 2" w:char="0052"/>
            </w:r>
            <w:r>
              <w:rPr>
                <w:rFonts w:ascii="仿宋_GB2312" w:eastAsia="仿宋_GB2312" w:hAnsi="宋体" w:cs="宋体" w:hint="eastAsia"/>
                <w:sz w:val="24"/>
              </w:rPr>
              <w:t>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其他需求</w:t>
            </w:r>
          </w:p>
        </w:tc>
        <w:tc>
          <w:tcPr>
            <w:tcW w:w="8295" w:type="dxa"/>
            <w:gridSpan w:val="9"/>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w:t>
            </w:r>
            <w:r>
              <w:rPr>
                <w:rFonts w:ascii="仿宋_GB2312" w:eastAsia="仿宋_GB2312" w:hAnsi="宋体" w:cs="宋体" w:hint="eastAsia"/>
                <w:sz w:val="24"/>
                <w:szCs w:val="24"/>
              </w:rPr>
              <w:sym w:font="Wingdings 2" w:char="0052"/>
            </w:r>
            <w:r>
              <w:rPr>
                <w:rFonts w:ascii="仿宋_GB2312" w:eastAsia="仿宋_GB2312" w:hAnsi="宋体" w:cs="宋体" w:hint="eastAsia"/>
                <w:sz w:val="24"/>
                <w:szCs w:val="24"/>
              </w:rPr>
              <w:t xml:space="preserve">质量体系  </w:t>
            </w:r>
            <w:r>
              <w:rPr>
                <w:rFonts w:ascii="仿宋_GB2312" w:eastAsia="仿宋_GB2312" w:hint="eastAsia"/>
                <w:sz w:val="24"/>
                <w:szCs w:val="24"/>
              </w:rPr>
              <w:t xml:space="preserve">□行业政策   □科技政策  </w:t>
            </w:r>
            <w:r>
              <w:rPr>
                <w:rFonts w:ascii="仿宋_GB2312" w:eastAsia="仿宋_GB2312" w:hint="eastAsia"/>
                <w:sz w:val="24"/>
                <w:szCs w:val="24"/>
              </w:rPr>
              <w:sym w:font="Wingdings 2" w:char="0052"/>
            </w:r>
            <w:r>
              <w:rPr>
                <w:rFonts w:ascii="仿宋_GB2312" w:eastAsia="仿宋_GB2312" w:hint="eastAsia"/>
                <w:sz w:val="24"/>
                <w:szCs w:val="24"/>
              </w:rPr>
              <w:t xml:space="preserve">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925" w:type="dxa"/>
            <w:gridSpan w:val="10"/>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sz w:val="24"/>
              </w:rPr>
              <w:t>管理信息</w:t>
            </w:r>
          </w:p>
        </w:tc>
      </w:tr>
      <w:tr w:rsidR="00151930">
        <w:trPr>
          <w:trHeight w:val="629"/>
        </w:trPr>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同意公开</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需求信息</w:t>
            </w:r>
          </w:p>
        </w:tc>
        <w:tc>
          <w:tcPr>
            <w:tcW w:w="723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w:t>
            </w:r>
            <w:r>
              <w:rPr>
                <w:rFonts w:ascii="仿宋_GB2312" w:eastAsia="仿宋_GB2312" w:hAnsi="宋体" w:cs="宋体" w:hint="eastAsia"/>
                <w:kern w:val="0"/>
                <w:sz w:val="24"/>
              </w:rPr>
              <w:t>部分公开(说明）</w:t>
            </w:r>
            <w:r>
              <w:rPr>
                <w:rFonts w:ascii="仿宋_GB2312" w:eastAsia="仿宋_GB2312" w:hAnsi="宋体" w:cs="宋体" w:hint="eastAsia"/>
                <w:sz w:val="24"/>
                <w:u w:val="single"/>
              </w:rPr>
              <w:t xml:space="preserve">                                              </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同意接受</w:t>
            </w:r>
          </w:p>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专家服务</w:t>
            </w:r>
          </w:p>
        </w:tc>
        <w:tc>
          <w:tcPr>
            <w:tcW w:w="723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 xml:space="preserve">是                </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同意参与对解决方案的筛选评价</w:t>
            </w:r>
          </w:p>
        </w:tc>
        <w:tc>
          <w:tcPr>
            <w:tcW w:w="7235" w:type="dxa"/>
            <w:gridSpan w:val="7"/>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kern w:val="0"/>
                <w:sz w:val="24"/>
              </w:rPr>
              <w:t>是</w:t>
            </w:r>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t xml:space="preserve"> </w:t>
            </w:r>
            <w:r>
              <w:rPr>
                <w:rFonts w:ascii="仿宋_GB2312" w:eastAsia="仿宋_GB2312" w:hAnsi="宋体" w:cs="宋体" w:hint="eastAsia"/>
                <w:sz w:val="24"/>
              </w:rPr>
              <w:t>□</w:t>
            </w:r>
            <w:r>
              <w:rPr>
                <w:rFonts w:ascii="仿宋_GB2312" w:eastAsia="仿宋_GB2312" w:hAnsi="宋体" w:cs="宋体" w:hint="eastAsia"/>
                <w:kern w:val="0"/>
                <w:sz w:val="24"/>
              </w:rPr>
              <w:t>否</w:t>
            </w:r>
          </w:p>
        </w:tc>
      </w:tr>
      <w:tr w:rsidR="00151930">
        <w:tc>
          <w:tcPr>
            <w:tcW w:w="1690" w:type="dxa"/>
            <w:gridSpan w:val="3"/>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kern w:val="0"/>
                <w:sz w:val="24"/>
              </w:rPr>
            </w:pPr>
            <w:r>
              <w:rPr>
                <w:rFonts w:ascii="仿宋_GB2312" w:eastAsia="仿宋_GB2312" w:hAnsi="宋体" w:cs="宋体" w:hint="eastAsia"/>
                <w:kern w:val="0"/>
                <w:sz w:val="24"/>
              </w:rPr>
              <w:t>同意对优秀解决方案给予奖励</w:t>
            </w:r>
          </w:p>
        </w:tc>
        <w:tc>
          <w:tcPr>
            <w:tcW w:w="7235" w:type="dxa"/>
            <w:gridSpan w:val="7"/>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kern w:val="0"/>
                <w:sz w:val="24"/>
              </w:rPr>
              <w:t>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w:t>
            </w:r>
            <w:r>
              <w:rPr>
                <w:rFonts w:ascii="仿宋_GB2312" w:eastAsia="仿宋_GB2312" w:hAnsi="宋体" w:cs="宋体" w:hint="eastAsia"/>
                <w:kern w:val="0"/>
                <w:sz w:val="24"/>
              </w:rPr>
              <w:t>（奖金仅用作奖励现场参赛者，不作为技术转让、技术许可或其他独占性合作的前提条件）</w:t>
            </w:r>
          </w:p>
          <w:p w:rsidR="00151930" w:rsidRDefault="00E474B6">
            <w:pPr>
              <w:rPr>
                <w:rFonts w:ascii="仿宋_GB2312" w:eastAsia="仿宋_GB2312" w:hAnsi="宋体" w:cs="宋体"/>
                <w:kern w:val="0"/>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proofErr w:type="gramStart"/>
            <w:r>
              <w:rPr>
                <w:rFonts w:ascii="仿宋_GB2312" w:eastAsia="仿宋_GB2312" w:hAnsi="宋体" w:cs="宋体" w:hint="eastAsia"/>
                <w:kern w:val="0"/>
                <w:sz w:val="24"/>
              </w:rPr>
              <w:t>否</w:t>
            </w:r>
            <w:proofErr w:type="gramEnd"/>
          </w:p>
          <w:p w:rsidR="00151930" w:rsidRDefault="00E474B6">
            <w:pPr>
              <w:rPr>
                <w:rFonts w:ascii="仿宋_GB2312" w:eastAsia="仿宋_GB2312" w:hAnsi="宋体" w:cs="宋体"/>
                <w:kern w:val="0"/>
                <w:sz w:val="24"/>
              </w:rPr>
            </w:pPr>
            <w:r>
              <w:rPr>
                <w:rFonts w:ascii="仿宋_GB2312" w:eastAsia="仿宋_GB2312" w:hAnsi="宋体" w:cs="宋体" w:hint="eastAsia"/>
                <w:kern w:val="0"/>
                <w:sz w:val="24"/>
              </w:rPr>
              <w:br/>
              <w:t xml:space="preserve">                    法人代表：郑文俊      2018年7月  31日</w:t>
            </w:r>
          </w:p>
        </w:tc>
      </w:tr>
    </w:tbl>
    <w:p w:rsidR="00151930" w:rsidRDefault="00151930"/>
    <w:p w:rsidR="00151930" w:rsidRDefault="00E474B6">
      <w:pPr>
        <w:jc w:val="center"/>
        <w:rPr>
          <w:rFonts w:ascii="黑体" w:eastAsia="黑体" w:hAnsi="黑体"/>
          <w:sz w:val="36"/>
          <w:szCs w:val="36"/>
        </w:rPr>
      </w:pPr>
      <w:r>
        <w:rPr>
          <w:rFonts w:ascii="黑体" w:eastAsia="黑体" w:hAnsi="黑体" w:hint="eastAsia"/>
          <w:sz w:val="36"/>
          <w:szCs w:val="36"/>
        </w:rPr>
        <w:br w:type="page"/>
      </w:r>
    </w:p>
    <w:p w:rsidR="00151930" w:rsidRDefault="00E474B6">
      <w:pPr>
        <w:jc w:val="center"/>
        <w:rPr>
          <w:rFonts w:ascii="黑体" w:eastAsia="黑体" w:hAnsi="黑体"/>
          <w:sz w:val="36"/>
          <w:szCs w:val="36"/>
        </w:rPr>
      </w:pPr>
      <w:r>
        <w:rPr>
          <w:rFonts w:ascii="黑体" w:eastAsia="黑体" w:hAnsi="黑体" w:hint="eastAsia"/>
          <w:sz w:val="36"/>
          <w:szCs w:val="36"/>
        </w:rPr>
        <w:lastRenderedPageBreak/>
        <w:t>技术创新需求调查表</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060"/>
        <w:gridCol w:w="155"/>
        <w:gridCol w:w="284"/>
        <w:gridCol w:w="1454"/>
        <w:gridCol w:w="1158"/>
        <w:gridCol w:w="864"/>
        <w:gridCol w:w="600"/>
        <w:gridCol w:w="599"/>
        <w:gridCol w:w="600"/>
        <w:gridCol w:w="1341"/>
      </w:tblGrid>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t>企业信息</w:t>
            </w:r>
          </w:p>
        </w:tc>
      </w:tr>
      <w:tr w:rsidR="00151930">
        <w:trPr>
          <w:trHeight w:val="34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企业名称</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新丝绸之路</w:t>
            </w:r>
            <w:proofErr w:type="gramStart"/>
            <w:r>
              <w:rPr>
                <w:rFonts w:ascii="仿宋_GB2312" w:eastAsia="仿宋_GB2312" w:hint="eastAsia"/>
                <w:sz w:val="24"/>
              </w:rPr>
              <w:t>云科技</w:t>
            </w:r>
            <w:proofErr w:type="gramEnd"/>
            <w:r>
              <w:rPr>
                <w:rFonts w:ascii="仿宋_GB2312" w:eastAsia="仿宋_GB2312" w:hint="eastAsia"/>
                <w:sz w:val="24"/>
              </w:rPr>
              <w:t>有限公司</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机构代码</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91641100317777651J</w:t>
            </w:r>
          </w:p>
        </w:tc>
      </w:tr>
      <w:tr w:rsidR="00151930">
        <w:trPr>
          <w:trHeight w:val="692"/>
        </w:trPr>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区    域</w:t>
            </w:r>
          </w:p>
        </w:tc>
        <w:tc>
          <w:tcPr>
            <w:tcW w:w="1454"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proofErr w:type="gramStart"/>
            <w:r>
              <w:rPr>
                <w:rFonts w:ascii="仿宋_GB2312" w:eastAsia="仿宋_GB2312" w:hint="eastAsia"/>
                <w:sz w:val="24"/>
              </w:rPr>
              <w:t>金凤区开发区</w:t>
            </w:r>
            <w:proofErr w:type="gramEnd"/>
          </w:p>
        </w:tc>
        <w:tc>
          <w:tcPr>
            <w:tcW w:w="1158" w:type="dxa"/>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联系人</w:t>
            </w:r>
          </w:p>
        </w:tc>
        <w:tc>
          <w:tcPr>
            <w:tcW w:w="1464" w:type="dxa"/>
            <w:gridSpan w:val="2"/>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sz w:val="24"/>
              </w:rPr>
            </w:pPr>
            <w:r>
              <w:rPr>
                <w:rFonts w:ascii="仿宋_GB2312" w:eastAsia="仿宋_GB2312" w:hint="eastAsia"/>
                <w:sz w:val="24"/>
              </w:rPr>
              <w:t>张瑞玉</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电话</w:t>
            </w:r>
          </w:p>
        </w:tc>
        <w:tc>
          <w:tcPr>
            <w:tcW w:w="1341" w:type="dxa"/>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15729502760</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行业领域</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信息技术</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产业领域</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信息技术</w:t>
            </w:r>
          </w:p>
        </w:tc>
      </w:tr>
      <w:tr w:rsidR="00151930">
        <w:tc>
          <w:tcPr>
            <w:tcW w:w="2129" w:type="dxa"/>
            <w:gridSpan w:val="4"/>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经济规模</w:t>
            </w:r>
          </w:p>
        </w:tc>
        <w:tc>
          <w:tcPr>
            <w:tcW w:w="3476" w:type="dxa"/>
            <w:gridSpan w:val="3"/>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5000万元</w:t>
            </w:r>
          </w:p>
        </w:tc>
        <w:tc>
          <w:tcPr>
            <w:tcW w:w="1199"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人员规模</w:t>
            </w:r>
          </w:p>
        </w:tc>
        <w:tc>
          <w:tcPr>
            <w:tcW w:w="1941"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sz w:val="24"/>
              </w:rPr>
            </w:pPr>
            <w:r>
              <w:rPr>
                <w:rFonts w:ascii="仿宋_GB2312" w:eastAsia="仿宋_GB2312" w:hint="eastAsia"/>
                <w:sz w:val="24"/>
              </w:rPr>
              <w:t>27人</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b/>
                <w:bCs/>
                <w:sz w:val="24"/>
              </w:rPr>
            </w:pPr>
            <w:r>
              <w:rPr>
                <w:rFonts w:ascii="仿宋_GB2312" w:eastAsia="仿宋_GB2312" w:hAnsi="宋体" w:cs="宋体" w:hint="eastAsia"/>
                <w:b/>
                <w:bCs/>
                <w:sz w:val="24"/>
              </w:rPr>
              <w:t>需求信息</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b/>
                <w:bCs/>
                <w:sz w:val="24"/>
              </w:rPr>
            </w:pPr>
            <w:r>
              <w:rPr>
                <w:rFonts w:ascii="仿宋_GB2312" w:eastAsia="仿宋_GB2312" w:hAnsi="宋体" w:cs="宋体" w:hint="eastAsia"/>
                <w:sz w:val="24"/>
              </w:rPr>
              <w:t>需求名称：基于2d和3d 地图系统的城市规划相关数据分析算法</w:t>
            </w:r>
          </w:p>
        </w:tc>
      </w:tr>
      <w:tr w:rsidR="00151930">
        <w:trPr>
          <w:trHeight w:val="745"/>
        </w:trPr>
        <w:tc>
          <w:tcPr>
            <w:tcW w:w="630" w:type="dxa"/>
            <w:vMerge w:val="restart"/>
            <w:tcBorders>
              <w:top w:val="single" w:sz="4" w:space="0" w:color="auto"/>
              <w:left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技术需求情况说明</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求类别</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sym w:font="Wingdings 2" w:char="0052"/>
            </w:r>
            <w:r>
              <w:rPr>
                <w:rFonts w:ascii="仿宋_GB2312" w:eastAsia="仿宋_GB2312" w:hAnsi="宋体" w:cs="宋体" w:hint="eastAsia"/>
                <w:sz w:val="24"/>
              </w:rPr>
              <w:t>技术研发（关键、核心技术）</w:t>
            </w:r>
          </w:p>
          <w:p w:rsidR="00151930" w:rsidRDefault="00E474B6">
            <w:pPr>
              <w:rPr>
                <w:rFonts w:ascii="仿宋_GB2312" w:eastAsia="仿宋_GB2312" w:hAnsi="宋体" w:cs="宋体"/>
                <w:sz w:val="24"/>
              </w:rPr>
            </w:pPr>
            <w:r>
              <w:rPr>
                <w:rFonts w:ascii="仿宋_GB2312" w:eastAsia="仿宋_GB2312" w:hAnsi="宋体" w:cs="宋体" w:hint="eastAsia"/>
                <w:sz w:val="24"/>
              </w:rPr>
              <w:t>□产品研发（产品升级、新产品研发）</w:t>
            </w:r>
          </w:p>
          <w:p w:rsidR="00151930" w:rsidRDefault="00E474B6">
            <w:pPr>
              <w:rPr>
                <w:rFonts w:ascii="仿宋_GB2312" w:eastAsia="仿宋_GB2312" w:hAnsi="宋体" w:cs="宋体"/>
                <w:sz w:val="24"/>
              </w:rPr>
            </w:pPr>
            <w:r>
              <w:rPr>
                <w:rFonts w:ascii="仿宋_GB2312" w:eastAsia="仿宋_GB2312" w:hAnsi="宋体" w:cs="宋体" w:hint="eastAsia"/>
                <w:sz w:val="24"/>
              </w:rPr>
              <w:t>□技术改造（设备、研发生产条件）</w:t>
            </w:r>
          </w:p>
          <w:p w:rsidR="00151930" w:rsidRDefault="00E474B6">
            <w:pPr>
              <w:rPr>
                <w:rFonts w:ascii="仿宋_GB2312" w:eastAsia="仿宋_GB2312" w:hAnsi="宋体" w:cs="宋体"/>
                <w:sz w:val="24"/>
              </w:rPr>
            </w:pPr>
            <w:r>
              <w:rPr>
                <w:rFonts w:ascii="仿宋_GB2312" w:eastAsia="仿宋_GB2312" w:hAnsi="宋体" w:cs="宋体" w:hint="eastAsia"/>
                <w:sz w:val="24"/>
              </w:rPr>
              <w:t>□技术配套（技术、产品等配套合作）</w:t>
            </w:r>
          </w:p>
        </w:tc>
      </w:tr>
      <w:tr w:rsidR="00151930">
        <w:trPr>
          <w:trHeight w:val="90"/>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简述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我公司（新丝绸之路</w:t>
            </w:r>
            <w:proofErr w:type="gramStart"/>
            <w:r>
              <w:rPr>
                <w:rFonts w:ascii="仿宋_GB2312" w:eastAsia="仿宋_GB2312" w:hAnsi="宋体" w:cs="宋体" w:hint="eastAsia"/>
                <w:sz w:val="24"/>
              </w:rPr>
              <w:t>云科技</w:t>
            </w:r>
            <w:proofErr w:type="gramEnd"/>
            <w:r>
              <w:rPr>
                <w:rFonts w:ascii="仿宋_GB2312" w:eastAsia="仿宋_GB2312" w:hAnsi="宋体" w:cs="宋体" w:hint="eastAsia"/>
                <w:sz w:val="24"/>
              </w:rPr>
              <w:t>有限公司）已经完成于宁夏回族自治区住</w:t>
            </w:r>
            <w:proofErr w:type="gramStart"/>
            <w:r>
              <w:rPr>
                <w:rFonts w:ascii="仿宋_GB2312" w:eastAsia="仿宋_GB2312" w:hAnsi="宋体" w:cs="宋体" w:hint="eastAsia"/>
                <w:sz w:val="24"/>
              </w:rPr>
              <w:t>建领域</w:t>
            </w:r>
            <w:proofErr w:type="gramEnd"/>
            <w:r>
              <w:rPr>
                <w:rFonts w:ascii="仿宋_GB2312" w:eastAsia="仿宋_GB2312" w:hAnsi="宋体" w:cs="宋体" w:hint="eastAsia"/>
                <w:sz w:val="24"/>
              </w:rPr>
              <w:t>信息化大数据平台“住建云”整体方案和架构的设计。</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该信息平台主要用户宁夏各市、县（区）城乡建设局、规划局、城市管理局、园林局等单位进行城乡的规划、建设、综合管理和运行管理。</w:t>
            </w:r>
          </w:p>
          <w:p w:rsidR="00151930" w:rsidRDefault="00E474B6">
            <w:pPr>
              <w:ind w:firstLineChars="200" w:firstLine="480"/>
              <w:rPr>
                <w:rFonts w:ascii="仿宋_GB2312" w:eastAsia="仿宋_GB2312" w:hAnsi="宋体" w:cs="宋体"/>
                <w:sz w:val="24"/>
              </w:rPr>
            </w:pPr>
            <w:r>
              <w:rPr>
                <w:rFonts w:ascii="仿宋_GB2312" w:eastAsia="仿宋_GB2312" w:hAnsi="宋体" w:cs="宋体" w:hint="eastAsia"/>
                <w:sz w:val="24"/>
              </w:rPr>
              <w:t>现在方案中所要求的Web端、移动端和底层的数据库开发技术我公司已具备，但以下较为关键部分需要技术支持：</w:t>
            </w:r>
          </w:p>
          <w:p w:rsidR="00151930" w:rsidRDefault="00E474B6">
            <w:pPr>
              <w:widowControl/>
              <w:numPr>
                <w:ilvl w:val="0"/>
                <w:numId w:val="98"/>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基于（2D/3D）GIS的多</w:t>
            </w:r>
            <w:proofErr w:type="gramStart"/>
            <w:r>
              <w:rPr>
                <w:rFonts w:ascii="仿宋_GB2312" w:eastAsia="仿宋_GB2312" w:hAnsi="宋体" w:cs="宋体" w:hint="eastAsia"/>
                <w:sz w:val="24"/>
              </w:rPr>
              <w:t>规</w:t>
            </w:r>
            <w:proofErr w:type="gramEnd"/>
            <w:r>
              <w:rPr>
                <w:rFonts w:ascii="仿宋_GB2312" w:eastAsia="仿宋_GB2312" w:hAnsi="宋体" w:cs="宋体" w:hint="eastAsia"/>
                <w:sz w:val="24"/>
              </w:rPr>
              <w:t>合一中的规划方案冲突检测。</w:t>
            </w:r>
          </w:p>
          <w:p w:rsidR="00151930" w:rsidRDefault="00E474B6">
            <w:pPr>
              <w:widowControl/>
              <w:numPr>
                <w:ilvl w:val="0"/>
                <w:numId w:val="98"/>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关于批后建设过程中的监督管理，实现基于（2D/3D）GIS、联合卫星遥感影像根据预先设定规则自动检测违规建设，以实现建设监督管理的智能化和高效化。</w:t>
            </w:r>
          </w:p>
          <w:p w:rsidR="00151930" w:rsidRDefault="00E474B6">
            <w:pPr>
              <w:widowControl/>
              <w:numPr>
                <w:ilvl w:val="0"/>
                <w:numId w:val="98"/>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对于规划成果，希望对各方能以人眼以指定路径漫游行走浏览的动画这种最直观的方式展示规划方案和细节。</w:t>
            </w:r>
          </w:p>
        </w:tc>
      </w:tr>
      <w:tr w:rsidR="00151930">
        <w:trPr>
          <w:trHeight w:val="4120"/>
        </w:trPr>
        <w:tc>
          <w:tcPr>
            <w:tcW w:w="630" w:type="dxa"/>
            <w:vMerge w:val="restart"/>
            <w:tcBorders>
              <w:top w:val="single" w:sz="4" w:space="0" w:color="auto"/>
              <w:left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技术</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详述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（包括主要技术、条件、成熟度、成本等指标）</w:t>
            </w:r>
          </w:p>
          <w:p w:rsidR="00151930" w:rsidRDefault="00E474B6">
            <w:pPr>
              <w:widowControl/>
              <w:numPr>
                <w:ilvl w:val="0"/>
                <w:numId w:val="99"/>
              </w:numPr>
              <w:tabs>
                <w:tab w:val="clear" w:pos="312"/>
              </w:tabs>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基于（2D/3D）GIS的多</w:t>
            </w:r>
            <w:proofErr w:type="gramStart"/>
            <w:r>
              <w:rPr>
                <w:rFonts w:ascii="仿宋_GB2312" w:eastAsia="仿宋_GB2312" w:hAnsi="宋体" w:cs="宋体" w:hint="eastAsia"/>
                <w:sz w:val="24"/>
              </w:rPr>
              <w:t>规</w:t>
            </w:r>
            <w:proofErr w:type="gramEnd"/>
            <w:r>
              <w:rPr>
                <w:rFonts w:ascii="仿宋_GB2312" w:eastAsia="仿宋_GB2312" w:hAnsi="宋体" w:cs="宋体" w:hint="eastAsia"/>
                <w:sz w:val="24"/>
              </w:rPr>
              <w:t>合一中的规划方案冲突检测：</w:t>
            </w:r>
          </w:p>
          <w:p w:rsidR="00151930" w:rsidRDefault="00E474B6">
            <w:pPr>
              <w:rPr>
                <w:rFonts w:ascii="仿宋_GB2312" w:eastAsia="仿宋_GB2312" w:hAnsi="宋体" w:cs="宋体"/>
                <w:sz w:val="24"/>
              </w:rPr>
            </w:pPr>
            <w:r>
              <w:rPr>
                <w:rFonts w:ascii="仿宋_GB2312" w:eastAsia="仿宋_GB2312" w:hAnsi="宋体" w:cs="宋体" w:hint="eastAsia"/>
                <w:sz w:val="24"/>
              </w:rPr>
              <w:t>在多</w:t>
            </w:r>
            <w:proofErr w:type="gramStart"/>
            <w:r>
              <w:rPr>
                <w:rFonts w:ascii="仿宋_GB2312" w:eastAsia="仿宋_GB2312" w:hAnsi="宋体" w:cs="宋体" w:hint="eastAsia"/>
                <w:sz w:val="24"/>
              </w:rPr>
              <w:t>规</w:t>
            </w:r>
            <w:proofErr w:type="gramEnd"/>
            <w:r>
              <w:rPr>
                <w:rFonts w:ascii="仿宋_GB2312" w:eastAsia="仿宋_GB2312" w:hAnsi="宋体" w:cs="宋体" w:hint="eastAsia"/>
                <w:sz w:val="24"/>
              </w:rPr>
              <w:t>合一中：不同领域的规划部门分别各自基于一张GIS地图做出规划方案，每一个领域在多</w:t>
            </w:r>
            <w:proofErr w:type="gramStart"/>
            <w:r>
              <w:rPr>
                <w:rFonts w:ascii="仿宋_GB2312" w:eastAsia="仿宋_GB2312" w:hAnsi="宋体" w:cs="宋体" w:hint="eastAsia"/>
                <w:sz w:val="24"/>
              </w:rPr>
              <w:t>规</w:t>
            </w:r>
            <w:proofErr w:type="gramEnd"/>
            <w:r>
              <w:rPr>
                <w:rFonts w:ascii="仿宋_GB2312" w:eastAsia="仿宋_GB2312" w:hAnsi="宋体" w:cs="宋体" w:hint="eastAsia"/>
                <w:sz w:val="24"/>
              </w:rPr>
              <w:t>合一中的一张图层，系统能检测中这多个规划中的冲突，从而协调各部门的规划。</w:t>
            </w:r>
          </w:p>
          <w:p w:rsidR="00151930" w:rsidRDefault="00E474B6">
            <w:pPr>
              <w:widowControl/>
              <w:numPr>
                <w:ilvl w:val="0"/>
                <w:numId w:val="99"/>
              </w:numPr>
              <w:tabs>
                <w:tab w:val="clear" w:pos="312"/>
              </w:tabs>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关于批后建设过程中的监督管理，实现基于（2D/3D）GIS、联合卫星遥感影像根据预先设定规则自动检测违规建设：</w:t>
            </w:r>
          </w:p>
          <w:p w:rsidR="00151930" w:rsidRDefault="00E474B6">
            <w:pPr>
              <w:rPr>
                <w:rFonts w:ascii="仿宋_GB2312" w:eastAsia="仿宋_GB2312" w:hAnsi="宋体" w:cs="宋体"/>
                <w:sz w:val="24"/>
              </w:rPr>
            </w:pPr>
            <w:r>
              <w:rPr>
                <w:rFonts w:ascii="仿宋_GB2312" w:eastAsia="仿宋_GB2312" w:hAnsi="宋体" w:cs="宋体" w:hint="eastAsia"/>
                <w:sz w:val="24"/>
              </w:rPr>
              <w:t>在建设单位提交规划方案后审批通过 开始建设的过程中，通过卫星遥感影像、现场监控的方式，能用信息化的分析鉴别手段检测到实际建设与预先方案的不同或违规之处，并提示和输出检测结果。</w:t>
            </w:r>
          </w:p>
          <w:p w:rsidR="00151930" w:rsidRDefault="00E474B6">
            <w:pPr>
              <w:widowControl/>
              <w:numPr>
                <w:ilvl w:val="0"/>
                <w:numId w:val="99"/>
              </w:numPr>
              <w:tabs>
                <w:tab w:val="clear" w:pos="312"/>
              </w:tabs>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lastRenderedPageBreak/>
              <w:t>对于规划成果，希望对各方能以人眼以指定路径漫游行走浏览的动画这种最直观的方式展示规划方案和细节：</w:t>
            </w:r>
          </w:p>
          <w:p w:rsidR="00151930" w:rsidRDefault="00E474B6">
            <w:pPr>
              <w:rPr>
                <w:rFonts w:ascii="仿宋_GB2312" w:eastAsia="仿宋_GB2312" w:hAnsi="宋体" w:cs="宋体"/>
                <w:sz w:val="24"/>
              </w:rPr>
            </w:pPr>
            <w:r>
              <w:rPr>
                <w:rFonts w:ascii="仿宋_GB2312" w:eastAsia="仿宋_GB2312" w:hAnsi="宋体" w:cs="宋体" w:hint="eastAsia"/>
                <w:sz w:val="24"/>
              </w:rPr>
              <w:t>即在基于3D GIS的规划方案中，可以实现按设定好漫游路径、漫游速度，以人眼的视角方向和高度展示漫游动画。</w:t>
            </w:r>
          </w:p>
        </w:tc>
      </w:tr>
      <w:tr w:rsidR="00151930">
        <w:trPr>
          <w:trHeight w:val="1996"/>
        </w:trPr>
        <w:tc>
          <w:tcPr>
            <w:tcW w:w="630" w:type="dxa"/>
            <w:vMerge/>
            <w:tcBorders>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现有</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基础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情况</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（企业已经开展的工作、所处阶段、投入资金和人力、仪器设备、生产条件等）</w:t>
            </w:r>
          </w:p>
          <w:p w:rsidR="00151930" w:rsidRDefault="00E474B6">
            <w:pPr>
              <w:rPr>
                <w:rFonts w:ascii="仿宋_GB2312" w:eastAsia="仿宋_GB2312" w:hAnsi="宋体" w:cs="宋体"/>
                <w:sz w:val="24"/>
              </w:rPr>
            </w:pPr>
            <w:r>
              <w:rPr>
                <w:rFonts w:ascii="仿宋_GB2312" w:eastAsia="仿宋_GB2312" w:hAnsi="宋体" w:cs="宋体" w:hint="eastAsia"/>
                <w:sz w:val="24"/>
              </w:rPr>
              <w:t>我公司（新丝绸之路</w:t>
            </w:r>
            <w:proofErr w:type="gramStart"/>
            <w:r>
              <w:rPr>
                <w:rFonts w:ascii="仿宋_GB2312" w:eastAsia="仿宋_GB2312" w:hAnsi="宋体" w:cs="宋体" w:hint="eastAsia"/>
                <w:sz w:val="24"/>
              </w:rPr>
              <w:t>云科技</w:t>
            </w:r>
            <w:proofErr w:type="gramEnd"/>
            <w:r>
              <w:rPr>
                <w:rFonts w:ascii="仿宋_GB2312" w:eastAsia="仿宋_GB2312" w:hAnsi="宋体" w:cs="宋体" w:hint="eastAsia"/>
                <w:sz w:val="24"/>
              </w:rPr>
              <w:t>有限公司）已经完成于宁夏回族自治区住</w:t>
            </w:r>
            <w:proofErr w:type="gramStart"/>
            <w:r>
              <w:rPr>
                <w:rFonts w:ascii="仿宋_GB2312" w:eastAsia="仿宋_GB2312" w:hAnsi="宋体" w:cs="宋体" w:hint="eastAsia"/>
                <w:sz w:val="24"/>
              </w:rPr>
              <w:t>建领域</w:t>
            </w:r>
            <w:proofErr w:type="gramEnd"/>
            <w:r>
              <w:rPr>
                <w:rFonts w:ascii="仿宋_GB2312" w:eastAsia="仿宋_GB2312" w:hAnsi="宋体" w:cs="宋体" w:hint="eastAsia"/>
                <w:sz w:val="24"/>
              </w:rPr>
              <w:t>信息化大数据平台“住建云”整体方案和架构的设计。</w:t>
            </w:r>
          </w:p>
          <w:p w:rsidR="00151930" w:rsidRDefault="00151930">
            <w:pPr>
              <w:rPr>
                <w:rFonts w:ascii="仿宋_GB2312" w:eastAsia="仿宋_GB2312" w:hAnsi="宋体" w:cs="宋体"/>
                <w:sz w:val="24"/>
              </w:rPr>
            </w:pPr>
          </w:p>
          <w:p w:rsidR="00151930" w:rsidRDefault="00E474B6">
            <w:pPr>
              <w:rPr>
                <w:rFonts w:ascii="仿宋_GB2312" w:eastAsia="仿宋_GB2312" w:hAnsi="宋体" w:cs="宋体"/>
                <w:sz w:val="24"/>
              </w:rPr>
            </w:pPr>
            <w:r>
              <w:rPr>
                <w:rFonts w:ascii="仿宋_GB2312" w:eastAsia="仿宋_GB2312" w:hAnsi="宋体" w:cs="宋体" w:hint="eastAsia"/>
                <w:sz w:val="24"/>
              </w:rPr>
              <w:t>其中方案涉及到的基于3D GIS（三维地图）的部分规划审批功能目前需要</w:t>
            </w:r>
            <w:proofErr w:type="gramStart"/>
            <w:r>
              <w:rPr>
                <w:rFonts w:ascii="仿宋_GB2312" w:eastAsia="仿宋_GB2312" w:hAnsi="宋体" w:cs="宋体" w:hint="eastAsia"/>
                <w:sz w:val="24"/>
              </w:rPr>
              <w:t>较专业</w:t>
            </w:r>
            <w:proofErr w:type="gramEnd"/>
            <w:r>
              <w:rPr>
                <w:rFonts w:ascii="仿宋_GB2312" w:eastAsia="仿宋_GB2312" w:hAnsi="宋体" w:cs="宋体" w:hint="eastAsia"/>
                <w:sz w:val="24"/>
              </w:rPr>
              <w:t>和有经验的研发机构进行技术性支持。</w:t>
            </w:r>
          </w:p>
        </w:tc>
      </w:tr>
      <w:tr w:rsidR="00151930">
        <w:trPr>
          <w:trHeight w:val="1374"/>
        </w:trPr>
        <w:tc>
          <w:tcPr>
            <w:tcW w:w="630" w:type="dxa"/>
            <w:vMerge w:val="restart"/>
            <w:tcBorders>
              <w:top w:val="nil"/>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产学研合作需求</w:t>
            </w: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描述</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（希望与哪类高校、科研院所开展产学研合作，共建创新载体，以及对专家及团队所属领域和水平的要求）</w:t>
            </w:r>
          </w:p>
          <w:p w:rsidR="00151930" w:rsidRDefault="00E474B6">
            <w:pPr>
              <w:rPr>
                <w:rFonts w:ascii="仿宋_GB2312" w:eastAsia="仿宋_GB2312" w:hAnsi="宋体" w:cs="宋体"/>
                <w:sz w:val="24"/>
              </w:rPr>
            </w:pPr>
            <w:r>
              <w:rPr>
                <w:rFonts w:ascii="仿宋_GB2312" w:eastAsia="仿宋_GB2312" w:hAnsi="宋体" w:cs="宋体" w:hint="eastAsia"/>
                <w:sz w:val="24"/>
              </w:rPr>
              <w:t>希望与已有成熟产品或有较强科研实力城市规划类专业的高效、规划院或公司展开合作。</w:t>
            </w:r>
          </w:p>
          <w:p w:rsidR="00151930" w:rsidRDefault="00E474B6">
            <w:pPr>
              <w:rPr>
                <w:rFonts w:ascii="仿宋_GB2312" w:eastAsia="仿宋_GB2312" w:hAnsi="宋体" w:cs="宋体"/>
                <w:sz w:val="24"/>
              </w:rPr>
            </w:pPr>
            <w:r>
              <w:rPr>
                <w:rFonts w:ascii="仿宋_GB2312" w:eastAsia="仿宋_GB2312" w:hAnsi="宋体" w:cs="宋体" w:hint="eastAsia"/>
                <w:sz w:val="24"/>
              </w:rPr>
              <w:t>要求：</w:t>
            </w:r>
          </w:p>
          <w:p w:rsidR="00151930" w:rsidRDefault="00E474B6">
            <w:pPr>
              <w:widowControl/>
              <w:numPr>
                <w:ilvl w:val="0"/>
                <w:numId w:val="100"/>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有专业的基于GIS（包括2D、3D）领域的各种开发技术，包括2D/3D的各种地图的造作。</w:t>
            </w:r>
          </w:p>
          <w:p w:rsidR="00151930" w:rsidRDefault="00E474B6">
            <w:pPr>
              <w:widowControl/>
              <w:numPr>
                <w:ilvl w:val="0"/>
                <w:numId w:val="100"/>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有专业的基于GIS的各领域城乡规划算法，算法能全面包含在城市建设中各领域的规划建设（例如：土地规划、人口分布分析、居住规划、交通规划、基础设施建设、绿色生态规划等领域）。可应用于我国城乡规划中的规划编制、各类规划的冲突检测、违规建设的智能检测和自动报警、基于现有规划方案的大数据分析和规划辅助决策。</w:t>
            </w:r>
          </w:p>
          <w:p w:rsidR="00151930" w:rsidRDefault="00E474B6">
            <w:pPr>
              <w:widowControl/>
              <w:numPr>
                <w:ilvl w:val="0"/>
                <w:numId w:val="100"/>
              </w:numPr>
              <w:adjustRightInd w:val="0"/>
              <w:snapToGrid w:val="0"/>
              <w:spacing w:after="200"/>
              <w:jc w:val="left"/>
              <w:rPr>
                <w:rFonts w:ascii="仿宋_GB2312" w:eastAsia="仿宋_GB2312" w:hAnsi="宋体" w:cs="宋体"/>
                <w:sz w:val="24"/>
              </w:rPr>
            </w:pPr>
            <w:r>
              <w:rPr>
                <w:rFonts w:ascii="仿宋_GB2312" w:eastAsia="仿宋_GB2312" w:hAnsi="宋体" w:cs="宋体" w:hint="eastAsia"/>
                <w:sz w:val="24"/>
              </w:rPr>
              <w:t>具有较强的先进性和成熟度，可在未来10-20年的各领域城乡规划中对提高规划方案水平、规划审批效率等发挥实质性的作用。</w:t>
            </w:r>
          </w:p>
        </w:tc>
      </w:tr>
      <w:tr w:rsidR="00151930">
        <w:trPr>
          <w:trHeight w:val="530"/>
        </w:trPr>
        <w:tc>
          <w:tcPr>
            <w:tcW w:w="630" w:type="dxa"/>
            <w:vMerge/>
            <w:tcBorders>
              <w:top w:val="single" w:sz="4" w:space="0" w:color="auto"/>
              <w:left w:val="single" w:sz="4" w:space="0" w:color="auto"/>
              <w:bottom w:val="single" w:sz="4" w:space="0" w:color="auto"/>
              <w:right w:val="single" w:sz="4" w:space="0" w:color="auto"/>
            </w:tcBorders>
            <w:vAlign w:val="center"/>
          </w:tcPr>
          <w:p w:rsidR="00151930" w:rsidRDefault="00151930">
            <w:pPr>
              <w:rPr>
                <w:rFonts w:ascii="仿宋_GB2312" w:eastAsia="仿宋_GB2312" w:hAnsi="宋体" w:cs="宋体"/>
                <w:sz w:val="24"/>
              </w:rPr>
            </w:pPr>
          </w:p>
        </w:tc>
        <w:tc>
          <w:tcPr>
            <w:tcW w:w="1215" w:type="dxa"/>
            <w:gridSpan w:val="2"/>
            <w:tcBorders>
              <w:top w:val="single" w:sz="4" w:space="0" w:color="auto"/>
              <w:left w:val="nil"/>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合作</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方式</w:t>
            </w:r>
          </w:p>
        </w:tc>
        <w:tc>
          <w:tcPr>
            <w:tcW w:w="6900" w:type="dxa"/>
            <w:gridSpan w:val="8"/>
            <w:tcBorders>
              <w:top w:val="single" w:sz="4" w:space="0" w:color="auto"/>
              <w:left w:val="nil"/>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A3"/>
            </w:r>
            <w:r>
              <w:rPr>
                <w:rFonts w:ascii="仿宋_GB2312" w:eastAsia="仿宋_GB2312" w:hAnsi="宋体" w:cs="宋体" w:hint="eastAsia"/>
                <w:sz w:val="24"/>
              </w:rPr>
              <w:t xml:space="preserve">技术转让    □技术入股   </w:t>
            </w:r>
            <w:r>
              <w:rPr>
                <w:rFonts w:ascii="仿宋_GB2312" w:eastAsia="仿宋_GB2312" w:hAnsi="宋体" w:cs="宋体" w:hint="eastAsia"/>
                <w:sz w:val="24"/>
              </w:rPr>
              <w:sym w:font="Wingdings 2" w:char="0052"/>
            </w:r>
            <w:r>
              <w:rPr>
                <w:rFonts w:ascii="仿宋_GB2312" w:eastAsia="仿宋_GB2312" w:hAnsi="宋体" w:cs="宋体" w:hint="eastAsia"/>
                <w:sz w:val="24"/>
              </w:rPr>
              <w:t xml:space="preserve">联合开发   </w:t>
            </w:r>
            <w:r>
              <w:rPr>
                <w:rFonts w:ascii="仿宋_GB2312" w:eastAsia="仿宋_GB2312" w:hAnsi="宋体" w:cs="宋体" w:hint="eastAsia"/>
                <w:sz w:val="24"/>
              </w:rPr>
              <w:sym w:font="Wingdings 2" w:char="00A3"/>
            </w:r>
            <w:r>
              <w:rPr>
                <w:rFonts w:ascii="仿宋_GB2312" w:eastAsia="仿宋_GB2312" w:hAnsi="宋体" w:cs="宋体" w:hint="eastAsia"/>
                <w:sz w:val="24"/>
              </w:rPr>
              <w:t xml:space="preserve">委托研发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w:t>
            </w:r>
            <w:r>
              <w:rPr>
                <w:rFonts w:ascii="仿宋_GB2312" w:eastAsia="仿宋_GB2312" w:hAnsi="宋体" w:cs="宋体" w:hint="eastAsia"/>
                <w:sz w:val="24"/>
              </w:rPr>
              <w:sym w:font="Wingdings 2" w:char="0052"/>
            </w:r>
            <w:r>
              <w:rPr>
                <w:rFonts w:ascii="仿宋_GB2312" w:eastAsia="仿宋_GB2312" w:hAnsi="宋体" w:cs="宋体" w:hint="eastAsia"/>
                <w:sz w:val="24"/>
              </w:rPr>
              <w:t>委托团队、专家长期技术服务    □共建新研发、生产实体</w:t>
            </w:r>
          </w:p>
        </w:tc>
      </w:tr>
      <w:tr w:rsidR="00151930">
        <w:trPr>
          <w:trHeight w:val="530"/>
        </w:trPr>
        <w:tc>
          <w:tcPr>
            <w:tcW w:w="630" w:type="dxa"/>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其他需求</w:t>
            </w:r>
          </w:p>
        </w:tc>
        <w:tc>
          <w:tcPr>
            <w:tcW w:w="8115" w:type="dxa"/>
            <w:gridSpan w:val="10"/>
            <w:tcBorders>
              <w:top w:val="single" w:sz="4" w:space="0" w:color="auto"/>
              <w:left w:val="nil"/>
              <w:bottom w:val="single" w:sz="4" w:space="0" w:color="auto"/>
              <w:right w:val="single" w:sz="4" w:space="0" w:color="auto"/>
            </w:tcBorders>
            <w:vAlign w:val="center"/>
          </w:tcPr>
          <w:p w:rsidR="00151930" w:rsidRDefault="00E474B6">
            <w:pPr>
              <w:pStyle w:val="ListParagraph1"/>
              <w:ind w:firstLineChars="0" w:firstLine="0"/>
              <w:jc w:val="left"/>
              <w:rPr>
                <w:rFonts w:ascii="仿宋_GB2312" w:eastAsia="仿宋_GB2312" w:hAnsi="宋体" w:cs="宋体"/>
                <w:sz w:val="24"/>
                <w:szCs w:val="24"/>
              </w:rPr>
            </w:pPr>
            <w:r>
              <w:rPr>
                <w:rFonts w:ascii="仿宋_GB2312" w:eastAsia="仿宋_GB2312" w:hAnsi="宋体" w:cs="宋体" w:hint="eastAsia"/>
                <w:sz w:val="24"/>
                <w:szCs w:val="24"/>
              </w:rPr>
              <w:t xml:space="preserve">□技术转移  □研发费用加计扣除  □知识产权  □科技金融 </w:t>
            </w:r>
          </w:p>
          <w:p w:rsidR="00151930" w:rsidRDefault="00E474B6">
            <w:pPr>
              <w:pStyle w:val="ListParagraph1"/>
              <w:ind w:firstLineChars="0" w:firstLine="0"/>
              <w:jc w:val="left"/>
              <w:rPr>
                <w:rFonts w:ascii="仿宋_GB2312" w:eastAsia="仿宋_GB2312"/>
                <w:sz w:val="24"/>
                <w:szCs w:val="24"/>
              </w:rPr>
            </w:pPr>
            <w:r>
              <w:rPr>
                <w:rFonts w:ascii="仿宋_GB2312" w:eastAsia="仿宋_GB2312" w:hAnsi="宋体" w:cs="宋体" w:hint="eastAsia"/>
                <w:sz w:val="24"/>
                <w:szCs w:val="24"/>
              </w:rPr>
              <w:t xml:space="preserve">□检验检测  □质量体系  </w:t>
            </w:r>
            <w:r>
              <w:rPr>
                <w:rFonts w:ascii="仿宋_GB2312" w:eastAsia="仿宋_GB2312" w:hint="eastAsia"/>
                <w:sz w:val="24"/>
                <w:szCs w:val="24"/>
              </w:rPr>
              <w:t xml:space="preserve">□行业政策   □科技政策  □招标采购 </w:t>
            </w:r>
          </w:p>
          <w:p w:rsidR="00151930" w:rsidRDefault="00E474B6">
            <w:pPr>
              <w:pStyle w:val="ListParagraph1"/>
              <w:ind w:firstLineChars="0" w:firstLine="0"/>
              <w:jc w:val="left"/>
              <w:rPr>
                <w:rFonts w:ascii="仿宋_GB2312" w:eastAsia="仿宋_GB2312" w:cs="宋体"/>
                <w:sz w:val="24"/>
                <w:szCs w:val="24"/>
              </w:rPr>
            </w:pPr>
            <w:r>
              <w:rPr>
                <w:rFonts w:ascii="仿宋_GB2312" w:eastAsia="仿宋_GB2312" w:hint="eastAsia"/>
                <w:sz w:val="24"/>
                <w:szCs w:val="24"/>
              </w:rPr>
              <w:t>□产品/服务市场占有率分析  □市场前景分析  □企业发展战略咨询           □其他</w:t>
            </w:r>
            <w:r>
              <w:rPr>
                <w:rFonts w:ascii="仿宋_GB2312" w:eastAsia="仿宋_GB2312" w:hint="eastAsia"/>
                <w:sz w:val="24"/>
                <w:szCs w:val="24"/>
                <w:u w:val="single"/>
              </w:rPr>
              <w:t xml:space="preserve">                                 </w:t>
            </w:r>
          </w:p>
        </w:tc>
      </w:tr>
      <w:tr w:rsidR="00151930">
        <w:tc>
          <w:tcPr>
            <w:tcW w:w="8745" w:type="dxa"/>
            <w:gridSpan w:val="11"/>
            <w:tcBorders>
              <w:top w:val="single" w:sz="4" w:space="0" w:color="auto"/>
              <w:left w:val="single" w:sz="4" w:space="0" w:color="auto"/>
              <w:bottom w:val="single" w:sz="4" w:space="0" w:color="auto"/>
              <w:right w:val="single" w:sz="4" w:space="0" w:color="auto"/>
            </w:tcBorders>
          </w:tcPr>
          <w:p w:rsidR="00151930" w:rsidRDefault="00E474B6">
            <w:pPr>
              <w:jc w:val="center"/>
              <w:rPr>
                <w:rFonts w:ascii="仿宋_GB2312" w:eastAsia="仿宋_GB2312" w:hAnsi="宋体" w:cs="宋体"/>
                <w:sz w:val="24"/>
                <w:u w:val="single"/>
              </w:rPr>
            </w:pPr>
            <w:r>
              <w:rPr>
                <w:rFonts w:ascii="仿宋_GB2312" w:eastAsia="仿宋_GB2312" w:hAnsi="宋体" w:cs="宋体" w:hint="eastAsia"/>
                <w:b/>
                <w:bCs/>
                <w:sz w:val="24"/>
              </w:rPr>
              <w:lastRenderedPageBreak/>
              <w:t>管理信息</w:t>
            </w:r>
          </w:p>
        </w:tc>
      </w:tr>
      <w:tr w:rsidR="00151930">
        <w:trPr>
          <w:trHeight w:val="629"/>
        </w:trPr>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同意公开</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需求信息</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r>
              <w:rPr>
                <w:rFonts w:ascii="仿宋_GB2312" w:eastAsia="仿宋_GB2312" w:hAnsi="仿宋_GB2312" w:cs="仿宋_GB2312" w:hint="eastAsia"/>
                <w:sz w:val="24"/>
              </w:rPr>
              <w:t>□</w:t>
            </w:r>
            <w:r>
              <w:rPr>
                <w:rFonts w:ascii="仿宋_GB2312" w:eastAsia="仿宋_GB2312" w:hAnsi="宋体" w:cs="宋体" w:hint="eastAsia"/>
                <w:sz w:val="24"/>
              </w:rPr>
              <w:t>否</w:t>
            </w:r>
          </w:p>
          <w:p w:rsidR="00151930" w:rsidRDefault="00E474B6">
            <w:pPr>
              <w:rPr>
                <w:rFonts w:ascii="仿宋_GB2312" w:eastAsia="仿宋_GB2312" w:hAnsi="宋体" w:cs="宋体"/>
                <w:sz w:val="24"/>
                <w:u w:val="single"/>
              </w:rPr>
            </w:pPr>
            <w:r>
              <w:rPr>
                <w:rFonts w:ascii="仿宋_GB2312" w:eastAsia="仿宋_GB2312" w:hAnsi="宋体" w:cs="宋体" w:hint="eastAsia"/>
                <w:sz w:val="24"/>
              </w:rPr>
              <w:t xml:space="preserve"> □部分公开(说明）</w:t>
            </w:r>
            <w:r>
              <w:rPr>
                <w:rFonts w:ascii="仿宋_GB2312" w:eastAsia="仿宋_GB2312" w:hAnsi="宋体" w:cs="宋体" w:hint="eastAsia"/>
                <w:sz w:val="24"/>
                <w:u w:val="single"/>
              </w:rPr>
              <w:t xml:space="preserve">                                           </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同意接受</w:t>
            </w:r>
          </w:p>
          <w:p w:rsidR="00151930" w:rsidRDefault="00E474B6">
            <w:pPr>
              <w:jc w:val="center"/>
              <w:rPr>
                <w:rFonts w:ascii="仿宋_GB2312" w:eastAsia="仿宋_GB2312" w:hAnsi="宋体" w:cs="宋体"/>
                <w:sz w:val="24"/>
              </w:rPr>
            </w:pPr>
            <w:r>
              <w:rPr>
                <w:rFonts w:ascii="仿宋_GB2312" w:eastAsia="仿宋_GB2312" w:hAnsi="宋体" w:cs="宋体" w:hint="eastAsia"/>
                <w:sz w:val="24"/>
              </w:rPr>
              <w:t>专家服务</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                </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同意参与对解决方案的筛选评价</w:t>
            </w:r>
          </w:p>
        </w:tc>
        <w:tc>
          <w:tcPr>
            <w:tcW w:w="7055" w:type="dxa"/>
            <w:gridSpan w:val="9"/>
            <w:tcBorders>
              <w:top w:val="single" w:sz="4" w:space="0" w:color="auto"/>
              <w:left w:val="single" w:sz="4" w:space="0" w:color="auto"/>
              <w:bottom w:val="single" w:sz="4" w:space="0" w:color="auto"/>
              <w:right w:val="single" w:sz="4" w:space="0" w:color="auto"/>
            </w:tcBorders>
            <w:vAlign w:val="center"/>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tc>
      </w:tr>
      <w:tr w:rsidR="00151930">
        <w:tc>
          <w:tcPr>
            <w:tcW w:w="1690" w:type="dxa"/>
            <w:gridSpan w:val="2"/>
            <w:tcBorders>
              <w:top w:val="single" w:sz="4" w:space="0" w:color="auto"/>
              <w:left w:val="single" w:sz="4" w:space="0" w:color="auto"/>
              <w:bottom w:val="single" w:sz="4" w:space="0" w:color="auto"/>
              <w:right w:val="single" w:sz="4" w:space="0" w:color="auto"/>
            </w:tcBorders>
            <w:vAlign w:val="center"/>
          </w:tcPr>
          <w:p w:rsidR="00151930" w:rsidRDefault="00E474B6">
            <w:pPr>
              <w:jc w:val="center"/>
              <w:rPr>
                <w:rFonts w:ascii="仿宋_GB2312" w:eastAsia="仿宋_GB2312" w:hAnsi="宋体" w:cs="宋体"/>
                <w:sz w:val="24"/>
              </w:rPr>
            </w:pPr>
            <w:r>
              <w:rPr>
                <w:rFonts w:ascii="仿宋_GB2312" w:eastAsia="仿宋_GB2312" w:hAnsi="宋体" w:cs="宋体" w:hint="eastAsia"/>
                <w:sz w:val="24"/>
              </w:rPr>
              <w:t>同意对优秀解决方案给予奖励</w:t>
            </w:r>
          </w:p>
        </w:tc>
        <w:tc>
          <w:tcPr>
            <w:tcW w:w="7055" w:type="dxa"/>
            <w:gridSpan w:val="9"/>
            <w:tcBorders>
              <w:top w:val="single" w:sz="4" w:space="0" w:color="auto"/>
              <w:left w:val="single" w:sz="4" w:space="0" w:color="auto"/>
              <w:bottom w:val="single" w:sz="4" w:space="0" w:color="auto"/>
              <w:right w:val="single" w:sz="4" w:space="0" w:color="auto"/>
            </w:tcBorders>
          </w:tcPr>
          <w:p w:rsidR="00151930" w:rsidRDefault="00E474B6">
            <w:pPr>
              <w:rPr>
                <w:rFonts w:ascii="仿宋_GB2312" w:eastAsia="仿宋_GB2312" w:hAnsi="宋体" w:cs="宋体"/>
                <w:sz w:val="24"/>
              </w:rPr>
            </w:pPr>
            <w:r>
              <w:rPr>
                <w:rFonts w:ascii="仿宋_GB2312" w:eastAsia="仿宋_GB2312" w:hAnsi="宋体" w:cs="宋体" w:hint="eastAsia"/>
                <w:sz w:val="24"/>
              </w:rPr>
              <w:t xml:space="preserve"> □是，金额</w:t>
            </w:r>
            <w:r>
              <w:rPr>
                <w:rFonts w:ascii="仿宋_GB2312" w:eastAsia="仿宋_GB2312" w:hAnsi="宋体" w:cs="宋体" w:hint="eastAsia"/>
                <w:sz w:val="24"/>
                <w:u w:val="single"/>
              </w:rPr>
              <w:t xml:space="preserve">              </w:t>
            </w:r>
            <w:r>
              <w:rPr>
                <w:rFonts w:ascii="仿宋_GB2312" w:eastAsia="仿宋_GB2312" w:hAnsi="宋体" w:cs="宋体" w:hint="eastAsia"/>
                <w:sz w:val="24"/>
              </w:rPr>
              <w:t>万元。（奖金仅用作奖励现场参赛者，不作为技术转让、技术许可或其他独占性合作的前提条件）</w:t>
            </w:r>
          </w:p>
          <w:p w:rsidR="00151930" w:rsidRDefault="00E474B6">
            <w:pPr>
              <w:rPr>
                <w:rFonts w:ascii="仿宋_GB2312" w:eastAsia="仿宋_GB2312" w:hAnsi="宋体" w:cs="宋体"/>
                <w:sz w:val="24"/>
              </w:rPr>
            </w:pPr>
            <w:r>
              <w:rPr>
                <w:rFonts w:ascii="仿宋_GB2312" w:eastAsia="仿宋_GB2312" w:hAnsi="宋体" w:cs="宋体" w:hint="eastAsia"/>
                <w:sz w:val="24"/>
              </w:rPr>
              <w:t xml:space="preserve"> ☑否</w:t>
            </w:r>
          </w:p>
          <w:p w:rsidR="00151930" w:rsidRDefault="00E474B6">
            <w:pPr>
              <w:rPr>
                <w:rFonts w:ascii="仿宋_GB2312" w:eastAsia="仿宋_GB2312" w:hAnsi="宋体" w:cs="宋体"/>
                <w:sz w:val="24"/>
              </w:rPr>
            </w:pPr>
            <w:r>
              <w:rPr>
                <w:rFonts w:ascii="仿宋_GB2312" w:eastAsia="仿宋_GB2312" w:hAnsi="宋体" w:cs="宋体" w:hint="eastAsia"/>
                <w:sz w:val="24"/>
              </w:rPr>
              <w:br/>
              <w:t xml:space="preserve">                     法人代表：             年  月  日</w:t>
            </w:r>
          </w:p>
        </w:tc>
      </w:tr>
    </w:tbl>
    <w:p w:rsidR="00151930" w:rsidRDefault="00151930"/>
    <w:p w:rsidR="00151930" w:rsidRDefault="00151930"/>
    <w:p w:rsidR="00151930" w:rsidRDefault="00151930"/>
    <w:sectPr w:rsidR="0015193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183" w:rsidRDefault="009B4183">
      <w:r>
        <w:separator/>
      </w:r>
    </w:p>
  </w:endnote>
  <w:endnote w:type="continuationSeparator" w:id="0">
    <w:p w:rsidR="009B4183" w:rsidRDefault="009B4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微软雅黑"/>
    <w:charset w:val="86"/>
    <w:family w:val="script"/>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方正仿宋简体">
    <w:altName w:val="微软雅黑"/>
    <w:charset w:val="86"/>
    <w:family w:val="auto"/>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Segoe UI Emoji">
    <w:altName w:val="Segoe UI Symbol"/>
    <w:charset w:val="00"/>
    <w:family w:val="swiss"/>
    <w:pitch w:val="default"/>
    <w:sig w:usb0="00000000" w:usb1="00000000" w:usb2="00000000" w:usb3="00000000" w:csb0="00000001" w:csb1="00000000"/>
  </w:font>
  <w:font w:name="HGKVWP+FZXBSJW--GB1-0">
    <w:altName w:val="宋体"/>
    <w:charset w:val="86"/>
    <w:family w:val="modern"/>
    <w:pitch w:val="default"/>
    <w:sig w:usb0="00000000" w:usb1="00000000" w:usb2="00000010" w:usb3="00000000" w:csb0="00040000" w:csb1="00000000"/>
  </w:font>
  <w:font w:name="??_GB2312">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CD4" w:rsidRDefault="005C5CD4">
    <w:pPr>
      <w:pStyle w:val="a5"/>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CD4" w:rsidRDefault="005C5CD4">
    <w:pPr>
      <w:pStyle w:val="a5"/>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183" w:rsidRDefault="009B4183">
      <w:r>
        <w:separator/>
      </w:r>
    </w:p>
  </w:footnote>
  <w:footnote w:type="continuationSeparator" w:id="0">
    <w:p w:rsidR="009B4183" w:rsidRDefault="009B41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B5AB6F"/>
    <w:multiLevelType w:val="singleLevel"/>
    <w:tmpl w:val="85B5AB6F"/>
    <w:lvl w:ilvl="0">
      <w:start w:val="1"/>
      <w:numFmt w:val="decimal"/>
      <w:lvlText w:val="%1."/>
      <w:lvlJc w:val="left"/>
      <w:pPr>
        <w:tabs>
          <w:tab w:val="left" w:pos="312"/>
        </w:tabs>
      </w:pPr>
    </w:lvl>
  </w:abstractNum>
  <w:abstractNum w:abstractNumId="1">
    <w:nsid w:val="AFB699D3"/>
    <w:multiLevelType w:val="singleLevel"/>
    <w:tmpl w:val="AFB699D3"/>
    <w:lvl w:ilvl="0">
      <w:start w:val="1"/>
      <w:numFmt w:val="decimal"/>
      <w:suff w:val="nothing"/>
      <w:lvlText w:val="%1、"/>
      <w:lvlJc w:val="left"/>
    </w:lvl>
  </w:abstractNum>
  <w:abstractNum w:abstractNumId="2">
    <w:nsid w:val="BCA82F20"/>
    <w:multiLevelType w:val="singleLevel"/>
    <w:tmpl w:val="BCA82F20"/>
    <w:lvl w:ilvl="0">
      <w:start w:val="1"/>
      <w:numFmt w:val="decimal"/>
      <w:suff w:val="nothing"/>
      <w:lvlText w:val="%1、"/>
      <w:lvlJc w:val="left"/>
    </w:lvl>
  </w:abstractNum>
  <w:abstractNum w:abstractNumId="3">
    <w:nsid w:val="C97DC27C"/>
    <w:multiLevelType w:val="singleLevel"/>
    <w:tmpl w:val="C97DC27C"/>
    <w:lvl w:ilvl="0">
      <w:start w:val="1"/>
      <w:numFmt w:val="decimal"/>
      <w:suff w:val="nothing"/>
      <w:lvlText w:val="（%1）"/>
      <w:lvlJc w:val="left"/>
    </w:lvl>
  </w:abstractNum>
  <w:abstractNum w:abstractNumId="4">
    <w:nsid w:val="DE5A1D32"/>
    <w:multiLevelType w:val="singleLevel"/>
    <w:tmpl w:val="DE5A1D32"/>
    <w:lvl w:ilvl="0">
      <w:start w:val="1"/>
      <w:numFmt w:val="decimal"/>
      <w:suff w:val="nothing"/>
      <w:lvlText w:val="%1、"/>
      <w:lvlJc w:val="left"/>
    </w:lvl>
  </w:abstractNum>
  <w:abstractNum w:abstractNumId="5">
    <w:nsid w:val="ECB784FB"/>
    <w:multiLevelType w:val="singleLevel"/>
    <w:tmpl w:val="ECB784FB"/>
    <w:lvl w:ilvl="0">
      <w:start w:val="2"/>
      <w:numFmt w:val="decimal"/>
      <w:suff w:val="nothing"/>
      <w:lvlText w:val="%1、"/>
      <w:lvlJc w:val="left"/>
    </w:lvl>
  </w:abstractNum>
  <w:abstractNum w:abstractNumId="6">
    <w:nsid w:val="FCC6FE9B"/>
    <w:multiLevelType w:val="singleLevel"/>
    <w:tmpl w:val="FCC6FE9B"/>
    <w:lvl w:ilvl="0">
      <w:start w:val="1"/>
      <w:numFmt w:val="decimal"/>
      <w:suff w:val="nothing"/>
      <w:lvlText w:val="%1、"/>
      <w:lvlJc w:val="left"/>
    </w:lvl>
  </w:abstractNum>
  <w:abstractNum w:abstractNumId="7">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0000002"/>
    <w:multiLevelType w:val="multilevel"/>
    <w:tmpl w:val="00000002"/>
    <w:lvl w:ilvl="0">
      <w:start w:val="1"/>
      <w:numFmt w:val="decimal"/>
      <w:lvlText w:val="（%1）"/>
      <w:lvlJc w:val="left"/>
      <w:pPr>
        <w:ind w:left="1210" w:hanging="720"/>
      </w:pPr>
      <w:rPr>
        <w:rFonts w:hint="default"/>
      </w:rPr>
    </w:lvl>
    <w:lvl w:ilvl="1">
      <w:start w:val="1"/>
      <w:numFmt w:val="lowerLetter"/>
      <w:lvlText w:val="%2)"/>
      <w:lvlJc w:val="left"/>
      <w:pPr>
        <w:ind w:left="1330" w:hanging="420"/>
      </w:pPr>
    </w:lvl>
    <w:lvl w:ilvl="2">
      <w:start w:val="1"/>
      <w:numFmt w:val="lowerRoman"/>
      <w:lvlText w:val="%3."/>
      <w:lvlJc w:val="right"/>
      <w:pPr>
        <w:ind w:left="1750" w:hanging="420"/>
      </w:pPr>
    </w:lvl>
    <w:lvl w:ilvl="3">
      <w:start w:val="1"/>
      <w:numFmt w:val="decimal"/>
      <w:lvlText w:val="%4."/>
      <w:lvlJc w:val="left"/>
      <w:pPr>
        <w:ind w:left="2170" w:hanging="420"/>
      </w:pPr>
    </w:lvl>
    <w:lvl w:ilvl="4">
      <w:start w:val="1"/>
      <w:numFmt w:val="lowerLetter"/>
      <w:lvlText w:val="%5)"/>
      <w:lvlJc w:val="left"/>
      <w:pPr>
        <w:ind w:left="2590" w:hanging="420"/>
      </w:pPr>
    </w:lvl>
    <w:lvl w:ilvl="5">
      <w:start w:val="1"/>
      <w:numFmt w:val="lowerRoman"/>
      <w:lvlText w:val="%6."/>
      <w:lvlJc w:val="right"/>
      <w:pPr>
        <w:ind w:left="3010" w:hanging="420"/>
      </w:pPr>
    </w:lvl>
    <w:lvl w:ilvl="6">
      <w:start w:val="1"/>
      <w:numFmt w:val="decimal"/>
      <w:lvlText w:val="%7."/>
      <w:lvlJc w:val="left"/>
      <w:pPr>
        <w:ind w:left="3430" w:hanging="420"/>
      </w:pPr>
    </w:lvl>
    <w:lvl w:ilvl="7">
      <w:start w:val="1"/>
      <w:numFmt w:val="lowerLetter"/>
      <w:lvlText w:val="%8)"/>
      <w:lvlJc w:val="left"/>
      <w:pPr>
        <w:ind w:left="3850" w:hanging="420"/>
      </w:pPr>
    </w:lvl>
    <w:lvl w:ilvl="8">
      <w:start w:val="1"/>
      <w:numFmt w:val="lowerRoman"/>
      <w:lvlText w:val="%9."/>
      <w:lvlJc w:val="right"/>
      <w:pPr>
        <w:ind w:left="4270" w:hanging="420"/>
      </w:pPr>
    </w:lvl>
  </w:abstractNum>
  <w:abstractNum w:abstractNumId="9">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04"/>
    <w:multiLevelType w:val="multilevel"/>
    <w:tmpl w:val="000000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0000000B"/>
    <w:multiLevelType w:val="singleLevel"/>
    <w:tmpl w:val="0000000B"/>
    <w:lvl w:ilvl="0">
      <w:start w:val="1"/>
      <w:numFmt w:val="bullet"/>
      <w:lvlText w:val=""/>
      <w:lvlJc w:val="left"/>
      <w:pPr>
        <w:tabs>
          <w:tab w:val="left" w:pos="420"/>
        </w:tabs>
        <w:ind w:left="420" w:hanging="420"/>
      </w:pPr>
      <w:rPr>
        <w:rFonts w:ascii="Wingdings" w:hAnsi="Wingdings" w:hint="default"/>
      </w:rPr>
    </w:lvl>
  </w:abstractNum>
  <w:abstractNum w:abstractNumId="12">
    <w:nsid w:val="031D1792"/>
    <w:multiLevelType w:val="multilevel"/>
    <w:tmpl w:val="031D179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
    <w:nsid w:val="04F66E36"/>
    <w:multiLevelType w:val="multilevel"/>
    <w:tmpl w:val="04F66E36"/>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0962323D"/>
    <w:multiLevelType w:val="multilevel"/>
    <w:tmpl w:val="0962323D"/>
    <w:lvl w:ilvl="0">
      <w:start w:val="1"/>
      <w:numFmt w:val="lowerLetter"/>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5">
    <w:nsid w:val="09746248"/>
    <w:multiLevelType w:val="multilevel"/>
    <w:tmpl w:val="097462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A2908FE"/>
    <w:multiLevelType w:val="multilevel"/>
    <w:tmpl w:val="0A2908FE"/>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7">
    <w:nsid w:val="0C1371AE"/>
    <w:multiLevelType w:val="multilevel"/>
    <w:tmpl w:val="0C1371A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F637E96"/>
    <w:multiLevelType w:val="multilevel"/>
    <w:tmpl w:val="0F637E9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FD12DC1"/>
    <w:multiLevelType w:val="singleLevel"/>
    <w:tmpl w:val="0FD12DC1"/>
    <w:lvl w:ilvl="0">
      <w:start w:val="1"/>
      <w:numFmt w:val="decimal"/>
      <w:lvlText w:val="%1."/>
      <w:lvlJc w:val="left"/>
      <w:pPr>
        <w:tabs>
          <w:tab w:val="left" w:pos="312"/>
        </w:tabs>
      </w:pPr>
    </w:lvl>
  </w:abstractNum>
  <w:abstractNum w:abstractNumId="20">
    <w:nsid w:val="11A05581"/>
    <w:multiLevelType w:val="multilevel"/>
    <w:tmpl w:val="11A0558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11CE4596"/>
    <w:multiLevelType w:val="multilevel"/>
    <w:tmpl w:val="11CE459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3445528"/>
    <w:multiLevelType w:val="multilevel"/>
    <w:tmpl w:val="13445528"/>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1672406A"/>
    <w:multiLevelType w:val="multilevel"/>
    <w:tmpl w:val="1672406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16DF2DE1"/>
    <w:multiLevelType w:val="multilevel"/>
    <w:tmpl w:val="16DF2DE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179D1F46"/>
    <w:multiLevelType w:val="multilevel"/>
    <w:tmpl w:val="179D1F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1B247B1F"/>
    <w:multiLevelType w:val="multilevel"/>
    <w:tmpl w:val="1B247B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B9027AA"/>
    <w:multiLevelType w:val="multilevel"/>
    <w:tmpl w:val="1B9027A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C11635F"/>
    <w:multiLevelType w:val="multilevel"/>
    <w:tmpl w:val="1C11635F"/>
    <w:lvl w:ilvl="0">
      <w:start w:val="1"/>
      <w:numFmt w:val="decimal"/>
      <w:lvlText w:val="（%1）"/>
      <w:lvlJc w:val="left"/>
      <w:pPr>
        <w:ind w:left="420" w:hanging="420"/>
      </w:pPr>
      <w:rPr>
        <w:rFonts w:hint="eastAsia"/>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1CD375F6"/>
    <w:multiLevelType w:val="multilevel"/>
    <w:tmpl w:val="1CD375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1D6F6D61"/>
    <w:multiLevelType w:val="singleLevel"/>
    <w:tmpl w:val="1D6F6D61"/>
    <w:lvl w:ilvl="0">
      <w:start w:val="1"/>
      <w:numFmt w:val="decimal"/>
      <w:suff w:val="nothing"/>
      <w:lvlText w:val="%1）"/>
      <w:lvlJc w:val="left"/>
      <w:pPr>
        <w:ind w:left="360" w:firstLine="0"/>
      </w:pPr>
    </w:lvl>
  </w:abstractNum>
  <w:abstractNum w:abstractNumId="31">
    <w:nsid w:val="20F751E5"/>
    <w:multiLevelType w:val="multilevel"/>
    <w:tmpl w:val="20F751E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2271744C"/>
    <w:multiLevelType w:val="multilevel"/>
    <w:tmpl w:val="2271744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22B23CD1"/>
    <w:multiLevelType w:val="multilevel"/>
    <w:tmpl w:val="22B23CD1"/>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nsid w:val="22FD75EF"/>
    <w:multiLevelType w:val="singleLevel"/>
    <w:tmpl w:val="22FD75EF"/>
    <w:lvl w:ilvl="0">
      <w:start w:val="1"/>
      <w:numFmt w:val="decimal"/>
      <w:lvlText w:val="%1."/>
      <w:lvlJc w:val="left"/>
      <w:pPr>
        <w:tabs>
          <w:tab w:val="left" w:pos="312"/>
        </w:tabs>
      </w:pPr>
    </w:lvl>
  </w:abstractNum>
  <w:abstractNum w:abstractNumId="35">
    <w:nsid w:val="25B845F6"/>
    <w:multiLevelType w:val="multilevel"/>
    <w:tmpl w:val="25B845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275635AD"/>
    <w:multiLevelType w:val="multilevel"/>
    <w:tmpl w:val="275635AD"/>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7">
    <w:nsid w:val="27F815DC"/>
    <w:multiLevelType w:val="multilevel"/>
    <w:tmpl w:val="27F815D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nsid w:val="2B4833E7"/>
    <w:multiLevelType w:val="multilevel"/>
    <w:tmpl w:val="2B4833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2BF5086C"/>
    <w:multiLevelType w:val="multilevel"/>
    <w:tmpl w:val="2BF5086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2C71342C"/>
    <w:multiLevelType w:val="multilevel"/>
    <w:tmpl w:val="2C71342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41">
    <w:nsid w:val="2CD676D1"/>
    <w:multiLevelType w:val="singleLevel"/>
    <w:tmpl w:val="2CD676D1"/>
    <w:lvl w:ilvl="0">
      <w:start w:val="1"/>
      <w:numFmt w:val="decimal"/>
      <w:suff w:val="nothing"/>
      <w:lvlText w:val="%1、"/>
      <w:lvlJc w:val="left"/>
    </w:lvl>
  </w:abstractNum>
  <w:abstractNum w:abstractNumId="42">
    <w:nsid w:val="2DF7091C"/>
    <w:multiLevelType w:val="multilevel"/>
    <w:tmpl w:val="2DF7091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2E38499C"/>
    <w:multiLevelType w:val="multilevel"/>
    <w:tmpl w:val="2E38499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2EFA58AF"/>
    <w:multiLevelType w:val="multilevel"/>
    <w:tmpl w:val="2EFA58AF"/>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5">
    <w:nsid w:val="340D348A"/>
    <w:multiLevelType w:val="singleLevel"/>
    <w:tmpl w:val="340D348A"/>
    <w:lvl w:ilvl="0">
      <w:start w:val="1"/>
      <w:numFmt w:val="decimal"/>
      <w:lvlText w:val="%1)"/>
      <w:lvlJc w:val="left"/>
      <w:pPr>
        <w:ind w:left="425" w:hanging="425"/>
      </w:pPr>
      <w:rPr>
        <w:rFonts w:hint="default"/>
      </w:rPr>
    </w:lvl>
  </w:abstractNum>
  <w:abstractNum w:abstractNumId="46">
    <w:nsid w:val="34642D4E"/>
    <w:multiLevelType w:val="multilevel"/>
    <w:tmpl w:val="34642D4E"/>
    <w:lvl w:ilvl="0">
      <w:start w:val="2"/>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7">
    <w:nsid w:val="34B30700"/>
    <w:multiLevelType w:val="multilevel"/>
    <w:tmpl w:val="34B3070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3539160D"/>
    <w:multiLevelType w:val="multilevel"/>
    <w:tmpl w:val="353916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371316DA"/>
    <w:multiLevelType w:val="multilevel"/>
    <w:tmpl w:val="371316DA"/>
    <w:lvl w:ilvl="0">
      <w:start w:val="1"/>
      <w:numFmt w:val="decimal"/>
      <w:lvlText w:val="（%1）"/>
      <w:lvlJc w:val="left"/>
      <w:pPr>
        <w:ind w:left="720" w:hanging="7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38403437"/>
    <w:multiLevelType w:val="multilevel"/>
    <w:tmpl w:val="3840343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39BC6251"/>
    <w:multiLevelType w:val="singleLevel"/>
    <w:tmpl w:val="39BC6251"/>
    <w:lvl w:ilvl="0">
      <w:start w:val="1"/>
      <w:numFmt w:val="decimal"/>
      <w:suff w:val="nothing"/>
      <w:lvlText w:val="%1、"/>
      <w:lvlJc w:val="left"/>
    </w:lvl>
  </w:abstractNum>
  <w:abstractNum w:abstractNumId="52">
    <w:nsid w:val="3BC355BF"/>
    <w:multiLevelType w:val="multilevel"/>
    <w:tmpl w:val="3BC355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3C2B00E4"/>
    <w:multiLevelType w:val="multilevel"/>
    <w:tmpl w:val="3C2B00E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nsid w:val="3CEC66BC"/>
    <w:multiLevelType w:val="multilevel"/>
    <w:tmpl w:val="3CEC66BC"/>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3DD54E3E"/>
    <w:multiLevelType w:val="multilevel"/>
    <w:tmpl w:val="3DD54E3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3F55005D"/>
    <w:multiLevelType w:val="singleLevel"/>
    <w:tmpl w:val="3F55005D"/>
    <w:lvl w:ilvl="0">
      <w:start w:val="1"/>
      <w:numFmt w:val="decimal"/>
      <w:suff w:val="nothing"/>
      <w:lvlText w:val="%1、"/>
      <w:lvlJc w:val="left"/>
    </w:lvl>
  </w:abstractNum>
  <w:abstractNum w:abstractNumId="57">
    <w:nsid w:val="40540719"/>
    <w:multiLevelType w:val="multilevel"/>
    <w:tmpl w:val="40540719"/>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8">
    <w:nsid w:val="40CD29F2"/>
    <w:multiLevelType w:val="multilevel"/>
    <w:tmpl w:val="40CD29F2"/>
    <w:lvl w:ilvl="0">
      <w:start w:val="1"/>
      <w:numFmt w:val="bullet"/>
      <w:lvlText w:val=""/>
      <w:lvlJc w:val="left"/>
      <w:pPr>
        <w:ind w:left="840" w:hanging="420"/>
      </w:pPr>
      <w:rPr>
        <w:rFonts w:ascii="Wingdings" w:hAnsi="Wingding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9">
    <w:nsid w:val="42C0739A"/>
    <w:multiLevelType w:val="multilevel"/>
    <w:tmpl w:val="42C0739A"/>
    <w:lvl w:ilvl="0">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458F47E1"/>
    <w:multiLevelType w:val="multilevel"/>
    <w:tmpl w:val="458F47E1"/>
    <w:lvl w:ilvl="0">
      <w:start w:val="1"/>
      <w:numFmt w:val="decimal"/>
      <w:lvlText w:val="%1）"/>
      <w:lvlJc w:val="left"/>
      <w:pPr>
        <w:tabs>
          <w:tab w:val="left" w:pos="1040"/>
        </w:tabs>
        <w:ind w:left="1040" w:hanging="480"/>
      </w:pPr>
      <w:rPr>
        <w:rFonts w:cs="Times New Roman" w:hint="eastAsia"/>
      </w:rPr>
    </w:lvl>
    <w:lvl w:ilvl="1">
      <w:start w:val="1"/>
      <w:numFmt w:val="decimal"/>
      <w:lvlText w:val="%2）"/>
      <w:lvlJc w:val="left"/>
      <w:pPr>
        <w:tabs>
          <w:tab w:val="left" w:pos="1700"/>
        </w:tabs>
        <w:ind w:left="1700" w:hanging="720"/>
      </w:pPr>
      <w:rPr>
        <w:rFonts w:cs="Times New Roman" w:hint="eastAsia"/>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abstractNum w:abstractNumId="61">
    <w:nsid w:val="47083CB1"/>
    <w:multiLevelType w:val="multilevel"/>
    <w:tmpl w:val="47083CB1"/>
    <w:lvl w:ilvl="0">
      <w:start w:val="1"/>
      <w:numFmt w:val="decimal"/>
      <w:lvlText w:val="%1）"/>
      <w:lvlJc w:val="left"/>
      <w:pPr>
        <w:tabs>
          <w:tab w:val="left" w:pos="909"/>
        </w:tabs>
        <w:ind w:left="909" w:hanging="720"/>
      </w:pPr>
      <w:rPr>
        <w:rFonts w:cs="Times New Roman" w:hint="default"/>
      </w:rPr>
    </w:lvl>
    <w:lvl w:ilvl="1">
      <w:start w:val="1"/>
      <w:numFmt w:val="lowerLetter"/>
      <w:lvlText w:val="%2)"/>
      <w:lvlJc w:val="left"/>
      <w:pPr>
        <w:tabs>
          <w:tab w:val="left" w:pos="1029"/>
        </w:tabs>
        <w:ind w:left="1029" w:hanging="420"/>
      </w:pPr>
      <w:rPr>
        <w:rFonts w:cs="Times New Roman"/>
      </w:rPr>
    </w:lvl>
    <w:lvl w:ilvl="2">
      <w:start w:val="1"/>
      <w:numFmt w:val="lowerRoman"/>
      <w:lvlText w:val="%3."/>
      <w:lvlJc w:val="right"/>
      <w:pPr>
        <w:tabs>
          <w:tab w:val="left" w:pos="1449"/>
        </w:tabs>
        <w:ind w:left="1449" w:hanging="420"/>
      </w:pPr>
      <w:rPr>
        <w:rFonts w:cs="Times New Roman"/>
      </w:rPr>
    </w:lvl>
    <w:lvl w:ilvl="3">
      <w:start w:val="1"/>
      <w:numFmt w:val="decimal"/>
      <w:lvlText w:val="%4."/>
      <w:lvlJc w:val="left"/>
      <w:pPr>
        <w:tabs>
          <w:tab w:val="left" w:pos="1869"/>
        </w:tabs>
        <w:ind w:left="1869" w:hanging="420"/>
      </w:pPr>
      <w:rPr>
        <w:rFonts w:cs="Times New Roman"/>
      </w:rPr>
    </w:lvl>
    <w:lvl w:ilvl="4">
      <w:start w:val="1"/>
      <w:numFmt w:val="lowerLetter"/>
      <w:lvlText w:val="%5)"/>
      <w:lvlJc w:val="left"/>
      <w:pPr>
        <w:tabs>
          <w:tab w:val="left" w:pos="2289"/>
        </w:tabs>
        <w:ind w:left="2289" w:hanging="420"/>
      </w:pPr>
      <w:rPr>
        <w:rFonts w:cs="Times New Roman"/>
      </w:rPr>
    </w:lvl>
    <w:lvl w:ilvl="5">
      <w:start w:val="1"/>
      <w:numFmt w:val="lowerRoman"/>
      <w:lvlText w:val="%6."/>
      <w:lvlJc w:val="right"/>
      <w:pPr>
        <w:tabs>
          <w:tab w:val="left" w:pos="2709"/>
        </w:tabs>
        <w:ind w:left="2709" w:hanging="420"/>
      </w:pPr>
      <w:rPr>
        <w:rFonts w:cs="Times New Roman"/>
      </w:rPr>
    </w:lvl>
    <w:lvl w:ilvl="6">
      <w:start w:val="1"/>
      <w:numFmt w:val="decimal"/>
      <w:lvlText w:val="%7."/>
      <w:lvlJc w:val="left"/>
      <w:pPr>
        <w:tabs>
          <w:tab w:val="left" w:pos="3129"/>
        </w:tabs>
        <w:ind w:left="3129" w:hanging="420"/>
      </w:pPr>
      <w:rPr>
        <w:rFonts w:cs="Times New Roman"/>
      </w:rPr>
    </w:lvl>
    <w:lvl w:ilvl="7">
      <w:start w:val="1"/>
      <w:numFmt w:val="lowerLetter"/>
      <w:lvlText w:val="%8)"/>
      <w:lvlJc w:val="left"/>
      <w:pPr>
        <w:tabs>
          <w:tab w:val="left" w:pos="3549"/>
        </w:tabs>
        <w:ind w:left="3549" w:hanging="420"/>
      </w:pPr>
      <w:rPr>
        <w:rFonts w:cs="Times New Roman"/>
      </w:rPr>
    </w:lvl>
    <w:lvl w:ilvl="8">
      <w:start w:val="1"/>
      <w:numFmt w:val="lowerRoman"/>
      <w:lvlText w:val="%9."/>
      <w:lvlJc w:val="right"/>
      <w:pPr>
        <w:tabs>
          <w:tab w:val="left" w:pos="3969"/>
        </w:tabs>
        <w:ind w:left="3969" w:hanging="420"/>
      </w:pPr>
      <w:rPr>
        <w:rFonts w:cs="Times New Roman"/>
      </w:rPr>
    </w:lvl>
  </w:abstractNum>
  <w:abstractNum w:abstractNumId="62">
    <w:nsid w:val="47B5417A"/>
    <w:multiLevelType w:val="multilevel"/>
    <w:tmpl w:val="47B5417A"/>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3">
    <w:nsid w:val="4BB06195"/>
    <w:multiLevelType w:val="multilevel"/>
    <w:tmpl w:val="4BB06195"/>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4">
    <w:nsid w:val="4CB91F8F"/>
    <w:multiLevelType w:val="multilevel"/>
    <w:tmpl w:val="4CB91F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nsid w:val="4CF6EBF8"/>
    <w:multiLevelType w:val="singleLevel"/>
    <w:tmpl w:val="4CF6EBF8"/>
    <w:lvl w:ilvl="0">
      <w:start w:val="1"/>
      <w:numFmt w:val="decimal"/>
      <w:suff w:val="nothing"/>
      <w:lvlText w:val="%1、"/>
      <w:lvlJc w:val="left"/>
      <w:pPr>
        <w:ind w:left="240" w:firstLine="0"/>
      </w:pPr>
    </w:lvl>
  </w:abstractNum>
  <w:abstractNum w:abstractNumId="66">
    <w:nsid w:val="4E0970B7"/>
    <w:multiLevelType w:val="multilevel"/>
    <w:tmpl w:val="4E0970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4E5F6B28"/>
    <w:multiLevelType w:val="singleLevel"/>
    <w:tmpl w:val="4E5F6B28"/>
    <w:lvl w:ilvl="0">
      <w:start w:val="1"/>
      <w:numFmt w:val="decimal"/>
      <w:suff w:val="nothing"/>
      <w:lvlText w:val="%1）"/>
      <w:lvlJc w:val="left"/>
      <w:pPr>
        <w:ind w:left="360" w:firstLine="0"/>
      </w:pPr>
    </w:lvl>
  </w:abstractNum>
  <w:abstractNum w:abstractNumId="68">
    <w:nsid w:val="4E8E59E5"/>
    <w:multiLevelType w:val="multilevel"/>
    <w:tmpl w:val="4E8E59E5"/>
    <w:lvl w:ilvl="0">
      <w:start w:val="1"/>
      <w:numFmt w:val="decimal"/>
      <w:lvlText w:val="%1."/>
      <w:lvlJc w:val="left"/>
      <w:pPr>
        <w:ind w:left="927"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nsid w:val="50D12D7A"/>
    <w:multiLevelType w:val="multilevel"/>
    <w:tmpl w:val="50D12D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nsid w:val="52E568B8"/>
    <w:multiLevelType w:val="multilevel"/>
    <w:tmpl w:val="52E568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nsid w:val="57121F2F"/>
    <w:multiLevelType w:val="multilevel"/>
    <w:tmpl w:val="57121F2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nsid w:val="59FFDB34"/>
    <w:multiLevelType w:val="singleLevel"/>
    <w:tmpl w:val="59FFDB34"/>
    <w:lvl w:ilvl="0">
      <w:start w:val="1"/>
      <w:numFmt w:val="decimal"/>
      <w:suff w:val="nothing"/>
      <w:lvlText w:val="（%1）"/>
      <w:lvlJc w:val="left"/>
    </w:lvl>
  </w:abstractNum>
  <w:abstractNum w:abstractNumId="73">
    <w:nsid w:val="59FFF19F"/>
    <w:multiLevelType w:val="singleLevel"/>
    <w:tmpl w:val="59FFF19F"/>
    <w:lvl w:ilvl="0">
      <w:start w:val="1"/>
      <w:numFmt w:val="bullet"/>
      <w:lvlText w:val=""/>
      <w:lvlJc w:val="left"/>
      <w:pPr>
        <w:ind w:left="420" w:hanging="420"/>
      </w:pPr>
      <w:rPr>
        <w:rFonts w:ascii="Wingdings" w:hAnsi="Wingdings" w:hint="default"/>
      </w:rPr>
    </w:lvl>
  </w:abstractNum>
  <w:abstractNum w:abstractNumId="74">
    <w:nsid w:val="59FFF1B8"/>
    <w:multiLevelType w:val="singleLevel"/>
    <w:tmpl w:val="59FFF1B8"/>
    <w:lvl w:ilvl="0">
      <w:start w:val="1"/>
      <w:numFmt w:val="bullet"/>
      <w:lvlText w:val=""/>
      <w:lvlJc w:val="left"/>
      <w:pPr>
        <w:ind w:left="420" w:hanging="420"/>
      </w:pPr>
      <w:rPr>
        <w:rFonts w:ascii="Wingdings" w:hAnsi="Wingdings" w:hint="default"/>
      </w:rPr>
    </w:lvl>
  </w:abstractNum>
  <w:abstractNum w:abstractNumId="75">
    <w:nsid w:val="59FFF202"/>
    <w:multiLevelType w:val="singleLevel"/>
    <w:tmpl w:val="59FFF202"/>
    <w:lvl w:ilvl="0">
      <w:start w:val="1"/>
      <w:numFmt w:val="bullet"/>
      <w:lvlText w:val=""/>
      <w:lvlJc w:val="left"/>
      <w:pPr>
        <w:ind w:left="420" w:hanging="420"/>
      </w:pPr>
      <w:rPr>
        <w:rFonts w:ascii="Wingdings" w:hAnsi="Wingdings" w:hint="default"/>
      </w:rPr>
    </w:lvl>
  </w:abstractNum>
  <w:abstractNum w:abstractNumId="76">
    <w:nsid w:val="59FFF217"/>
    <w:multiLevelType w:val="singleLevel"/>
    <w:tmpl w:val="59FFF217"/>
    <w:lvl w:ilvl="0">
      <w:start w:val="1"/>
      <w:numFmt w:val="bullet"/>
      <w:lvlText w:val=""/>
      <w:lvlJc w:val="left"/>
      <w:pPr>
        <w:ind w:left="420" w:hanging="420"/>
      </w:pPr>
      <w:rPr>
        <w:rFonts w:ascii="Wingdings" w:hAnsi="Wingdings" w:hint="default"/>
      </w:rPr>
    </w:lvl>
  </w:abstractNum>
  <w:abstractNum w:abstractNumId="77">
    <w:nsid w:val="59FFF234"/>
    <w:multiLevelType w:val="singleLevel"/>
    <w:tmpl w:val="59FFF234"/>
    <w:lvl w:ilvl="0">
      <w:start w:val="1"/>
      <w:numFmt w:val="bullet"/>
      <w:lvlText w:val=""/>
      <w:lvlJc w:val="left"/>
      <w:pPr>
        <w:ind w:left="420" w:hanging="420"/>
      </w:pPr>
      <w:rPr>
        <w:rFonts w:ascii="Wingdings" w:hAnsi="Wingdings" w:hint="default"/>
      </w:rPr>
    </w:lvl>
  </w:abstractNum>
  <w:abstractNum w:abstractNumId="78">
    <w:nsid w:val="59FFF31A"/>
    <w:multiLevelType w:val="singleLevel"/>
    <w:tmpl w:val="59FFF31A"/>
    <w:lvl w:ilvl="0">
      <w:start w:val="1"/>
      <w:numFmt w:val="bullet"/>
      <w:lvlText w:val=""/>
      <w:lvlJc w:val="left"/>
      <w:pPr>
        <w:ind w:left="420" w:hanging="420"/>
      </w:pPr>
      <w:rPr>
        <w:rFonts w:ascii="Wingdings" w:hAnsi="Wingdings" w:hint="default"/>
      </w:rPr>
    </w:lvl>
  </w:abstractNum>
  <w:abstractNum w:abstractNumId="79">
    <w:nsid w:val="59FFF32D"/>
    <w:multiLevelType w:val="singleLevel"/>
    <w:tmpl w:val="59FFF32D"/>
    <w:lvl w:ilvl="0">
      <w:start w:val="1"/>
      <w:numFmt w:val="bullet"/>
      <w:lvlText w:val=""/>
      <w:lvlJc w:val="left"/>
      <w:pPr>
        <w:ind w:left="420" w:hanging="420"/>
      </w:pPr>
      <w:rPr>
        <w:rFonts w:ascii="Wingdings" w:hAnsi="Wingdings" w:hint="default"/>
      </w:rPr>
    </w:lvl>
  </w:abstractNum>
  <w:abstractNum w:abstractNumId="80">
    <w:nsid w:val="59FFF33E"/>
    <w:multiLevelType w:val="singleLevel"/>
    <w:tmpl w:val="59FFF33E"/>
    <w:lvl w:ilvl="0">
      <w:start w:val="1"/>
      <w:numFmt w:val="bullet"/>
      <w:lvlText w:val=""/>
      <w:lvlJc w:val="left"/>
      <w:pPr>
        <w:ind w:left="420" w:hanging="420"/>
      </w:pPr>
      <w:rPr>
        <w:rFonts w:ascii="Wingdings" w:hAnsi="Wingdings" w:hint="default"/>
      </w:rPr>
    </w:lvl>
  </w:abstractNum>
  <w:abstractNum w:abstractNumId="81">
    <w:nsid w:val="59FFF3D5"/>
    <w:multiLevelType w:val="singleLevel"/>
    <w:tmpl w:val="59FFF3D5"/>
    <w:lvl w:ilvl="0">
      <w:start w:val="1"/>
      <w:numFmt w:val="chineseCounting"/>
      <w:suff w:val="nothing"/>
      <w:lvlText w:val="%1、"/>
      <w:lvlJc w:val="left"/>
      <w:pPr>
        <w:ind w:left="0" w:firstLine="420"/>
      </w:pPr>
      <w:rPr>
        <w:rFonts w:hint="eastAsia"/>
      </w:rPr>
    </w:lvl>
  </w:abstractNum>
  <w:abstractNum w:abstractNumId="82">
    <w:nsid w:val="5A0418C2"/>
    <w:multiLevelType w:val="singleLevel"/>
    <w:tmpl w:val="5A0418C2"/>
    <w:lvl w:ilvl="0">
      <w:start w:val="1"/>
      <w:numFmt w:val="decimal"/>
      <w:suff w:val="space"/>
      <w:lvlText w:val="%1."/>
      <w:lvlJc w:val="left"/>
    </w:lvl>
  </w:abstractNum>
  <w:abstractNum w:abstractNumId="83">
    <w:nsid w:val="5A781F95"/>
    <w:multiLevelType w:val="singleLevel"/>
    <w:tmpl w:val="5A781F95"/>
    <w:lvl w:ilvl="0">
      <w:start w:val="1"/>
      <w:numFmt w:val="decimal"/>
      <w:suff w:val="nothing"/>
      <w:lvlText w:val="（%1）"/>
      <w:lvlJc w:val="left"/>
    </w:lvl>
  </w:abstractNum>
  <w:abstractNum w:abstractNumId="84">
    <w:nsid w:val="637D01FB"/>
    <w:multiLevelType w:val="multilevel"/>
    <w:tmpl w:val="637D01F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nsid w:val="66406140"/>
    <w:multiLevelType w:val="singleLevel"/>
    <w:tmpl w:val="66406140"/>
    <w:lvl w:ilvl="0">
      <w:start w:val="2"/>
      <w:numFmt w:val="chineseCounting"/>
      <w:suff w:val="nothing"/>
      <w:lvlText w:val="%1、"/>
      <w:lvlJc w:val="left"/>
      <w:pPr>
        <w:ind w:left="0" w:firstLine="0"/>
      </w:pPr>
    </w:lvl>
  </w:abstractNum>
  <w:abstractNum w:abstractNumId="86">
    <w:nsid w:val="66F6453F"/>
    <w:multiLevelType w:val="multilevel"/>
    <w:tmpl w:val="66F6453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nsid w:val="6AF332DF"/>
    <w:multiLevelType w:val="multilevel"/>
    <w:tmpl w:val="6AF332D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8">
    <w:nsid w:val="6B590FA9"/>
    <w:multiLevelType w:val="multilevel"/>
    <w:tmpl w:val="6B590FA9"/>
    <w:lvl w:ilvl="0">
      <w:start w:val="1"/>
      <w:numFmt w:val="decimal"/>
      <w:lvlText w:val="（%1）"/>
      <w:lvlJc w:val="left"/>
      <w:pPr>
        <w:ind w:left="720" w:hanging="7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nsid w:val="6C29339E"/>
    <w:multiLevelType w:val="multilevel"/>
    <w:tmpl w:val="6C29339E"/>
    <w:lvl w:ilvl="0">
      <w:start w:val="1"/>
      <w:numFmt w:val="bullet"/>
      <w:lvlText w:val=""/>
      <w:lvlJc w:val="left"/>
      <w:pPr>
        <w:ind w:left="1380" w:hanging="420"/>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90">
    <w:nsid w:val="6E337168"/>
    <w:multiLevelType w:val="multilevel"/>
    <w:tmpl w:val="6E33716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1">
    <w:nsid w:val="6ED7758E"/>
    <w:multiLevelType w:val="multilevel"/>
    <w:tmpl w:val="6ED7758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nsid w:val="747E46F1"/>
    <w:multiLevelType w:val="multilevel"/>
    <w:tmpl w:val="747E46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5D4217C"/>
    <w:multiLevelType w:val="multilevel"/>
    <w:tmpl w:val="75D421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70256AE"/>
    <w:multiLevelType w:val="multilevel"/>
    <w:tmpl w:val="770256AE"/>
    <w:lvl w:ilvl="0">
      <w:start w:val="2"/>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5">
    <w:nsid w:val="771657A3"/>
    <w:multiLevelType w:val="multilevel"/>
    <w:tmpl w:val="771657A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6">
    <w:nsid w:val="78360E0E"/>
    <w:multiLevelType w:val="multilevel"/>
    <w:tmpl w:val="78360E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7">
    <w:nsid w:val="79395F45"/>
    <w:multiLevelType w:val="multilevel"/>
    <w:tmpl w:val="79395F45"/>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8">
    <w:nsid w:val="79661C7F"/>
    <w:multiLevelType w:val="multilevel"/>
    <w:tmpl w:val="79661C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7"/>
  </w:num>
  <w:num w:numId="2">
    <w:abstractNumId w:val="30"/>
  </w:num>
  <w:num w:numId="3">
    <w:abstractNumId w:val="54"/>
  </w:num>
  <w:num w:numId="4">
    <w:abstractNumId w:val="72"/>
  </w:num>
  <w:num w:numId="5">
    <w:abstractNumId w:val="81"/>
  </w:num>
  <w:num w:numId="6">
    <w:abstractNumId w:val="73"/>
  </w:num>
  <w:num w:numId="7">
    <w:abstractNumId w:val="74"/>
  </w:num>
  <w:num w:numId="8">
    <w:abstractNumId w:val="75"/>
  </w:num>
  <w:num w:numId="9">
    <w:abstractNumId w:val="76"/>
  </w:num>
  <w:num w:numId="10">
    <w:abstractNumId w:val="77"/>
  </w:num>
  <w:num w:numId="11">
    <w:abstractNumId w:val="78"/>
  </w:num>
  <w:num w:numId="12">
    <w:abstractNumId w:val="79"/>
  </w:num>
  <w:num w:numId="13">
    <w:abstractNumId w:val="80"/>
  </w:num>
  <w:num w:numId="14">
    <w:abstractNumId w:val="42"/>
  </w:num>
  <w:num w:numId="15">
    <w:abstractNumId w:val="27"/>
  </w:num>
  <w:num w:numId="16">
    <w:abstractNumId w:val="68"/>
  </w:num>
  <w:num w:numId="17">
    <w:abstractNumId w:val="23"/>
  </w:num>
  <w:num w:numId="18">
    <w:abstractNumId w:val="17"/>
  </w:num>
  <w:num w:numId="19">
    <w:abstractNumId w:val="32"/>
  </w:num>
  <w:num w:numId="20">
    <w:abstractNumId w:val="82"/>
  </w:num>
  <w:num w:numId="21">
    <w:abstractNumId w:val="47"/>
  </w:num>
  <w:num w:numId="22">
    <w:abstractNumId w:val="29"/>
  </w:num>
  <w:num w:numId="23">
    <w:abstractNumId w:val="31"/>
  </w:num>
  <w:num w:numId="24">
    <w:abstractNumId w:val="18"/>
  </w:num>
  <w:num w:numId="25">
    <w:abstractNumId w:val="97"/>
  </w:num>
  <w:num w:numId="26">
    <w:abstractNumId w:val="64"/>
  </w:num>
  <w:num w:numId="27">
    <w:abstractNumId w:val="70"/>
  </w:num>
  <w:num w:numId="28">
    <w:abstractNumId w:val="50"/>
  </w:num>
  <w:num w:numId="29">
    <w:abstractNumId w:val="98"/>
  </w:num>
  <w:num w:numId="30">
    <w:abstractNumId w:val="84"/>
  </w:num>
  <w:num w:numId="31">
    <w:abstractNumId w:val="13"/>
  </w:num>
  <w:num w:numId="32">
    <w:abstractNumId w:val="8"/>
  </w:num>
  <w:num w:numId="33">
    <w:abstractNumId w:val="10"/>
  </w:num>
  <w:num w:numId="34">
    <w:abstractNumId w:val="7"/>
  </w:num>
  <w:num w:numId="35">
    <w:abstractNumId w:val="9"/>
  </w:num>
  <w:num w:numId="36">
    <w:abstractNumId w:val="63"/>
  </w:num>
  <w:num w:numId="37">
    <w:abstractNumId w:val="71"/>
  </w:num>
  <w:num w:numId="38">
    <w:abstractNumId w:val="40"/>
  </w:num>
  <w:num w:numId="39">
    <w:abstractNumId w:val="16"/>
  </w:num>
  <w:num w:numId="40">
    <w:abstractNumId w:val="57"/>
  </w:num>
  <w:num w:numId="41">
    <w:abstractNumId w:val="89"/>
  </w:num>
  <w:num w:numId="42">
    <w:abstractNumId w:val="46"/>
  </w:num>
  <w:num w:numId="43">
    <w:abstractNumId w:val="94"/>
  </w:num>
  <w:num w:numId="44">
    <w:abstractNumId w:val="28"/>
  </w:num>
  <w:num w:numId="45">
    <w:abstractNumId w:val="41"/>
  </w:num>
  <w:num w:numId="46">
    <w:abstractNumId w:val="69"/>
  </w:num>
  <w:num w:numId="47">
    <w:abstractNumId w:val="33"/>
  </w:num>
  <w:num w:numId="48">
    <w:abstractNumId w:val="44"/>
  </w:num>
  <w:num w:numId="49">
    <w:abstractNumId w:val="12"/>
  </w:num>
  <w:num w:numId="50">
    <w:abstractNumId w:val="58"/>
  </w:num>
  <w:num w:numId="51">
    <w:abstractNumId w:val="96"/>
  </w:num>
  <w:num w:numId="52">
    <w:abstractNumId w:val="37"/>
  </w:num>
  <w:num w:numId="53">
    <w:abstractNumId w:val="22"/>
  </w:num>
  <w:num w:numId="54">
    <w:abstractNumId w:val="86"/>
  </w:num>
  <w:num w:numId="55">
    <w:abstractNumId w:val="14"/>
  </w:num>
  <w:num w:numId="56">
    <w:abstractNumId w:val="5"/>
  </w:num>
  <w:num w:numId="57">
    <w:abstractNumId w:val="34"/>
  </w:num>
  <w:num w:numId="58">
    <w:abstractNumId w:val="24"/>
  </w:num>
  <w:num w:numId="59">
    <w:abstractNumId w:val="52"/>
  </w:num>
  <w:num w:numId="60">
    <w:abstractNumId w:val="95"/>
  </w:num>
  <w:num w:numId="61">
    <w:abstractNumId w:val="36"/>
  </w:num>
  <w:num w:numId="62">
    <w:abstractNumId w:val="48"/>
  </w:num>
  <w:num w:numId="63">
    <w:abstractNumId w:val="35"/>
  </w:num>
  <w:num w:numId="64">
    <w:abstractNumId w:val="25"/>
  </w:num>
  <w:num w:numId="65">
    <w:abstractNumId w:val="61"/>
  </w:num>
  <w:num w:numId="66">
    <w:abstractNumId w:val="60"/>
  </w:num>
  <w:num w:numId="67">
    <w:abstractNumId w:val="20"/>
  </w:num>
  <w:num w:numId="68">
    <w:abstractNumId w:val="1"/>
  </w:num>
  <w:num w:numId="69">
    <w:abstractNumId w:val="11"/>
  </w:num>
  <w:num w:numId="70">
    <w:abstractNumId w:val="62"/>
  </w:num>
  <w:num w:numId="71">
    <w:abstractNumId w:val="4"/>
  </w:num>
  <w:num w:numId="72">
    <w:abstractNumId w:val="43"/>
  </w:num>
  <w:num w:numId="73">
    <w:abstractNumId w:val="15"/>
  </w:num>
  <w:num w:numId="74">
    <w:abstractNumId w:val="87"/>
  </w:num>
  <w:num w:numId="75">
    <w:abstractNumId w:val="21"/>
  </w:num>
  <w:num w:numId="76">
    <w:abstractNumId w:val="55"/>
  </w:num>
  <w:num w:numId="77">
    <w:abstractNumId w:val="6"/>
  </w:num>
  <w:num w:numId="78">
    <w:abstractNumId w:val="56"/>
  </w:num>
  <w:num w:numId="79">
    <w:abstractNumId w:val="92"/>
  </w:num>
  <w:num w:numId="80">
    <w:abstractNumId w:val="93"/>
  </w:num>
  <w:num w:numId="81">
    <w:abstractNumId w:val="53"/>
  </w:num>
  <w:num w:numId="82">
    <w:abstractNumId w:val="38"/>
  </w:num>
  <w:num w:numId="83">
    <w:abstractNumId w:val="45"/>
    <w:lvlOverride w:ilvl="0">
      <w:startOverride w:val="1"/>
    </w:lvlOverride>
  </w:num>
  <w:num w:numId="84">
    <w:abstractNumId w:val="45"/>
    <w:lvlOverride w:ilvl="0">
      <w:startOverride w:val="1"/>
    </w:lvlOverride>
  </w:num>
  <w:num w:numId="85">
    <w:abstractNumId w:val="66"/>
  </w:num>
  <w:num w:numId="86">
    <w:abstractNumId w:val="90"/>
  </w:num>
  <w:num w:numId="87">
    <w:abstractNumId w:val="91"/>
  </w:num>
  <w:num w:numId="88">
    <w:abstractNumId w:val="83"/>
  </w:num>
  <w:num w:numId="89">
    <w:abstractNumId w:val="39"/>
  </w:num>
  <w:num w:numId="90">
    <w:abstractNumId w:val="49"/>
  </w:num>
  <w:num w:numId="91">
    <w:abstractNumId w:val="88"/>
  </w:num>
  <w:num w:numId="92">
    <w:abstractNumId w:val="59"/>
  </w:num>
  <w:num w:numId="93">
    <w:abstractNumId w:val="51"/>
  </w:num>
  <w:num w:numId="94">
    <w:abstractNumId w:val="2"/>
  </w:num>
  <w:num w:numId="95">
    <w:abstractNumId w:val="26"/>
  </w:num>
  <w:num w:numId="96">
    <w:abstractNumId w:val="85"/>
    <w:lvlOverride w:ilvl="0">
      <w:startOverride w:val="2"/>
    </w:lvlOverride>
  </w:num>
  <w:num w:numId="97">
    <w:abstractNumId w:val="65"/>
  </w:num>
  <w:num w:numId="98">
    <w:abstractNumId w:val="0"/>
  </w:num>
  <w:num w:numId="99">
    <w:abstractNumId w:val="19"/>
  </w:num>
  <w:num w:numId="100">
    <w:abstractNumId w:val="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535"/>
    <w:rsid w:val="00070902"/>
    <w:rsid w:val="00095A22"/>
    <w:rsid w:val="000F6E4C"/>
    <w:rsid w:val="00151930"/>
    <w:rsid w:val="004A32FA"/>
    <w:rsid w:val="005C5CD4"/>
    <w:rsid w:val="0060725E"/>
    <w:rsid w:val="00812535"/>
    <w:rsid w:val="00873781"/>
    <w:rsid w:val="008B0073"/>
    <w:rsid w:val="009B4183"/>
    <w:rsid w:val="00BC62B2"/>
    <w:rsid w:val="00C91DA6"/>
    <w:rsid w:val="00D32AD8"/>
    <w:rsid w:val="00E474B6"/>
    <w:rsid w:val="00F5059D"/>
    <w:rsid w:val="00F91474"/>
    <w:rsid w:val="00FA68D5"/>
    <w:rsid w:val="12316A2E"/>
    <w:rsid w:val="26D12B0F"/>
    <w:rsid w:val="3B165E08"/>
    <w:rsid w:val="552B0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0"/>
    <w:next w:val="a"/>
    <w:link w:val="1Char"/>
    <w:qFormat/>
    <w:pPr>
      <w:keepNext/>
      <w:keepLines/>
      <w:spacing w:before="100" w:after="300" w:line="576" w:lineRule="auto"/>
    </w:pPr>
    <w:rPr>
      <w:rFonts w:ascii="Times New Roman" w:eastAsia="方正小标宋简体" w:hAnsi="Times New Roman" w:cstheme="minorBidi"/>
      <w:b w:val="0"/>
      <w:bCs w:val="0"/>
      <w:kern w:val="44"/>
      <w:sz w:val="44"/>
      <w:szCs w:val="24"/>
    </w:rPr>
  </w:style>
  <w:style w:type="paragraph" w:styleId="2">
    <w:name w:val="heading 2"/>
    <w:basedOn w:val="a"/>
    <w:next w:val="a"/>
    <w:link w:val="2Char"/>
    <w:qFormat/>
    <w:pPr>
      <w:keepNext/>
      <w:keepLines/>
      <w:spacing w:before="260" w:after="260" w:line="416" w:lineRule="auto"/>
      <w:outlineLvl w:val="1"/>
    </w:pPr>
    <w:rPr>
      <w:rFonts w:ascii="Arial" w:eastAsia="黑体" w:hAnsi="Arial"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uiPriority w:val="10"/>
    <w:qFormat/>
    <w:pPr>
      <w:spacing w:before="240" w:after="60"/>
      <w:jc w:val="center"/>
      <w:outlineLvl w:val="0"/>
    </w:pPr>
    <w:rPr>
      <w:rFonts w:asciiTheme="majorHAnsi" w:eastAsia="宋体" w:hAnsiTheme="majorHAnsi" w:cstheme="majorBidi"/>
      <w:b/>
      <w:bCs/>
      <w:sz w:val="32"/>
      <w:szCs w:val="32"/>
    </w:rPr>
  </w:style>
  <w:style w:type="paragraph" w:styleId="a4">
    <w:name w:val="Normal Indent"/>
    <w:basedOn w:val="a"/>
    <w:uiPriority w:val="99"/>
    <w:pPr>
      <w:ind w:firstLineChars="200" w:firstLine="420"/>
    </w:pPr>
    <w:rPr>
      <w:rFonts w:ascii="Times New Roman" w:eastAsia="宋体" w:hAnsi="Times New Roman" w:cs="Times New Roman"/>
      <w:szCs w:val="24"/>
    </w:rPr>
  </w:style>
  <w:style w:type="paragraph" w:styleId="a5">
    <w:name w:val="Body Text"/>
    <w:basedOn w:val="a"/>
    <w:link w:val="Char0"/>
    <w:uiPriority w:val="1"/>
    <w:qFormat/>
    <w:pPr>
      <w:autoSpaceDE w:val="0"/>
      <w:autoSpaceDN w:val="0"/>
      <w:jc w:val="left"/>
    </w:pPr>
    <w:rPr>
      <w:rFonts w:ascii="宋体" w:eastAsia="宋体" w:hAnsi="宋体" w:cs="宋体"/>
      <w:kern w:val="0"/>
      <w:sz w:val="29"/>
      <w:szCs w:val="29"/>
      <w:lang w:val="ja-JP" w:eastAsia="ja-JP" w:bidi="ja-JP"/>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1"/>
    <w:qFormat/>
    <w:rPr>
      <w:b/>
    </w:rPr>
  </w:style>
  <w:style w:type="table" w:styleId="a8">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qFormat/>
    <w:pPr>
      <w:ind w:firstLineChars="200" w:firstLine="420"/>
    </w:pPr>
    <w:rPr>
      <w:rFonts w:ascii="Calibri" w:eastAsia="宋体" w:hAnsi="Calibri" w:cs="Times New Roman"/>
    </w:rPr>
  </w:style>
  <w:style w:type="paragraph" w:styleId="a9">
    <w:name w:val="List Paragraph"/>
    <w:basedOn w:val="a"/>
    <w:uiPriority w:val="99"/>
    <w:qFormat/>
    <w:pPr>
      <w:ind w:firstLineChars="200" w:firstLine="420"/>
    </w:pPr>
    <w:rPr>
      <w:rFonts w:ascii="Times New Roman" w:eastAsia="仿宋_GB2312" w:hAnsi="Times New Roman" w:cs="Times New Roman"/>
      <w:sz w:val="32"/>
      <w:szCs w:val="24"/>
    </w:rPr>
  </w:style>
  <w:style w:type="paragraph" w:customStyle="1" w:styleId="10">
    <w:name w:val="列出段落1"/>
    <w:basedOn w:val="a"/>
    <w:uiPriority w:val="34"/>
    <w:qFormat/>
    <w:pPr>
      <w:ind w:firstLineChars="200" w:firstLine="420"/>
    </w:pPr>
  </w:style>
  <w:style w:type="paragraph" w:customStyle="1" w:styleId="11">
    <w:name w:val="列表段落1"/>
    <w:basedOn w:val="a"/>
    <w:uiPriority w:val="34"/>
    <w:qFormat/>
    <w:pPr>
      <w:ind w:firstLineChars="200" w:firstLine="420"/>
    </w:pPr>
  </w:style>
  <w:style w:type="character" w:customStyle="1" w:styleId="1Char">
    <w:name w:val="标题 1 Char"/>
    <w:basedOn w:val="a1"/>
    <w:link w:val="1"/>
    <w:qFormat/>
    <w:rPr>
      <w:rFonts w:ascii="Times New Roman" w:eastAsia="方正小标宋简体" w:hAnsi="Times New Roman"/>
      <w:kern w:val="44"/>
      <w:sz w:val="44"/>
      <w:szCs w:val="24"/>
    </w:rPr>
  </w:style>
  <w:style w:type="character" w:customStyle="1" w:styleId="Char">
    <w:name w:val="标题 Char"/>
    <w:basedOn w:val="a1"/>
    <w:link w:val="a0"/>
    <w:uiPriority w:val="10"/>
    <w:qFormat/>
    <w:rPr>
      <w:rFonts w:asciiTheme="majorHAnsi" w:eastAsia="宋体" w:hAnsiTheme="majorHAnsi" w:cstheme="majorBidi"/>
      <w:b/>
      <w:bCs/>
      <w:sz w:val="32"/>
      <w:szCs w:val="32"/>
    </w:rPr>
  </w:style>
  <w:style w:type="character" w:customStyle="1" w:styleId="2Char">
    <w:name w:val="标题 2 Char"/>
    <w:basedOn w:val="a1"/>
    <w:link w:val="2"/>
    <w:qFormat/>
    <w:rPr>
      <w:rFonts w:ascii="Arial" w:eastAsia="黑体" w:hAnsi="Arial" w:cs="Times New Roman"/>
      <w:b/>
      <w:bCs/>
      <w:sz w:val="32"/>
      <w:szCs w:val="32"/>
    </w:rPr>
  </w:style>
  <w:style w:type="paragraph" w:customStyle="1" w:styleId="1-ftx">
    <w:name w:val="表1-ftx"/>
    <w:basedOn w:val="a"/>
    <w:qFormat/>
    <w:pPr>
      <w:spacing w:line="360" w:lineRule="exact"/>
    </w:pPr>
    <w:rPr>
      <w:rFonts w:ascii="Times New Roman" w:eastAsia="仿宋_GB2312" w:hAnsi="Times New Roman" w:cs="Times New Roman"/>
      <w:sz w:val="24"/>
      <w:szCs w:val="24"/>
    </w:rPr>
  </w:style>
  <w:style w:type="character" w:customStyle="1" w:styleId="Char0">
    <w:name w:val="正文文本 Char"/>
    <w:basedOn w:val="a1"/>
    <w:link w:val="a5"/>
    <w:uiPriority w:val="1"/>
    <w:rPr>
      <w:rFonts w:ascii="宋体" w:eastAsia="宋体" w:hAnsi="宋体" w:cs="宋体"/>
      <w:kern w:val="0"/>
      <w:sz w:val="29"/>
      <w:szCs w:val="29"/>
      <w:lang w:val="ja-JP" w:eastAsia="ja-JP" w:bidi="ja-JP"/>
    </w:rPr>
  </w:style>
  <w:style w:type="character" w:customStyle="1" w:styleId="apple-converted-space">
    <w:name w:val="apple-converted-space"/>
    <w:basedOn w:val="a1"/>
    <w:qFormat/>
  </w:style>
  <w:style w:type="paragraph" w:styleId="aa">
    <w:name w:val="Balloon Text"/>
    <w:basedOn w:val="a"/>
    <w:link w:val="Char1"/>
    <w:uiPriority w:val="99"/>
    <w:semiHidden/>
    <w:unhideWhenUsed/>
    <w:rsid w:val="005C5CD4"/>
    <w:rPr>
      <w:sz w:val="18"/>
      <w:szCs w:val="18"/>
    </w:rPr>
  </w:style>
  <w:style w:type="character" w:customStyle="1" w:styleId="Char1">
    <w:name w:val="批注框文本 Char"/>
    <w:basedOn w:val="a1"/>
    <w:link w:val="aa"/>
    <w:uiPriority w:val="99"/>
    <w:semiHidden/>
    <w:rsid w:val="005C5CD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semiHidden="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0"/>
    <w:next w:val="a"/>
    <w:link w:val="1Char"/>
    <w:qFormat/>
    <w:pPr>
      <w:keepNext/>
      <w:keepLines/>
      <w:spacing w:before="100" w:after="300" w:line="576" w:lineRule="auto"/>
    </w:pPr>
    <w:rPr>
      <w:rFonts w:ascii="Times New Roman" w:eastAsia="方正小标宋简体" w:hAnsi="Times New Roman" w:cstheme="minorBidi"/>
      <w:b w:val="0"/>
      <w:bCs w:val="0"/>
      <w:kern w:val="44"/>
      <w:sz w:val="44"/>
      <w:szCs w:val="24"/>
    </w:rPr>
  </w:style>
  <w:style w:type="paragraph" w:styleId="2">
    <w:name w:val="heading 2"/>
    <w:basedOn w:val="a"/>
    <w:next w:val="a"/>
    <w:link w:val="2Char"/>
    <w:qFormat/>
    <w:pPr>
      <w:keepNext/>
      <w:keepLines/>
      <w:spacing w:before="260" w:after="260" w:line="416" w:lineRule="auto"/>
      <w:outlineLvl w:val="1"/>
    </w:pPr>
    <w:rPr>
      <w:rFonts w:ascii="Arial" w:eastAsia="黑体" w:hAnsi="Arial"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Char"/>
    <w:uiPriority w:val="10"/>
    <w:qFormat/>
    <w:pPr>
      <w:spacing w:before="240" w:after="60"/>
      <w:jc w:val="center"/>
      <w:outlineLvl w:val="0"/>
    </w:pPr>
    <w:rPr>
      <w:rFonts w:asciiTheme="majorHAnsi" w:eastAsia="宋体" w:hAnsiTheme="majorHAnsi" w:cstheme="majorBidi"/>
      <w:b/>
      <w:bCs/>
      <w:sz w:val="32"/>
      <w:szCs w:val="32"/>
    </w:rPr>
  </w:style>
  <w:style w:type="paragraph" w:styleId="a4">
    <w:name w:val="Normal Indent"/>
    <w:basedOn w:val="a"/>
    <w:uiPriority w:val="99"/>
    <w:pPr>
      <w:ind w:firstLineChars="200" w:firstLine="420"/>
    </w:pPr>
    <w:rPr>
      <w:rFonts w:ascii="Times New Roman" w:eastAsia="宋体" w:hAnsi="Times New Roman" w:cs="Times New Roman"/>
      <w:szCs w:val="24"/>
    </w:rPr>
  </w:style>
  <w:style w:type="paragraph" w:styleId="a5">
    <w:name w:val="Body Text"/>
    <w:basedOn w:val="a"/>
    <w:link w:val="Char0"/>
    <w:uiPriority w:val="1"/>
    <w:qFormat/>
    <w:pPr>
      <w:autoSpaceDE w:val="0"/>
      <w:autoSpaceDN w:val="0"/>
      <w:jc w:val="left"/>
    </w:pPr>
    <w:rPr>
      <w:rFonts w:ascii="宋体" w:eastAsia="宋体" w:hAnsi="宋体" w:cs="宋体"/>
      <w:kern w:val="0"/>
      <w:sz w:val="29"/>
      <w:szCs w:val="29"/>
      <w:lang w:val="ja-JP" w:eastAsia="ja-JP" w:bidi="ja-JP"/>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1"/>
    <w:qFormat/>
    <w:rPr>
      <w:b/>
    </w:rPr>
  </w:style>
  <w:style w:type="table" w:styleId="a8">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qFormat/>
    <w:pPr>
      <w:ind w:firstLineChars="200" w:firstLine="420"/>
    </w:pPr>
    <w:rPr>
      <w:rFonts w:ascii="Calibri" w:eastAsia="宋体" w:hAnsi="Calibri" w:cs="Times New Roman"/>
    </w:rPr>
  </w:style>
  <w:style w:type="paragraph" w:styleId="a9">
    <w:name w:val="List Paragraph"/>
    <w:basedOn w:val="a"/>
    <w:uiPriority w:val="99"/>
    <w:qFormat/>
    <w:pPr>
      <w:ind w:firstLineChars="200" w:firstLine="420"/>
    </w:pPr>
    <w:rPr>
      <w:rFonts w:ascii="Times New Roman" w:eastAsia="仿宋_GB2312" w:hAnsi="Times New Roman" w:cs="Times New Roman"/>
      <w:sz w:val="32"/>
      <w:szCs w:val="24"/>
    </w:rPr>
  </w:style>
  <w:style w:type="paragraph" w:customStyle="1" w:styleId="10">
    <w:name w:val="列出段落1"/>
    <w:basedOn w:val="a"/>
    <w:uiPriority w:val="34"/>
    <w:qFormat/>
    <w:pPr>
      <w:ind w:firstLineChars="200" w:firstLine="420"/>
    </w:pPr>
  </w:style>
  <w:style w:type="paragraph" w:customStyle="1" w:styleId="11">
    <w:name w:val="列表段落1"/>
    <w:basedOn w:val="a"/>
    <w:uiPriority w:val="34"/>
    <w:qFormat/>
    <w:pPr>
      <w:ind w:firstLineChars="200" w:firstLine="420"/>
    </w:pPr>
  </w:style>
  <w:style w:type="character" w:customStyle="1" w:styleId="1Char">
    <w:name w:val="标题 1 Char"/>
    <w:basedOn w:val="a1"/>
    <w:link w:val="1"/>
    <w:qFormat/>
    <w:rPr>
      <w:rFonts w:ascii="Times New Roman" w:eastAsia="方正小标宋简体" w:hAnsi="Times New Roman"/>
      <w:kern w:val="44"/>
      <w:sz w:val="44"/>
      <w:szCs w:val="24"/>
    </w:rPr>
  </w:style>
  <w:style w:type="character" w:customStyle="1" w:styleId="Char">
    <w:name w:val="标题 Char"/>
    <w:basedOn w:val="a1"/>
    <w:link w:val="a0"/>
    <w:uiPriority w:val="10"/>
    <w:qFormat/>
    <w:rPr>
      <w:rFonts w:asciiTheme="majorHAnsi" w:eastAsia="宋体" w:hAnsiTheme="majorHAnsi" w:cstheme="majorBidi"/>
      <w:b/>
      <w:bCs/>
      <w:sz w:val="32"/>
      <w:szCs w:val="32"/>
    </w:rPr>
  </w:style>
  <w:style w:type="character" w:customStyle="1" w:styleId="2Char">
    <w:name w:val="标题 2 Char"/>
    <w:basedOn w:val="a1"/>
    <w:link w:val="2"/>
    <w:qFormat/>
    <w:rPr>
      <w:rFonts w:ascii="Arial" w:eastAsia="黑体" w:hAnsi="Arial" w:cs="Times New Roman"/>
      <w:b/>
      <w:bCs/>
      <w:sz w:val="32"/>
      <w:szCs w:val="32"/>
    </w:rPr>
  </w:style>
  <w:style w:type="paragraph" w:customStyle="1" w:styleId="1-ftx">
    <w:name w:val="表1-ftx"/>
    <w:basedOn w:val="a"/>
    <w:qFormat/>
    <w:pPr>
      <w:spacing w:line="360" w:lineRule="exact"/>
    </w:pPr>
    <w:rPr>
      <w:rFonts w:ascii="Times New Roman" w:eastAsia="仿宋_GB2312" w:hAnsi="Times New Roman" w:cs="Times New Roman"/>
      <w:sz w:val="24"/>
      <w:szCs w:val="24"/>
    </w:rPr>
  </w:style>
  <w:style w:type="character" w:customStyle="1" w:styleId="Char0">
    <w:name w:val="正文文本 Char"/>
    <w:basedOn w:val="a1"/>
    <w:link w:val="a5"/>
    <w:uiPriority w:val="1"/>
    <w:rPr>
      <w:rFonts w:ascii="宋体" w:eastAsia="宋体" w:hAnsi="宋体" w:cs="宋体"/>
      <w:kern w:val="0"/>
      <w:sz w:val="29"/>
      <w:szCs w:val="29"/>
      <w:lang w:val="ja-JP" w:eastAsia="ja-JP" w:bidi="ja-JP"/>
    </w:rPr>
  </w:style>
  <w:style w:type="character" w:customStyle="1" w:styleId="apple-converted-space">
    <w:name w:val="apple-converted-space"/>
    <w:basedOn w:val="a1"/>
    <w:qFormat/>
  </w:style>
  <w:style w:type="paragraph" w:styleId="aa">
    <w:name w:val="Balloon Text"/>
    <w:basedOn w:val="a"/>
    <w:link w:val="Char1"/>
    <w:uiPriority w:val="99"/>
    <w:semiHidden/>
    <w:unhideWhenUsed/>
    <w:rsid w:val="005C5CD4"/>
    <w:rPr>
      <w:sz w:val="18"/>
      <w:szCs w:val="18"/>
    </w:rPr>
  </w:style>
  <w:style w:type="character" w:customStyle="1" w:styleId="Char1">
    <w:name w:val="批注框文本 Char"/>
    <w:basedOn w:val="a1"/>
    <w:link w:val="aa"/>
    <w:uiPriority w:val="99"/>
    <w:semiHidden/>
    <w:rsid w:val="005C5CD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365567">
      <w:bodyDiv w:val="1"/>
      <w:marLeft w:val="0"/>
      <w:marRight w:val="0"/>
      <w:marTop w:val="0"/>
      <w:marBottom w:val="0"/>
      <w:divBdr>
        <w:top w:val="none" w:sz="0" w:space="0" w:color="auto"/>
        <w:left w:val="none" w:sz="0" w:space="0" w:color="auto"/>
        <w:bottom w:val="none" w:sz="0" w:space="0" w:color="auto"/>
        <w:right w:val="none" w:sz="0" w:space="0" w:color="auto"/>
      </w:divBdr>
    </w:div>
    <w:div w:id="1991327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aike.so.com/doc/7562388-7836481.html" TargetMode="External"/><Relationship Id="rId18" Type="http://schemas.openxmlformats.org/officeDocument/2006/relationships/image" Target="media/image5.jpeg"/><Relationship Id="rId26" Type="http://schemas.openxmlformats.org/officeDocument/2006/relationships/hyperlink" Target="https://www.qichacha.com/pl_p1db7f409714c1470b83bf541e5bfa75.html" TargetMode="External"/><Relationship Id="rId39" Type="http://schemas.openxmlformats.org/officeDocument/2006/relationships/image" Target="media/image21.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hyperlink" Target="https://www.qichacha.com/pl_pcd1f4fe5691013e2add115118bda924.html" TargetMode="External"/><Relationship Id="rId33" Type="http://schemas.openxmlformats.org/officeDocument/2006/relationships/oleObject" Target="embeddings/oleObject1.bin"/><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baike.baidu.com/item/%E5%AE%B6%E5%BA%AD%E7%BD%91%E7%BB%9C" TargetMode="External"/><Relationship Id="rId20" Type="http://schemas.openxmlformats.org/officeDocument/2006/relationships/hyperlink" Target="file:///D:\WORK\&#20135;&#21697;&#39640;&#20225;\&#31454;&#36187;\&#31354;&#20013;&#33453;&#34174;.mp4" TargetMode="External"/><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so.com/s?q=%E6%95%B0%E5%AD%97%E7%94%B5%E8%A7%86&amp;ie=utf-8&amp;src=internal_wenda_recommend_textn"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so.com/s?q=%E7%94%B5%E4%BF%A1&amp;ie=utf-8&amp;src=internal_wenda_recommend_textn"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27"/>
    <customShpInfo spid="_x0000_s1028"/>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8"/>
    <customShpInfo spid="_x0000_s1039"/>
    <customShpInfo spid="_x0000_s1043"/>
    <customShpInfo spid="_x0000_s1040"/>
    <customShpInfo spid="_x0000_s1041"/>
    <customShpInfo spid="_x0000_s104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7665AA-B036-48C4-ABB7-CB2965B4C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47198</Words>
  <Characters>269030</Characters>
  <Application>Microsoft Office Word</Application>
  <DocSecurity>0</DocSecurity>
  <Lines>2241</Lines>
  <Paragraphs>631</Paragraphs>
  <ScaleCrop>false</ScaleCrop>
  <Company/>
  <LinksUpToDate>false</LinksUpToDate>
  <CharactersWithSpaces>315597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dcterms:created xsi:type="dcterms:W3CDTF">2018-08-14T11:01:00Z</dcterms:created>
  <dcterms:modified xsi:type="dcterms:W3CDTF">2018-08-15T03:22:00Z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